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D7" w:rsidRPr="00B560D7" w:rsidRDefault="00B560D7" w:rsidP="00B560D7">
      <w:pPr>
        <w:spacing w:after="0"/>
        <w:jc w:val="center"/>
        <w:rPr>
          <w:rFonts w:ascii="Times New Roman" w:hAnsi="Times New Roman" w:cs="Times New Roman"/>
          <w:sz w:val="28"/>
          <w:szCs w:val="28"/>
          <w:lang w:val="ru-RU"/>
        </w:rPr>
      </w:pPr>
      <w:r w:rsidRPr="00B560D7">
        <w:rPr>
          <w:rFonts w:ascii="Times New Roman" w:hAnsi="Times New Roman" w:cs="Times New Roman"/>
          <w:sz w:val="28"/>
          <w:szCs w:val="28"/>
          <w:lang w:val="ru-RU"/>
        </w:rPr>
        <w:t>Муниципальное общеобразовательное учреждение</w:t>
      </w:r>
    </w:p>
    <w:p w:rsidR="00B560D7" w:rsidRPr="00B560D7" w:rsidRDefault="00B560D7" w:rsidP="00B560D7">
      <w:pPr>
        <w:spacing w:after="0"/>
        <w:jc w:val="center"/>
        <w:rPr>
          <w:rFonts w:ascii="Times New Roman" w:hAnsi="Times New Roman" w:cs="Times New Roman"/>
          <w:sz w:val="28"/>
          <w:szCs w:val="28"/>
          <w:lang w:val="ru-RU"/>
        </w:rPr>
      </w:pPr>
      <w:r w:rsidRPr="00B560D7">
        <w:rPr>
          <w:rFonts w:ascii="Times New Roman" w:hAnsi="Times New Roman" w:cs="Times New Roman"/>
          <w:sz w:val="28"/>
          <w:szCs w:val="28"/>
          <w:lang w:val="ru-RU"/>
        </w:rPr>
        <w:t>Воздвиженская средняя школа</w:t>
      </w:r>
    </w:p>
    <w:p w:rsidR="00B560D7" w:rsidRPr="00B560D7" w:rsidRDefault="00B560D7" w:rsidP="00B560D7">
      <w:pPr>
        <w:spacing w:after="0"/>
        <w:jc w:val="center"/>
        <w:rPr>
          <w:rFonts w:ascii="Times New Roman" w:hAnsi="Times New Roman" w:cs="Times New Roman"/>
          <w:sz w:val="28"/>
          <w:szCs w:val="28"/>
          <w:lang w:val="ru-RU"/>
        </w:rPr>
      </w:pPr>
    </w:p>
    <w:p w:rsidR="00B560D7" w:rsidRPr="00B560D7" w:rsidRDefault="00B560D7" w:rsidP="00B560D7">
      <w:pPr>
        <w:spacing w:before="0" w:beforeAutospacing="0" w:after="0" w:afterAutospacing="0"/>
        <w:rPr>
          <w:rFonts w:ascii="Times New Roman" w:hAnsi="Times New Roman" w:cs="Times New Roman"/>
          <w:sz w:val="24"/>
          <w:szCs w:val="24"/>
          <w:lang w:val="ru-RU"/>
        </w:rPr>
      </w:pPr>
      <w:r w:rsidRPr="00B560D7">
        <w:rPr>
          <w:rFonts w:ascii="Times New Roman" w:hAnsi="Times New Roman" w:cs="Times New Roman"/>
          <w:sz w:val="24"/>
          <w:szCs w:val="24"/>
          <w:lang w:val="ru-RU"/>
        </w:rPr>
        <w:t>ПРИНЯТО                                                                      УТВЕРЖДЕНО</w:t>
      </w:r>
    </w:p>
    <w:p w:rsidR="00B560D7" w:rsidRPr="00B560D7" w:rsidRDefault="00B560D7" w:rsidP="00B560D7">
      <w:pPr>
        <w:spacing w:before="0" w:beforeAutospacing="0" w:after="0" w:afterAutospacing="0"/>
        <w:rPr>
          <w:rFonts w:ascii="Times New Roman" w:hAnsi="Times New Roman" w:cs="Times New Roman"/>
          <w:sz w:val="24"/>
          <w:szCs w:val="24"/>
          <w:lang w:val="ru-RU"/>
        </w:rPr>
      </w:pPr>
      <w:r w:rsidRPr="00B560D7">
        <w:rPr>
          <w:rFonts w:ascii="Times New Roman" w:hAnsi="Times New Roman" w:cs="Times New Roman"/>
          <w:sz w:val="24"/>
          <w:szCs w:val="24"/>
          <w:lang w:val="ru-RU"/>
        </w:rPr>
        <w:t xml:space="preserve">педагогическим советом                            </w:t>
      </w:r>
      <w:r>
        <w:rPr>
          <w:rFonts w:ascii="Times New Roman" w:hAnsi="Times New Roman" w:cs="Times New Roman"/>
          <w:sz w:val="24"/>
          <w:szCs w:val="24"/>
          <w:lang w:val="ru-RU"/>
        </w:rPr>
        <w:t xml:space="preserve">                 </w:t>
      </w:r>
      <w:r w:rsidR="002E589D">
        <w:rPr>
          <w:rFonts w:ascii="Times New Roman" w:hAnsi="Times New Roman" w:cs="Times New Roman"/>
          <w:sz w:val="24"/>
          <w:szCs w:val="24"/>
          <w:lang w:val="ru-RU"/>
        </w:rPr>
        <w:t xml:space="preserve"> </w:t>
      </w:r>
      <w:r w:rsidRPr="00B560D7">
        <w:rPr>
          <w:rFonts w:ascii="Times New Roman" w:hAnsi="Times New Roman" w:cs="Times New Roman"/>
          <w:sz w:val="24"/>
          <w:szCs w:val="24"/>
          <w:lang w:val="ru-RU"/>
        </w:rPr>
        <w:t>приказом МОУ Воздвиженской СШ</w:t>
      </w:r>
    </w:p>
    <w:p w:rsidR="00B560D7" w:rsidRPr="00B560D7" w:rsidRDefault="00B560D7" w:rsidP="00B560D7">
      <w:pPr>
        <w:spacing w:before="0" w:beforeAutospacing="0" w:after="0" w:afterAutospacing="0"/>
        <w:rPr>
          <w:rFonts w:ascii="Times New Roman" w:hAnsi="Times New Roman" w:cs="Times New Roman"/>
          <w:sz w:val="24"/>
          <w:szCs w:val="24"/>
          <w:lang w:val="ru-RU"/>
        </w:rPr>
      </w:pPr>
      <w:r w:rsidRPr="00B560D7">
        <w:rPr>
          <w:rFonts w:ascii="Times New Roman" w:hAnsi="Times New Roman" w:cs="Times New Roman"/>
          <w:sz w:val="24"/>
          <w:szCs w:val="24"/>
          <w:lang w:val="ru-RU"/>
        </w:rPr>
        <w:t xml:space="preserve">МОУ Воздвиженской СШ                        </w:t>
      </w:r>
      <w:r>
        <w:rPr>
          <w:rFonts w:ascii="Times New Roman" w:hAnsi="Times New Roman" w:cs="Times New Roman"/>
          <w:sz w:val="24"/>
          <w:szCs w:val="24"/>
          <w:lang w:val="ru-RU"/>
        </w:rPr>
        <w:t xml:space="preserve">                  </w:t>
      </w:r>
      <w:r w:rsidRPr="00B560D7">
        <w:rPr>
          <w:rFonts w:ascii="Times New Roman" w:hAnsi="Times New Roman" w:cs="Times New Roman"/>
          <w:sz w:val="24"/>
          <w:szCs w:val="24"/>
          <w:lang w:val="ru-RU"/>
        </w:rPr>
        <w:t xml:space="preserve"> </w:t>
      </w:r>
      <w:r w:rsidR="002E589D">
        <w:rPr>
          <w:rFonts w:ascii="Times New Roman" w:hAnsi="Times New Roman" w:cs="Times New Roman"/>
          <w:sz w:val="24"/>
          <w:szCs w:val="24"/>
          <w:lang w:val="ru-RU"/>
        </w:rPr>
        <w:t xml:space="preserve"> </w:t>
      </w:r>
      <w:r w:rsidRPr="00B560D7">
        <w:rPr>
          <w:rFonts w:ascii="Times New Roman" w:hAnsi="Times New Roman" w:cs="Times New Roman"/>
          <w:sz w:val="24"/>
          <w:szCs w:val="24"/>
          <w:lang w:val="ru-RU"/>
        </w:rPr>
        <w:t xml:space="preserve">№ </w:t>
      </w:r>
      <w:r w:rsidR="002E589D">
        <w:rPr>
          <w:rFonts w:ascii="Times New Roman" w:hAnsi="Times New Roman" w:cs="Times New Roman"/>
          <w:sz w:val="24"/>
          <w:szCs w:val="24"/>
          <w:lang w:val="ru-RU"/>
        </w:rPr>
        <w:t xml:space="preserve">41-о </w:t>
      </w:r>
      <w:r w:rsidRPr="00B560D7">
        <w:rPr>
          <w:rFonts w:ascii="Times New Roman" w:hAnsi="Times New Roman" w:cs="Times New Roman"/>
          <w:sz w:val="24"/>
          <w:szCs w:val="24"/>
          <w:lang w:val="ru-RU"/>
        </w:rPr>
        <w:t>от</w:t>
      </w:r>
      <w:r w:rsidR="002E589D">
        <w:rPr>
          <w:rFonts w:ascii="Times New Roman" w:hAnsi="Times New Roman" w:cs="Times New Roman"/>
          <w:sz w:val="24"/>
          <w:szCs w:val="24"/>
          <w:lang w:val="ru-RU"/>
        </w:rPr>
        <w:t xml:space="preserve"> </w:t>
      </w:r>
      <w:r w:rsidRPr="00B560D7">
        <w:rPr>
          <w:rFonts w:ascii="Times New Roman" w:hAnsi="Times New Roman" w:cs="Times New Roman"/>
          <w:sz w:val="24"/>
          <w:szCs w:val="24"/>
          <w:lang w:val="ru-RU"/>
        </w:rPr>
        <w:t xml:space="preserve"> </w:t>
      </w:r>
      <w:r w:rsidR="002E589D">
        <w:rPr>
          <w:rFonts w:ascii="Times New Roman" w:hAnsi="Times New Roman" w:cs="Times New Roman"/>
          <w:sz w:val="24"/>
          <w:szCs w:val="24"/>
          <w:lang w:val="ru-RU"/>
        </w:rPr>
        <w:t>05.04.2024</w:t>
      </w:r>
      <w:r w:rsidRPr="00B560D7">
        <w:rPr>
          <w:rFonts w:ascii="Times New Roman" w:hAnsi="Times New Roman" w:cs="Times New Roman"/>
          <w:sz w:val="24"/>
          <w:szCs w:val="24"/>
          <w:lang w:val="ru-RU"/>
        </w:rPr>
        <w:t xml:space="preserve"> г. </w:t>
      </w:r>
    </w:p>
    <w:p w:rsidR="00B560D7" w:rsidRPr="00206CB6" w:rsidRDefault="00B560D7" w:rsidP="00B560D7">
      <w:pPr>
        <w:spacing w:before="0" w:beforeAutospacing="0" w:after="0" w:afterAutospacing="0"/>
        <w:rPr>
          <w:rFonts w:ascii="Times New Roman" w:hAnsi="Times New Roman" w:cs="Times New Roman"/>
          <w:sz w:val="24"/>
          <w:szCs w:val="24"/>
          <w:lang w:val="ru-RU"/>
        </w:rPr>
      </w:pPr>
      <w:r w:rsidRPr="00206CB6">
        <w:rPr>
          <w:rFonts w:ascii="Times New Roman" w:hAnsi="Times New Roman" w:cs="Times New Roman"/>
          <w:sz w:val="24"/>
          <w:szCs w:val="24"/>
          <w:lang w:val="ru-RU"/>
        </w:rPr>
        <w:t xml:space="preserve">протокол  </w:t>
      </w:r>
      <w:r w:rsidR="002E589D">
        <w:rPr>
          <w:rFonts w:ascii="Times New Roman" w:hAnsi="Times New Roman" w:cs="Times New Roman"/>
          <w:sz w:val="24"/>
          <w:szCs w:val="24"/>
          <w:lang w:val="ru-RU"/>
        </w:rPr>
        <w:t>№</w:t>
      </w:r>
      <w:r w:rsidR="00930529">
        <w:rPr>
          <w:rFonts w:ascii="Times New Roman" w:hAnsi="Times New Roman" w:cs="Times New Roman"/>
          <w:sz w:val="24"/>
          <w:szCs w:val="24"/>
          <w:lang w:val="ru-RU"/>
        </w:rPr>
        <w:t xml:space="preserve"> </w:t>
      </w:r>
      <w:r w:rsidR="002E589D">
        <w:rPr>
          <w:rFonts w:ascii="Times New Roman" w:hAnsi="Times New Roman" w:cs="Times New Roman"/>
          <w:sz w:val="24"/>
          <w:szCs w:val="24"/>
          <w:lang w:val="ru-RU"/>
        </w:rPr>
        <w:t xml:space="preserve">5 </w:t>
      </w:r>
      <w:r w:rsidRPr="00206CB6">
        <w:rPr>
          <w:rFonts w:ascii="Times New Roman" w:hAnsi="Times New Roman" w:cs="Times New Roman"/>
          <w:sz w:val="24"/>
          <w:szCs w:val="24"/>
          <w:lang w:val="ru-RU"/>
        </w:rPr>
        <w:t xml:space="preserve">от </w:t>
      </w:r>
      <w:r w:rsidR="002E589D">
        <w:rPr>
          <w:rFonts w:ascii="Times New Roman" w:hAnsi="Times New Roman" w:cs="Times New Roman"/>
          <w:sz w:val="24"/>
          <w:szCs w:val="24"/>
          <w:lang w:val="ru-RU"/>
        </w:rPr>
        <w:t>02.04.</w:t>
      </w:r>
      <w:r w:rsidRPr="00206CB6">
        <w:rPr>
          <w:rFonts w:ascii="Times New Roman" w:hAnsi="Times New Roman" w:cs="Times New Roman"/>
          <w:sz w:val="24"/>
          <w:szCs w:val="24"/>
          <w:lang w:val="ru-RU"/>
        </w:rPr>
        <w:t xml:space="preserve"> </w:t>
      </w:r>
      <w:r w:rsidR="002E589D">
        <w:rPr>
          <w:rFonts w:ascii="Times New Roman" w:hAnsi="Times New Roman" w:cs="Times New Roman"/>
          <w:sz w:val="24"/>
          <w:szCs w:val="24"/>
          <w:lang w:val="ru-RU"/>
        </w:rPr>
        <w:t xml:space="preserve">2024г. </w:t>
      </w:r>
    </w:p>
    <w:p w:rsidR="00B560D7" w:rsidRPr="00206CB6" w:rsidRDefault="00B560D7" w:rsidP="00B560D7">
      <w:pPr>
        <w:spacing w:before="0" w:beforeAutospacing="0" w:after="0" w:afterAutospacing="0"/>
        <w:rPr>
          <w:lang w:val="ru-RU"/>
        </w:rPr>
      </w:pPr>
    </w:p>
    <w:p w:rsidR="00B560D7" w:rsidRPr="00206CB6" w:rsidRDefault="00976283" w:rsidP="00976283">
      <w:pPr>
        <w:jc w:val="right"/>
        <w:rPr>
          <w:lang w:val="ru-RU"/>
        </w:rPr>
      </w:pPr>
      <w:r w:rsidRPr="00976283">
        <w:rPr>
          <w:lang w:val="ru-RU"/>
        </w:rPr>
        <w:object w:dxaOrig="9385"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35pt;height:144.7pt" o:ole="">
            <v:imagedata r:id="rId8" o:title=""/>
          </v:shape>
          <o:OLEObject Type="Embed" ProgID="Word.Document.12" ShapeID="_x0000_i1025" DrawAspect="Content" ObjectID="_1774753504" r:id="rId9">
            <o:FieldCodes>\s</o:FieldCodes>
          </o:OLEObject>
        </w:object>
      </w:r>
    </w:p>
    <w:p w:rsidR="00B560D7" w:rsidRPr="00206CB6" w:rsidRDefault="00B560D7" w:rsidP="00B560D7">
      <w:pPr>
        <w:rPr>
          <w:lang w:val="ru-RU"/>
        </w:rPr>
      </w:pPr>
    </w:p>
    <w:p w:rsidR="00B560D7" w:rsidRPr="00206CB6" w:rsidRDefault="00B560D7" w:rsidP="00B560D7">
      <w:pPr>
        <w:rPr>
          <w:lang w:val="ru-RU"/>
        </w:rPr>
      </w:pPr>
    </w:p>
    <w:p w:rsidR="00B560D7" w:rsidRPr="00206CB6" w:rsidRDefault="00B560D7" w:rsidP="00B560D7">
      <w:pPr>
        <w:rPr>
          <w:lang w:val="ru-RU"/>
        </w:rPr>
      </w:pPr>
    </w:p>
    <w:p w:rsidR="00B560D7" w:rsidRPr="00206CB6" w:rsidRDefault="00B560D7" w:rsidP="00B560D7">
      <w:pPr>
        <w:rPr>
          <w:lang w:val="ru-RU"/>
        </w:rPr>
      </w:pPr>
    </w:p>
    <w:p w:rsidR="00B560D7" w:rsidRPr="00B560D7" w:rsidRDefault="00B560D7" w:rsidP="00B560D7">
      <w:pPr>
        <w:spacing w:after="0"/>
        <w:jc w:val="center"/>
        <w:rPr>
          <w:rFonts w:ascii="Times New Roman" w:hAnsi="Times New Roman" w:cs="Times New Roman"/>
          <w:b/>
          <w:sz w:val="36"/>
          <w:szCs w:val="36"/>
          <w:lang w:val="ru-RU"/>
        </w:rPr>
      </w:pPr>
      <w:r w:rsidRPr="00B560D7">
        <w:rPr>
          <w:rFonts w:ascii="Times New Roman" w:hAnsi="Times New Roman" w:cs="Times New Roman"/>
          <w:b/>
          <w:sz w:val="36"/>
          <w:szCs w:val="36"/>
          <w:lang w:val="ru-RU"/>
        </w:rPr>
        <w:t xml:space="preserve">Отчет </w:t>
      </w:r>
    </w:p>
    <w:p w:rsidR="00B560D7" w:rsidRPr="00B560D7" w:rsidRDefault="00B560D7" w:rsidP="00B560D7">
      <w:pPr>
        <w:spacing w:after="0"/>
        <w:jc w:val="center"/>
        <w:rPr>
          <w:rFonts w:ascii="Times New Roman" w:hAnsi="Times New Roman" w:cs="Times New Roman"/>
          <w:b/>
          <w:sz w:val="36"/>
          <w:szCs w:val="36"/>
          <w:lang w:val="ru-RU"/>
        </w:rPr>
      </w:pPr>
      <w:r w:rsidRPr="00B560D7">
        <w:rPr>
          <w:rFonts w:ascii="Times New Roman" w:hAnsi="Times New Roman" w:cs="Times New Roman"/>
          <w:b/>
          <w:sz w:val="36"/>
          <w:szCs w:val="36"/>
          <w:lang w:val="ru-RU"/>
        </w:rPr>
        <w:t xml:space="preserve">о результатах </w:t>
      </w:r>
      <w:r w:rsidR="005452F0">
        <w:rPr>
          <w:rFonts w:ascii="Times New Roman" w:hAnsi="Times New Roman" w:cs="Times New Roman"/>
          <w:b/>
          <w:sz w:val="36"/>
          <w:szCs w:val="36"/>
          <w:lang w:val="ru-RU"/>
        </w:rPr>
        <w:t>само</w:t>
      </w:r>
      <w:r w:rsidR="00487F72" w:rsidRPr="00B560D7">
        <w:rPr>
          <w:rFonts w:ascii="Times New Roman" w:hAnsi="Times New Roman" w:cs="Times New Roman"/>
          <w:b/>
          <w:sz w:val="36"/>
          <w:szCs w:val="36"/>
          <w:lang w:val="ru-RU"/>
        </w:rPr>
        <w:t>обследования</w:t>
      </w:r>
    </w:p>
    <w:p w:rsidR="00B560D7" w:rsidRPr="00B560D7" w:rsidRDefault="00930529" w:rsidP="00B560D7">
      <w:pPr>
        <w:spacing w:after="0"/>
        <w:jc w:val="center"/>
        <w:rPr>
          <w:rFonts w:ascii="Times New Roman" w:hAnsi="Times New Roman" w:cs="Times New Roman"/>
          <w:b/>
          <w:sz w:val="32"/>
          <w:szCs w:val="32"/>
          <w:lang w:val="ru-RU"/>
        </w:rPr>
      </w:pPr>
      <w:r>
        <w:rPr>
          <w:rFonts w:ascii="Times New Roman" w:hAnsi="Times New Roman" w:cs="Times New Roman"/>
          <w:b/>
          <w:sz w:val="32"/>
          <w:szCs w:val="32"/>
          <w:lang w:val="ru-RU"/>
        </w:rPr>
        <w:t>М</w:t>
      </w:r>
      <w:r w:rsidR="00B560D7" w:rsidRPr="00B560D7">
        <w:rPr>
          <w:rFonts w:ascii="Times New Roman" w:hAnsi="Times New Roman" w:cs="Times New Roman"/>
          <w:b/>
          <w:sz w:val="32"/>
          <w:szCs w:val="32"/>
          <w:lang w:val="ru-RU"/>
        </w:rPr>
        <w:t xml:space="preserve">униципального общеобразовательного учреждения </w:t>
      </w:r>
    </w:p>
    <w:p w:rsidR="00B560D7" w:rsidRPr="00B560D7" w:rsidRDefault="00B560D7" w:rsidP="00B560D7">
      <w:pPr>
        <w:spacing w:after="0"/>
        <w:jc w:val="center"/>
        <w:rPr>
          <w:rFonts w:ascii="Times New Roman" w:hAnsi="Times New Roman" w:cs="Times New Roman"/>
          <w:b/>
          <w:sz w:val="32"/>
          <w:szCs w:val="32"/>
          <w:lang w:val="ru-RU"/>
        </w:rPr>
      </w:pPr>
      <w:r w:rsidRPr="00B560D7">
        <w:rPr>
          <w:rFonts w:ascii="Times New Roman" w:hAnsi="Times New Roman" w:cs="Times New Roman"/>
          <w:b/>
          <w:sz w:val="32"/>
          <w:szCs w:val="32"/>
          <w:lang w:val="ru-RU"/>
        </w:rPr>
        <w:t xml:space="preserve">Воздвиженской средней школы </w:t>
      </w:r>
    </w:p>
    <w:p w:rsidR="00B560D7" w:rsidRPr="00501FF9" w:rsidRDefault="00B560D7" w:rsidP="00501FF9">
      <w:pPr>
        <w:spacing w:after="0"/>
        <w:jc w:val="center"/>
        <w:rPr>
          <w:rFonts w:ascii="Times New Roman" w:hAnsi="Times New Roman" w:cs="Times New Roman"/>
          <w:b/>
          <w:sz w:val="32"/>
          <w:szCs w:val="32"/>
          <w:lang w:val="ru-RU"/>
        </w:rPr>
      </w:pPr>
      <w:r w:rsidRPr="00B560D7">
        <w:rPr>
          <w:rFonts w:ascii="Times New Roman" w:hAnsi="Times New Roman" w:cs="Times New Roman"/>
          <w:b/>
          <w:sz w:val="32"/>
          <w:szCs w:val="32"/>
          <w:lang w:val="ru-RU"/>
        </w:rPr>
        <w:t>за 202</w:t>
      </w:r>
      <w:r>
        <w:rPr>
          <w:rFonts w:ascii="Times New Roman" w:hAnsi="Times New Roman" w:cs="Times New Roman"/>
          <w:b/>
          <w:sz w:val="32"/>
          <w:szCs w:val="32"/>
          <w:lang w:val="ru-RU"/>
        </w:rPr>
        <w:t>3</w:t>
      </w:r>
      <w:r w:rsidRPr="00B560D7">
        <w:rPr>
          <w:rFonts w:ascii="Times New Roman" w:hAnsi="Times New Roman" w:cs="Times New Roman"/>
          <w:b/>
          <w:sz w:val="32"/>
          <w:szCs w:val="32"/>
          <w:lang w:val="ru-RU"/>
        </w:rPr>
        <w:t xml:space="preserve"> год</w:t>
      </w:r>
    </w:p>
    <w:p w:rsidR="00B560D7" w:rsidRPr="00B560D7" w:rsidRDefault="00B560D7" w:rsidP="00B560D7">
      <w:pPr>
        <w:spacing w:after="0"/>
        <w:jc w:val="center"/>
        <w:rPr>
          <w:rFonts w:ascii="Times New Roman" w:hAnsi="Times New Roman" w:cs="Times New Roman"/>
          <w:sz w:val="36"/>
          <w:szCs w:val="36"/>
          <w:lang w:val="ru-RU"/>
        </w:rPr>
      </w:pPr>
    </w:p>
    <w:p w:rsidR="00B560D7" w:rsidRPr="00B560D7" w:rsidRDefault="00976283" w:rsidP="00B560D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с</w:t>
      </w:r>
      <w:r w:rsidR="00B560D7" w:rsidRPr="00B560D7">
        <w:rPr>
          <w:rFonts w:ascii="Times New Roman" w:hAnsi="Times New Roman" w:cs="Times New Roman"/>
          <w:sz w:val="24"/>
          <w:szCs w:val="24"/>
          <w:lang w:val="ru-RU"/>
        </w:rPr>
        <w:t>. Воздвиженское, 202</w:t>
      </w:r>
      <w:r w:rsidR="00B560D7">
        <w:rPr>
          <w:rFonts w:ascii="Times New Roman" w:hAnsi="Times New Roman" w:cs="Times New Roman"/>
          <w:sz w:val="24"/>
          <w:szCs w:val="24"/>
          <w:lang w:val="ru-RU"/>
        </w:rPr>
        <w:t>4</w:t>
      </w:r>
      <w:r w:rsidR="00B560D7" w:rsidRPr="00B560D7">
        <w:rPr>
          <w:rFonts w:ascii="Times New Roman" w:hAnsi="Times New Roman" w:cs="Times New Roman"/>
          <w:sz w:val="24"/>
          <w:szCs w:val="24"/>
          <w:lang w:val="ru-RU"/>
        </w:rPr>
        <w:t xml:space="preserve"> год</w:t>
      </w:r>
    </w:p>
    <w:p w:rsidR="00B560D7" w:rsidRDefault="00B560D7" w:rsidP="00B560D7">
      <w:pPr>
        <w:pStyle w:val="a3"/>
        <w:spacing w:after="0"/>
        <w:ind w:left="1080"/>
        <w:rPr>
          <w:rFonts w:ascii="Times New Roman" w:hAnsi="Times New Roman" w:cs="Times New Roman"/>
          <w:b/>
          <w:sz w:val="26"/>
          <w:szCs w:val="26"/>
        </w:rPr>
      </w:pPr>
    </w:p>
    <w:p w:rsidR="005D7AE8" w:rsidRPr="00B560D7" w:rsidRDefault="00976283">
      <w:pPr>
        <w:jc w:val="center"/>
        <w:rPr>
          <w:rFonts w:hAnsi="Times New Roman" w:cs="Times New Roman"/>
          <w:color w:val="000000"/>
          <w:sz w:val="24"/>
          <w:szCs w:val="24"/>
          <w:lang w:val="ru-RU"/>
        </w:rPr>
      </w:pPr>
      <w:r>
        <w:rPr>
          <w:rFonts w:hAnsi="Times New Roman" w:cs="Times New Roman"/>
          <w:b/>
          <w:bCs/>
          <w:color w:val="000000"/>
          <w:sz w:val="24"/>
          <w:szCs w:val="24"/>
          <w:lang w:val="ru-RU"/>
        </w:rPr>
        <w:lastRenderedPageBreak/>
        <w:t>О</w:t>
      </w:r>
      <w:r w:rsidR="005B730F" w:rsidRPr="00B560D7">
        <w:rPr>
          <w:rFonts w:hAnsi="Times New Roman" w:cs="Times New Roman"/>
          <w:b/>
          <w:bCs/>
          <w:color w:val="000000"/>
          <w:sz w:val="24"/>
          <w:szCs w:val="24"/>
          <w:lang w:val="ru-RU"/>
        </w:rPr>
        <w:t>бщие сведения об</w:t>
      </w:r>
      <w:r w:rsidR="005B730F">
        <w:rPr>
          <w:rFonts w:hAnsi="Times New Roman" w:cs="Times New Roman"/>
          <w:b/>
          <w:bCs/>
          <w:color w:val="000000"/>
          <w:sz w:val="24"/>
          <w:szCs w:val="24"/>
        </w:rPr>
        <w:t> </w:t>
      </w:r>
      <w:r w:rsidR="005B730F" w:rsidRPr="00B560D7">
        <w:rPr>
          <w:rFonts w:hAnsi="Times New Roman" w:cs="Times New Roman"/>
          <w:b/>
          <w:bCs/>
          <w:color w:val="000000"/>
          <w:sz w:val="24"/>
          <w:szCs w:val="24"/>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040"/>
        <w:gridCol w:w="6137"/>
      </w:tblGrid>
      <w:tr w:rsidR="005D7AE8" w:rsidRPr="009762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501FF9" w:rsidRDefault="00501FF9">
            <w:pPr>
              <w:rPr>
                <w:lang w:val="ru-RU"/>
              </w:rPr>
            </w:pPr>
            <w:r w:rsidRPr="00501FF9">
              <w:rPr>
                <w:rFonts w:ascii="Times New Roman" w:eastAsia="Times New Roman" w:hAnsi="Times New Roman" w:cs="Times New Roman"/>
                <w:sz w:val="24"/>
                <w:szCs w:val="24"/>
                <w:lang w:val="ru-RU"/>
              </w:rPr>
              <w:t>Муниципальное общеобразовательное учреждение Воздвиженская средняя школа</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501FF9" w:rsidRDefault="00501FF9">
            <w:pPr>
              <w:rPr>
                <w:lang w:val="ru-RU"/>
              </w:rPr>
            </w:pPr>
            <w:r>
              <w:rPr>
                <w:rFonts w:hAnsi="Times New Roman" w:cs="Times New Roman"/>
                <w:color w:val="000000"/>
                <w:sz w:val="24"/>
                <w:szCs w:val="24"/>
                <w:lang w:val="ru-RU"/>
              </w:rPr>
              <w:t>Смирнова Татьяна Михайловна</w:t>
            </w:r>
          </w:p>
        </w:tc>
      </w:tr>
      <w:tr w:rsidR="00501FF9" w:rsidRPr="00B560D7" w:rsidTr="005B73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1FF9" w:rsidRDefault="00501FF9" w:rsidP="00501FF9">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1FF9" w:rsidRPr="00501FF9" w:rsidRDefault="00501FF9" w:rsidP="00501FF9">
            <w:pPr>
              <w:spacing w:before="0" w:beforeAutospacing="0" w:after="0" w:afterAutospacing="0"/>
              <w:jc w:val="both"/>
              <w:rPr>
                <w:rFonts w:ascii="Times New Roman" w:eastAsia="Times New Roman" w:hAnsi="Times New Roman" w:cs="Times New Roman"/>
                <w:sz w:val="24"/>
                <w:szCs w:val="24"/>
                <w:lang w:val="ru-RU"/>
              </w:rPr>
            </w:pPr>
            <w:r w:rsidRPr="00501FF9">
              <w:rPr>
                <w:rFonts w:ascii="Times New Roman" w:eastAsia="Times New Roman" w:hAnsi="Times New Roman" w:cs="Times New Roman"/>
                <w:sz w:val="24"/>
                <w:szCs w:val="24"/>
                <w:lang w:val="ru-RU"/>
              </w:rPr>
              <w:t>606746   Нижегородская область</w:t>
            </w:r>
          </w:p>
          <w:p w:rsidR="00501FF9" w:rsidRPr="00501FF9" w:rsidRDefault="00501FF9" w:rsidP="00501FF9">
            <w:pPr>
              <w:spacing w:before="0" w:beforeAutospacing="0" w:after="0" w:afterAutospacing="0"/>
              <w:jc w:val="both"/>
              <w:rPr>
                <w:rFonts w:ascii="Times New Roman" w:eastAsia="Times New Roman" w:hAnsi="Times New Roman" w:cs="Times New Roman"/>
                <w:sz w:val="24"/>
                <w:szCs w:val="24"/>
                <w:lang w:val="ru-RU"/>
              </w:rPr>
            </w:pPr>
            <w:r w:rsidRPr="00501FF9">
              <w:rPr>
                <w:rFonts w:ascii="Times New Roman" w:eastAsia="Times New Roman" w:hAnsi="Times New Roman" w:cs="Times New Roman"/>
                <w:sz w:val="24"/>
                <w:szCs w:val="24"/>
                <w:lang w:val="ru-RU"/>
              </w:rPr>
              <w:t xml:space="preserve"> Воскресенский район  село Воздвиженское  </w:t>
            </w:r>
          </w:p>
          <w:p w:rsidR="00501FF9" w:rsidRPr="00071894" w:rsidRDefault="00501FF9" w:rsidP="00501FF9">
            <w:pPr>
              <w:spacing w:before="0" w:beforeAutospacing="0" w:after="0" w:afterAutospacing="0"/>
              <w:jc w:val="both"/>
              <w:rPr>
                <w:rFonts w:ascii="Times New Roman" w:eastAsia="Times New Roman" w:hAnsi="Times New Roman" w:cs="Times New Roman"/>
                <w:sz w:val="24"/>
                <w:szCs w:val="24"/>
              </w:rPr>
            </w:pPr>
            <w:proofErr w:type="spellStart"/>
            <w:r w:rsidRPr="00071894">
              <w:rPr>
                <w:rFonts w:ascii="Times New Roman" w:eastAsia="Times New Roman" w:hAnsi="Times New Roman" w:cs="Times New Roman"/>
                <w:sz w:val="24"/>
                <w:szCs w:val="24"/>
              </w:rPr>
              <w:t>улица</w:t>
            </w:r>
            <w:proofErr w:type="spellEnd"/>
            <w:r w:rsidRPr="00071894">
              <w:rPr>
                <w:rFonts w:ascii="Times New Roman" w:eastAsia="Times New Roman" w:hAnsi="Times New Roman" w:cs="Times New Roman"/>
                <w:sz w:val="24"/>
                <w:szCs w:val="24"/>
              </w:rPr>
              <w:t xml:space="preserve">  </w:t>
            </w:r>
            <w:proofErr w:type="spellStart"/>
            <w:r w:rsidRPr="00071894">
              <w:rPr>
                <w:rFonts w:ascii="Times New Roman" w:eastAsia="Times New Roman" w:hAnsi="Times New Roman" w:cs="Times New Roman"/>
                <w:sz w:val="24"/>
                <w:szCs w:val="24"/>
              </w:rPr>
              <w:t>Школьная</w:t>
            </w:r>
            <w:proofErr w:type="spellEnd"/>
            <w:r w:rsidRPr="00071894">
              <w:rPr>
                <w:rFonts w:ascii="Times New Roman" w:eastAsia="Times New Roman" w:hAnsi="Times New Roman" w:cs="Times New Roman"/>
                <w:sz w:val="24"/>
                <w:szCs w:val="24"/>
              </w:rPr>
              <w:t xml:space="preserve">  </w:t>
            </w:r>
            <w:proofErr w:type="spellStart"/>
            <w:r w:rsidRPr="00071894">
              <w:rPr>
                <w:rFonts w:ascii="Times New Roman" w:eastAsia="Times New Roman" w:hAnsi="Times New Roman" w:cs="Times New Roman"/>
                <w:sz w:val="24"/>
                <w:szCs w:val="24"/>
              </w:rPr>
              <w:t>дом</w:t>
            </w:r>
            <w:proofErr w:type="spellEnd"/>
            <w:r w:rsidRPr="00071894">
              <w:rPr>
                <w:rFonts w:ascii="Times New Roman" w:eastAsia="Times New Roman" w:hAnsi="Times New Roman" w:cs="Times New Roman"/>
                <w:sz w:val="24"/>
                <w:szCs w:val="24"/>
              </w:rPr>
              <w:t xml:space="preserve"> 15</w:t>
            </w:r>
          </w:p>
        </w:tc>
      </w:tr>
      <w:tr w:rsidR="00501FF9" w:rsidTr="005B73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1FF9" w:rsidRDefault="00501FF9" w:rsidP="00501FF9">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1FF9" w:rsidRPr="00071894" w:rsidRDefault="00501FF9" w:rsidP="00501FF9">
            <w:pPr>
              <w:spacing w:line="276" w:lineRule="auto"/>
              <w:jc w:val="both"/>
              <w:rPr>
                <w:rFonts w:ascii="Times New Roman" w:eastAsia="Times New Roman" w:hAnsi="Times New Roman" w:cs="Times New Roman"/>
                <w:sz w:val="24"/>
                <w:szCs w:val="24"/>
              </w:rPr>
            </w:pPr>
            <w:r w:rsidRPr="00071894">
              <w:rPr>
                <w:rFonts w:ascii="Times New Roman" w:eastAsia="Times New Roman" w:hAnsi="Times New Roman" w:cs="Times New Roman"/>
                <w:sz w:val="24"/>
                <w:szCs w:val="24"/>
              </w:rPr>
              <w:t>8(831)633-33-72</w:t>
            </w:r>
          </w:p>
        </w:tc>
      </w:tr>
      <w:tr w:rsidR="00501F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1FF9" w:rsidRDefault="00501FF9" w:rsidP="00501FF9">
            <w:r>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1FF9" w:rsidRPr="00501FF9" w:rsidRDefault="00501FF9" w:rsidP="00501FF9">
            <w:pPr>
              <w:spacing w:line="276" w:lineRule="auto"/>
              <w:jc w:val="both"/>
              <w:rPr>
                <w:rFonts w:ascii="Times New Roman" w:eastAsia="Times New Roman" w:hAnsi="Times New Roman" w:cs="Times New Roman"/>
                <w:iCs/>
                <w:sz w:val="24"/>
                <w:szCs w:val="24"/>
              </w:rPr>
            </w:pPr>
            <w:r w:rsidRPr="00071894">
              <w:rPr>
                <w:rFonts w:ascii="Times New Roman" w:hAnsi="Times New Roman" w:cs="Times New Roman"/>
                <w:bCs/>
                <w:color w:val="000000"/>
                <w:sz w:val="24"/>
                <w:szCs w:val="24"/>
                <w:shd w:val="clear" w:color="auto" w:fill="FFFFFF"/>
              </w:rPr>
              <w:t>s_vo_vsk@mail.52gov.ru</w:t>
            </w:r>
          </w:p>
        </w:tc>
      </w:tr>
      <w:tr w:rsidR="00501FF9" w:rsidTr="005B73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1FF9" w:rsidRDefault="00501FF9" w:rsidP="00501FF9">
            <w:proofErr w:type="spellStart"/>
            <w:r>
              <w:rPr>
                <w:rFonts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1FF9" w:rsidRPr="00071894" w:rsidRDefault="00501FF9" w:rsidP="00930529">
            <w:pPr>
              <w:spacing w:line="276" w:lineRule="auto"/>
              <w:jc w:val="both"/>
              <w:rPr>
                <w:rFonts w:ascii="Times New Roman" w:eastAsia="Times New Roman" w:hAnsi="Times New Roman" w:cs="Times New Roman"/>
                <w:sz w:val="24"/>
                <w:szCs w:val="24"/>
              </w:rPr>
            </w:pPr>
            <w:proofErr w:type="spellStart"/>
            <w:r w:rsidRPr="00071894">
              <w:rPr>
                <w:rFonts w:ascii="Times New Roman" w:eastAsia="Times New Roman" w:hAnsi="Times New Roman" w:cs="Times New Roman"/>
                <w:sz w:val="24"/>
                <w:szCs w:val="24"/>
              </w:rPr>
              <w:t>Администрация</w:t>
            </w:r>
            <w:proofErr w:type="spellEnd"/>
            <w:r w:rsidRPr="00071894">
              <w:rPr>
                <w:rFonts w:ascii="Times New Roman" w:eastAsia="Times New Roman" w:hAnsi="Times New Roman" w:cs="Times New Roman"/>
                <w:sz w:val="24"/>
                <w:szCs w:val="24"/>
              </w:rPr>
              <w:t xml:space="preserve"> </w:t>
            </w:r>
            <w:proofErr w:type="spellStart"/>
            <w:r w:rsidRPr="00071894">
              <w:rPr>
                <w:rFonts w:ascii="Times New Roman" w:eastAsia="Times New Roman" w:hAnsi="Times New Roman" w:cs="Times New Roman"/>
                <w:sz w:val="24"/>
                <w:szCs w:val="24"/>
              </w:rPr>
              <w:t>Воскресенского</w:t>
            </w:r>
            <w:proofErr w:type="spellEnd"/>
            <w:r w:rsidRPr="00071894">
              <w:rPr>
                <w:rFonts w:ascii="Times New Roman" w:eastAsia="Times New Roman" w:hAnsi="Times New Roman" w:cs="Times New Roman"/>
                <w:sz w:val="24"/>
                <w:szCs w:val="24"/>
              </w:rPr>
              <w:t xml:space="preserve">  </w:t>
            </w:r>
            <w:proofErr w:type="spellStart"/>
            <w:r w:rsidRPr="00071894">
              <w:rPr>
                <w:rFonts w:ascii="Times New Roman" w:eastAsia="Times New Roman" w:hAnsi="Times New Roman" w:cs="Times New Roman"/>
                <w:sz w:val="24"/>
                <w:szCs w:val="24"/>
              </w:rPr>
              <w:t>муниципального</w:t>
            </w:r>
            <w:proofErr w:type="spellEnd"/>
            <w:r w:rsidRPr="00071894">
              <w:rPr>
                <w:rFonts w:ascii="Times New Roman" w:eastAsia="Times New Roman" w:hAnsi="Times New Roman" w:cs="Times New Roman"/>
                <w:sz w:val="24"/>
                <w:szCs w:val="24"/>
              </w:rPr>
              <w:t xml:space="preserve">  </w:t>
            </w:r>
            <w:r w:rsidR="00930529">
              <w:rPr>
                <w:rFonts w:ascii="Times New Roman" w:eastAsia="Times New Roman" w:hAnsi="Times New Roman" w:cs="Times New Roman"/>
                <w:sz w:val="24"/>
                <w:szCs w:val="24"/>
                <w:lang w:val="ru-RU"/>
              </w:rPr>
              <w:t>округа</w:t>
            </w:r>
          </w:p>
        </w:tc>
      </w:tr>
      <w:tr w:rsidR="00501FF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1FF9" w:rsidRDefault="00501FF9" w:rsidP="00501FF9">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1FF9" w:rsidRDefault="00097F64" w:rsidP="00501FF9">
            <w:r w:rsidRPr="00071894">
              <w:rPr>
                <w:rFonts w:ascii="Times New Roman" w:eastAsia="Times New Roman" w:hAnsi="Times New Roman" w:cs="Times New Roman"/>
                <w:sz w:val="24"/>
                <w:szCs w:val="24"/>
              </w:rPr>
              <w:t>1939год</w:t>
            </w:r>
          </w:p>
        </w:tc>
      </w:tr>
      <w:tr w:rsidR="00097F64" w:rsidRPr="00976283" w:rsidTr="005B73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7F64" w:rsidRDefault="00097F64" w:rsidP="00097F64">
            <w:proofErr w:type="spellStart"/>
            <w:r>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F64" w:rsidRPr="00097F64" w:rsidRDefault="00097F64" w:rsidP="00097F64">
            <w:pPr>
              <w:spacing w:before="0" w:beforeAutospacing="0" w:after="0" w:afterAutospacing="0"/>
              <w:jc w:val="both"/>
              <w:rPr>
                <w:rFonts w:ascii="Times New Roman" w:eastAsia="Times New Roman" w:hAnsi="Times New Roman" w:cs="Times New Roman"/>
                <w:iCs/>
                <w:sz w:val="24"/>
                <w:szCs w:val="24"/>
                <w:lang w:val="ru-RU"/>
              </w:rPr>
            </w:pPr>
            <w:r w:rsidRPr="00097F64">
              <w:rPr>
                <w:rFonts w:ascii="Times New Roman" w:eastAsia="Times New Roman" w:hAnsi="Times New Roman" w:cs="Times New Roman"/>
                <w:iCs/>
                <w:sz w:val="24"/>
                <w:szCs w:val="24"/>
                <w:lang w:val="ru-RU"/>
              </w:rPr>
              <w:t>№ 000</w:t>
            </w:r>
            <w:bookmarkStart w:id="0" w:name="_GoBack"/>
            <w:bookmarkEnd w:id="0"/>
            <w:r w:rsidRPr="00097F64">
              <w:rPr>
                <w:rFonts w:ascii="Times New Roman" w:eastAsia="Times New Roman" w:hAnsi="Times New Roman" w:cs="Times New Roman"/>
                <w:iCs/>
                <w:sz w:val="24"/>
                <w:szCs w:val="24"/>
                <w:lang w:val="ru-RU"/>
              </w:rPr>
              <w:t xml:space="preserve">2639 от  28 августа 2015г. Серия 52ЛО1 </w:t>
            </w:r>
          </w:p>
          <w:p w:rsidR="00142ED5" w:rsidRPr="00097F64" w:rsidRDefault="00097F64" w:rsidP="00097F64">
            <w:pPr>
              <w:spacing w:before="0" w:beforeAutospacing="0" w:after="0" w:afterAutospacing="0"/>
              <w:jc w:val="both"/>
              <w:rPr>
                <w:rFonts w:ascii="Times New Roman" w:eastAsia="Times New Roman" w:hAnsi="Times New Roman" w:cs="Times New Roman"/>
                <w:iCs/>
                <w:sz w:val="24"/>
                <w:szCs w:val="24"/>
                <w:lang w:val="ru-RU"/>
              </w:rPr>
            </w:pPr>
            <w:r w:rsidRPr="00097F64">
              <w:rPr>
                <w:rFonts w:ascii="Times New Roman" w:eastAsia="Times New Roman" w:hAnsi="Times New Roman" w:cs="Times New Roman"/>
                <w:iCs/>
                <w:sz w:val="24"/>
                <w:szCs w:val="24"/>
                <w:lang w:val="ru-RU"/>
              </w:rPr>
              <w:t>Министерство образования и науки Нижегородской области</w:t>
            </w:r>
          </w:p>
        </w:tc>
      </w:tr>
      <w:tr w:rsidR="00142ED5" w:rsidRPr="00976283" w:rsidTr="005B73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2ED5" w:rsidRDefault="00142ED5" w:rsidP="00142ED5">
            <w:proofErr w:type="spellStart"/>
            <w:r>
              <w:rPr>
                <w:rFonts w:hAnsi="Times New Roman" w:cs="Times New Roman"/>
                <w:color w:val="000000"/>
                <w:sz w:val="24"/>
                <w:szCs w:val="24"/>
              </w:rPr>
              <w:t>Свидетельство</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государственной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2ED5" w:rsidRPr="00142ED5" w:rsidRDefault="00142ED5" w:rsidP="00142ED5">
            <w:pPr>
              <w:spacing w:line="276" w:lineRule="auto"/>
              <w:jc w:val="both"/>
              <w:rPr>
                <w:rFonts w:ascii="Times New Roman" w:eastAsia="Times New Roman" w:hAnsi="Times New Roman" w:cs="Times New Roman"/>
                <w:sz w:val="24"/>
                <w:szCs w:val="24"/>
                <w:lang w:val="ru-RU"/>
              </w:rPr>
            </w:pPr>
            <w:r w:rsidRPr="00142ED5">
              <w:rPr>
                <w:rFonts w:ascii="Times New Roman" w:eastAsia="Times New Roman" w:hAnsi="Times New Roman" w:cs="Times New Roman"/>
                <w:iCs/>
                <w:sz w:val="24"/>
                <w:szCs w:val="24"/>
                <w:lang w:val="ru-RU"/>
              </w:rPr>
              <w:t>Серия 52АО1 № 0001881 от 13октября 2015г.  Свидетельство № 2297 Министерство образования и науки Нижегородской области</w:t>
            </w:r>
          </w:p>
        </w:tc>
      </w:tr>
    </w:tbl>
    <w:p w:rsidR="00142ED5" w:rsidRPr="00142ED5" w:rsidRDefault="00A97F7A" w:rsidP="00B81569">
      <w:pPr>
        <w:spacing w:before="0" w:beforeAutospacing="0" w:after="0" w:afterAutospacing="0"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142ED5" w:rsidRPr="00142ED5">
        <w:rPr>
          <w:rFonts w:ascii="Times New Roman" w:hAnsi="Times New Roman" w:cs="Times New Roman"/>
          <w:sz w:val="26"/>
          <w:szCs w:val="26"/>
          <w:lang w:val="ru-RU"/>
        </w:rPr>
        <w:t>МОУ Воздвиженская средняя школа (далее - Школа) расположена в сельской местности</w:t>
      </w:r>
      <w:r w:rsidR="00142ED5">
        <w:rPr>
          <w:rFonts w:ascii="Times New Roman" w:hAnsi="Times New Roman" w:cs="Times New Roman"/>
          <w:sz w:val="26"/>
          <w:szCs w:val="26"/>
          <w:lang w:val="ru-RU"/>
        </w:rPr>
        <w:t xml:space="preserve">. </w:t>
      </w:r>
      <w:r w:rsidR="00142ED5" w:rsidRPr="00142ED5">
        <w:rPr>
          <w:rFonts w:hAnsi="Times New Roman" w:cs="Times New Roman"/>
          <w:color w:val="000000"/>
          <w:sz w:val="26"/>
          <w:szCs w:val="26"/>
          <w:lang w:val="ru-RU"/>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w:t>
      </w:r>
      <w:r w:rsidR="00930529">
        <w:rPr>
          <w:rFonts w:hAnsi="Times New Roman" w:cs="Times New Roman"/>
          <w:color w:val="000000"/>
          <w:sz w:val="26"/>
          <w:szCs w:val="26"/>
          <w:lang w:val="ru-RU"/>
        </w:rPr>
        <w:t>,</w:t>
      </w:r>
      <w:r w:rsidR="00B81569">
        <w:rPr>
          <w:rFonts w:hAnsi="Times New Roman" w:cs="Times New Roman"/>
          <w:color w:val="000000"/>
          <w:sz w:val="26"/>
          <w:szCs w:val="26"/>
          <w:lang w:val="ru-RU"/>
        </w:rPr>
        <w:t xml:space="preserve"> адаптированных образовательных программ. </w:t>
      </w:r>
      <w:r w:rsidR="00142ED5" w:rsidRPr="00142ED5">
        <w:rPr>
          <w:rFonts w:ascii="Times New Roman" w:hAnsi="Times New Roman" w:cs="Times New Roman"/>
          <w:sz w:val="26"/>
          <w:szCs w:val="26"/>
          <w:lang w:val="ru-RU"/>
        </w:rPr>
        <w:t xml:space="preserve">Деятельность МОУ Воздвиженской СШ  регламентируется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образовательный  процесс, обеспечивают осуществление прав обучающихся, их родителей (законных представителей) и работников Школы.  Проектная мощность МОУ Воздвиженская СШ  -  195 мест.  </w:t>
      </w:r>
    </w:p>
    <w:p w:rsidR="005D7AE8" w:rsidRPr="00B560D7" w:rsidRDefault="005B730F">
      <w:pPr>
        <w:jc w:val="center"/>
        <w:rPr>
          <w:rFonts w:hAnsi="Times New Roman" w:cs="Times New Roman"/>
          <w:color w:val="000000"/>
          <w:sz w:val="24"/>
          <w:szCs w:val="24"/>
          <w:lang w:val="ru-RU"/>
        </w:rPr>
      </w:pPr>
      <w:r w:rsidRPr="00B560D7">
        <w:rPr>
          <w:rFonts w:hAnsi="Times New Roman" w:cs="Times New Roman"/>
          <w:b/>
          <w:bCs/>
          <w:color w:val="000000"/>
          <w:sz w:val="24"/>
          <w:szCs w:val="24"/>
          <w:lang w:val="ru-RU"/>
        </w:rPr>
        <w:t>Аналитическая часть</w:t>
      </w:r>
    </w:p>
    <w:p w:rsidR="005D7AE8" w:rsidRPr="00B560D7" w:rsidRDefault="005B730F" w:rsidP="00D47623">
      <w:pPr>
        <w:jc w:val="center"/>
        <w:rPr>
          <w:rFonts w:hAnsi="Times New Roman" w:cs="Times New Roman"/>
          <w:color w:val="000000"/>
          <w:sz w:val="24"/>
          <w:szCs w:val="24"/>
          <w:lang w:val="ru-RU"/>
        </w:rPr>
      </w:pPr>
      <w:r>
        <w:rPr>
          <w:rFonts w:hAnsi="Times New Roman" w:cs="Times New Roman"/>
          <w:b/>
          <w:bCs/>
          <w:color w:val="000000"/>
          <w:sz w:val="24"/>
          <w:szCs w:val="24"/>
        </w:rPr>
        <w:t>I</w:t>
      </w:r>
      <w:r w:rsidRPr="00B560D7">
        <w:rPr>
          <w:rFonts w:hAnsi="Times New Roman" w:cs="Times New Roman"/>
          <w:b/>
          <w:bCs/>
          <w:color w:val="000000"/>
          <w:sz w:val="24"/>
          <w:szCs w:val="24"/>
          <w:lang w:val="ru-RU"/>
        </w:rPr>
        <w:t>. Оценка образовательной деятельности</w:t>
      </w:r>
    </w:p>
    <w:p w:rsidR="005D7AE8" w:rsidRPr="00B560D7" w:rsidRDefault="00A97F7A" w:rsidP="00B81569">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Образовательная деятельность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Школе организуется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соответствии с Федеральным законом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29.12.2012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273-ФЗ «Об</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образовании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Российской Федерации», ФГОС начального общего, основного общего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среднего общего образования, основными образовательными программами, локальными нормативными актами Школы.</w:t>
      </w:r>
    </w:p>
    <w:p w:rsidR="005D7AE8" w:rsidRPr="00B560D7" w:rsidRDefault="00A97F7A" w:rsidP="00A97F7A">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proofErr w:type="gramStart"/>
      <w:r w:rsidR="005B730F" w:rsidRPr="00B560D7">
        <w:rPr>
          <w:rFonts w:hAnsi="Times New Roman" w:cs="Times New Roman"/>
          <w:color w:val="000000"/>
          <w:sz w:val="24"/>
          <w:szCs w:val="24"/>
          <w:lang w:val="ru-RU"/>
        </w:rPr>
        <w:t>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01.09.2023</w:t>
      </w:r>
      <w:r w:rsidR="00930529">
        <w:rPr>
          <w:rFonts w:hAnsi="Times New Roman" w:cs="Times New Roman"/>
          <w:color w:val="000000"/>
          <w:sz w:val="24"/>
          <w:szCs w:val="24"/>
          <w:lang w:val="ru-RU"/>
        </w:rPr>
        <w:t>г.</w:t>
      </w:r>
      <w:r w:rsidR="005B730F" w:rsidRPr="00B560D7">
        <w:rPr>
          <w:rFonts w:hAnsi="Times New Roman" w:cs="Times New Roman"/>
          <w:color w:val="000000"/>
          <w:sz w:val="24"/>
          <w:szCs w:val="24"/>
          <w:lang w:val="ru-RU"/>
        </w:rPr>
        <w:t xml:space="preserve"> Школа использует федеральную образовательную программу начального общего образования, утвержденную приказом </w:t>
      </w:r>
      <w:proofErr w:type="spellStart"/>
      <w:r w:rsidR="005B730F" w:rsidRPr="00B560D7">
        <w:rPr>
          <w:rFonts w:hAnsi="Times New Roman" w:cs="Times New Roman"/>
          <w:color w:val="000000"/>
          <w:sz w:val="24"/>
          <w:szCs w:val="24"/>
          <w:lang w:val="ru-RU"/>
        </w:rPr>
        <w:t>Минпросвещения</w:t>
      </w:r>
      <w:proofErr w:type="spellEnd"/>
      <w:r w:rsidR="005B730F" w:rsidRPr="00B560D7">
        <w:rPr>
          <w:rFonts w:hAnsi="Times New Roman" w:cs="Times New Roman"/>
          <w:color w:val="000000"/>
          <w:sz w:val="24"/>
          <w:szCs w:val="24"/>
          <w:lang w:val="ru-RU"/>
        </w:rPr>
        <w:t xml:space="preserve"> России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18.05.2023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372 (далее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 ФОП НОО), федеральную образовательную программу основного общего образования, утвержденную приказом </w:t>
      </w:r>
      <w:proofErr w:type="spellStart"/>
      <w:r w:rsidR="005B730F" w:rsidRPr="00B560D7">
        <w:rPr>
          <w:rFonts w:hAnsi="Times New Roman" w:cs="Times New Roman"/>
          <w:color w:val="000000"/>
          <w:sz w:val="24"/>
          <w:szCs w:val="24"/>
          <w:lang w:val="ru-RU"/>
        </w:rPr>
        <w:t>Минпросвещения</w:t>
      </w:r>
      <w:proofErr w:type="spellEnd"/>
      <w:r w:rsidR="005B730F" w:rsidRPr="00B560D7">
        <w:rPr>
          <w:rFonts w:hAnsi="Times New Roman" w:cs="Times New Roman"/>
          <w:color w:val="000000"/>
          <w:sz w:val="24"/>
          <w:szCs w:val="24"/>
          <w:lang w:val="ru-RU"/>
        </w:rPr>
        <w:t xml:space="preserve"> России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18.05.2023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370 (далее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 ФОП ООО), федеральную образовательную программу среднего общего образования, утвержденную приказом </w:t>
      </w:r>
      <w:proofErr w:type="spellStart"/>
      <w:r w:rsidR="005B730F" w:rsidRPr="00B560D7">
        <w:rPr>
          <w:rFonts w:hAnsi="Times New Roman" w:cs="Times New Roman"/>
          <w:color w:val="000000"/>
          <w:sz w:val="24"/>
          <w:szCs w:val="24"/>
          <w:lang w:val="ru-RU"/>
        </w:rPr>
        <w:t>Минпросвещения</w:t>
      </w:r>
      <w:proofErr w:type="spellEnd"/>
      <w:r w:rsidR="005B730F" w:rsidRPr="00B560D7">
        <w:rPr>
          <w:rFonts w:hAnsi="Times New Roman" w:cs="Times New Roman"/>
          <w:color w:val="000000"/>
          <w:sz w:val="24"/>
          <w:szCs w:val="24"/>
          <w:lang w:val="ru-RU"/>
        </w:rPr>
        <w:t xml:space="preserve"> России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18.05.2023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371 (далее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ФОП СОО).</w:t>
      </w:r>
      <w:proofErr w:type="gramEnd"/>
    </w:p>
    <w:p w:rsidR="005D7AE8" w:rsidRPr="007A224C" w:rsidRDefault="00A97F7A" w:rsidP="00A97F7A">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Для внедрения ФОП НОО, ООО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СОО Школа реализует </w:t>
      </w:r>
      <w:r w:rsidR="005B730F" w:rsidRPr="00206CB6">
        <w:rPr>
          <w:rFonts w:hAnsi="Times New Roman" w:cs="Times New Roman"/>
          <w:sz w:val="24"/>
          <w:szCs w:val="24"/>
          <w:shd w:val="clear" w:color="auto" w:fill="FFFFFF" w:themeFill="background1"/>
          <w:lang w:val="ru-RU"/>
        </w:rPr>
        <w:t>мероприятия дорожной карты</w:t>
      </w:r>
      <w:r w:rsidR="00206CB6" w:rsidRPr="00206CB6">
        <w:rPr>
          <w:rFonts w:hAnsi="Times New Roman" w:cs="Times New Roman"/>
          <w:color w:val="000000"/>
          <w:sz w:val="24"/>
          <w:szCs w:val="24"/>
          <w:lang w:val="ru-RU"/>
        </w:rPr>
        <w:t>.</w:t>
      </w:r>
      <w:r w:rsidR="00206CB6">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рамках дорожной карты Школа утвердила к</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2023/2024 учебному году ООП НОО, ООО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СОО,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которых содержание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планируемые результаты не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ниже тех, что указаны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ФОП НОО, ООО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СОО. </w:t>
      </w:r>
      <w:r w:rsidR="005B730F" w:rsidRPr="007A224C">
        <w:rPr>
          <w:rFonts w:hAnsi="Times New Roman" w:cs="Times New Roman"/>
          <w:color w:val="000000"/>
          <w:sz w:val="24"/>
          <w:szCs w:val="24"/>
          <w:lang w:val="ru-RU"/>
        </w:rPr>
        <w:t>При разработке ООП Школа непосредственно использовала:</w:t>
      </w:r>
    </w:p>
    <w:p w:rsidR="005D7AE8" w:rsidRPr="00B560D7" w:rsidRDefault="005B730F" w:rsidP="00A97F7A">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B560D7">
        <w:rPr>
          <w:rFonts w:hAnsi="Times New Roman" w:cs="Times New Roman"/>
          <w:color w:val="000000"/>
          <w:sz w:val="24"/>
          <w:szCs w:val="24"/>
          <w:lang w:val="ru-RU"/>
        </w:rPr>
        <w:t>учебным предметам «Русский язык», «Литературное чтение», «Окружающий мир»</w:t>
      </w:r>
      <w:r>
        <w:rPr>
          <w:rFonts w:hAnsi="Times New Roman" w:cs="Times New Roman"/>
          <w:color w:val="000000"/>
          <w:sz w:val="24"/>
          <w:szCs w:val="24"/>
        </w:rPr>
        <w:t> </w:t>
      </w:r>
      <w:r w:rsidRPr="00B560D7">
        <w:rPr>
          <w:rFonts w:hAnsi="Times New Roman" w:cs="Times New Roman"/>
          <w:color w:val="000000"/>
          <w:sz w:val="24"/>
          <w:szCs w:val="24"/>
          <w:lang w:val="ru-RU"/>
        </w:rPr>
        <w:t>— для ООП НОО;</w:t>
      </w:r>
    </w:p>
    <w:p w:rsidR="005D7AE8" w:rsidRPr="00B560D7" w:rsidRDefault="005B730F" w:rsidP="00A97F7A">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B560D7">
        <w:rPr>
          <w:rFonts w:hAnsi="Times New Roman" w:cs="Times New Roman"/>
          <w:color w:val="000000"/>
          <w:sz w:val="24"/>
          <w:szCs w:val="24"/>
          <w:lang w:val="ru-RU"/>
        </w:rPr>
        <w:t>учебным предметам «Русский язык», «Литература», «История», «Обществознание», «География» и</w:t>
      </w:r>
      <w:r>
        <w:rPr>
          <w:rFonts w:hAnsi="Times New Roman" w:cs="Times New Roman"/>
          <w:color w:val="000000"/>
          <w:sz w:val="24"/>
          <w:szCs w:val="24"/>
        </w:rPr>
        <w:t> </w:t>
      </w:r>
      <w:r w:rsidRPr="00B560D7">
        <w:rPr>
          <w:rFonts w:hAnsi="Times New Roman" w:cs="Times New Roman"/>
          <w:color w:val="000000"/>
          <w:sz w:val="24"/>
          <w:szCs w:val="24"/>
          <w:lang w:val="ru-RU"/>
        </w:rPr>
        <w:t>«Основы безопасности жизнедеятельности»</w:t>
      </w:r>
      <w:r>
        <w:rPr>
          <w:rFonts w:hAnsi="Times New Roman" w:cs="Times New Roman"/>
          <w:color w:val="000000"/>
          <w:sz w:val="24"/>
          <w:szCs w:val="24"/>
        </w:rPr>
        <w:t> </w:t>
      </w:r>
      <w:r w:rsidRPr="00B560D7">
        <w:rPr>
          <w:rFonts w:hAnsi="Times New Roman" w:cs="Times New Roman"/>
          <w:color w:val="000000"/>
          <w:sz w:val="24"/>
          <w:szCs w:val="24"/>
          <w:lang w:val="ru-RU"/>
        </w:rPr>
        <w:t>— для ООП ООО и</w:t>
      </w:r>
      <w:r>
        <w:rPr>
          <w:rFonts w:hAnsi="Times New Roman" w:cs="Times New Roman"/>
          <w:color w:val="000000"/>
          <w:sz w:val="24"/>
          <w:szCs w:val="24"/>
        </w:rPr>
        <w:t> </w:t>
      </w:r>
      <w:r w:rsidRPr="00B560D7">
        <w:rPr>
          <w:rFonts w:hAnsi="Times New Roman" w:cs="Times New Roman"/>
          <w:color w:val="000000"/>
          <w:sz w:val="24"/>
          <w:szCs w:val="24"/>
          <w:lang w:val="ru-RU"/>
        </w:rPr>
        <w:t>ООП СОО;</w:t>
      </w:r>
    </w:p>
    <w:p w:rsidR="005D7AE8" w:rsidRPr="00B560D7" w:rsidRDefault="005B730F" w:rsidP="00A97F7A">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программы формирования универсальных учебных действий у</w:t>
      </w:r>
      <w:r>
        <w:rPr>
          <w:rFonts w:hAnsi="Times New Roman" w:cs="Times New Roman"/>
          <w:color w:val="000000"/>
          <w:sz w:val="24"/>
          <w:szCs w:val="24"/>
        </w:rPr>
        <w:t> </w:t>
      </w:r>
      <w:r w:rsidRPr="00B560D7">
        <w:rPr>
          <w:rFonts w:hAnsi="Times New Roman" w:cs="Times New Roman"/>
          <w:color w:val="000000"/>
          <w:sz w:val="24"/>
          <w:szCs w:val="24"/>
          <w:lang w:val="ru-RU"/>
        </w:rPr>
        <w:t>учащихся;</w:t>
      </w:r>
    </w:p>
    <w:p w:rsidR="005D7AE8" w:rsidRDefault="005B730F" w:rsidP="00A97F7A">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федеральные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5D7AE8" w:rsidRDefault="005B730F" w:rsidP="00A97F7A">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федеральные учебные планы;</w:t>
      </w:r>
    </w:p>
    <w:p w:rsidR="005D7AE8" w:rsidRPr="00B560D7" w:rsidRDefault="005B730F" w:rsidP="00A97F7A">
      <w:pPr>
        <w:numPr>
          <w:ilvl w:val="0"/>
          <w:numId w:val="1"/>
        </w:numPr>
        <w:spacing w:before="0" w:beforeAutospacing="0" w:after="0" w:afterAutospacing="0" w:line="276" w:lineRule="auto"/>
        <w:ind w:left="780" w:right="180"/>
        <w:jc w:val="both"/>
        <w:rPr>
          <w:rFonts w:hAnsi="Times New Roman" w:cs="Times New Roman"/>
          <w:color w:val="000000"/>
          <w:sz w:val="24"/>
          <w:szCs w:val="24"/>
          <w:lang w:val="ru-RU"/>
        </w:rPr>
      </w:pPr>
      <w:r w:rsidRPr="00B560D7">
        <w:rPr>
          <w:rFonts w:hAnsi="Times New Roman" w:cs="Times New Roman"/>
          <w:color w:val="000000"/>
          <w:sz w:val="24"/>
          <w:szCs w:val="24"/>
          <w:lang w:val="ru-RU"/>
        </w:rPr>
        <w:t>федеральные календарные планы воспитательной работы.</w:t>
      </w:r>
    </w:p>
    <w:p w:rsidR="005D7AE8" w:rsidRPr="00B560D7" w:rsidRDefault="00A97F7A" w:rsidP="00A97F7A">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Анализ текущих достижений показал результаты, сопоставимые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результатами прошлого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позапрошлого годов. Учителя отмечают, что им</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стало проще оформлять методическую документацию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использованием различных частей ФОП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дополнительных методических документов от</w:t>
      </w:r>
      <w:r w:rsidR="005B730F">
        <w:rPr>
          <w:rFonts w:hAnsi="Times New Roman" w:cs="Times New Roman"/>
          <w:color w:val="000000"/>
          <w:sz w:val="24"/>
          <w:szCs w:val="24"/>
        </w:rPr>
        <w:t> </w:t>
      </w:r>
      <w:proofErr w:type="spellStart"/>
      <w:r w:rsidR="005B730F" w:rsidRPr="00B560D7">
        <w:rPr>
          <w:rFonts w:hAnsi="Times New Roman" w:cs="Times New Roman"/>
          <w:color w:val="000000"/>
          <w:sz w:val="24"/>
          <w:szCs w:val="24"/>
          <w:lang w:val="ru-RU"/>
        </w:rPr>
        <w:t>Минпросвещения</w:t>
      </w:r>
      <w:proofErr w:type="spellEnd"/>
      <w:r w:rsidR="005B730F" w:rsidRPr="00B560D7">
        <w:rPr>
          <w:rFonts w:hAnsi="Times New Roman" w:cs="Times New Roman"/>
          <w:color w:val="000000"/>
          <w:sz w:val="24"/>
          <w:szCs w:val="24"/>
          <w:lang w:val="ru-RU"/>
        </w:rPr>
        <w:t>.</w:t>
      </w:r>
    </w:p>
    <w:p w:rsidR="005D7AE8" w:rsidRPr="00487F72" w:rsidRDefault="006E0124" w:rsidP="00A97F7A">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487F72">
        <w:rPr>
          <w:rFonts w:hAnsi="Times New Roman" w:cs="Times New Roman"/>
          <w:color w:val="000000"/>
          <w:sz w:val="24"/>
          <w:szCs w:val="24"/>
          <w:lang w:val="ru-RU"/>
        </w:rPr>
        <w:t>С</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01.01.2021 года Школа функционирует в</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соответствии с</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требованиями СП</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2.4.3648-20 «Санитарно-эпидемиологические требования к</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организациям воспитания 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обучения, отдыха 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оздоровления детей 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молодежи», а</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с</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01.03.2021</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 дополнительно с</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требованиями СанПиН 1.2.3685-21 «Гигиенические нормативы 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требования к</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обеспечению безопасности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и (или) безвредности для человека факторов среды обитания»</w:t>
      </w:r>
      <w:r w:rsidR="00D47623">
        <w:rPr>
          <w:rFonts w:hAnsi="Times New Roman" w:cs="Times New Roman"/>
          <w:color w:val="000000"/>
          <w:sz w:val="24"/>
          <w:szCs w:val="24"/>
          <w:lang w:val="ru-RU"/>
        </w:rPr>
        <w:t>.</w:t>
      </w:r>
      <w:r w:rsidR="00906519">
        <w:rPr>
          <w:rFonts w:hAnsi="Times New Roman" w:cs="Times New Roman"/>
          <w:color w:val="000000"/>
          <w:sz w:val="24"/>
          <w:szCs w:val="24"/>
          <w:lang w:val="ru-RU"/>
        </w:rPr>
        <w:t xml:space="preserve"> </w:t>
      </w:r>
      <w:r w:rsidR="005B730F" w:rsidRPr="00487F72">
        <w:rPr>
          <w:rFonts w:hAnsi="Times New Roman" w:cs="Times New Roman"/>
          <w:color w:val="000000"/>
          <w:sz w:val="24"/>
          <w:szCs w:val="24"/>
          <w:lang w:val="ru-RU"/>
        </w:rPr>
        <w:t>Школа ведет работу по</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формированию здорового образа жизни 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реализации технологий сбережения здоровья. Все учителя проводят совместно с</w:t>
      </w:r>
      <w:r w:rsidR="005B730F" w:rsidRPr="00487F72">
        <w:rPr>
          <w:rFonts w:hAnsi="Times New Roman" w:cs="Times New Roman"/>
          <w:color w:val="000000"/>
          <w:sz w:val="24"/>
          <w:szCs w:val="24"/>
        </w:rPr>
        <w:t> </w:t>
      </w:r>
      <w:proofErr w:type="gramStart"/>
      <w:r w:rsidR="005B730F" w:rsidRPr="00487F72">
        <w:rPr>
          <w:rFonts w:hAnsi="Times New Roman" w:cs="Times New Roman"/>
          <w:color w:val="000000"/>
          <w:sz w:val="24"/>
          <w:szCs w:val="24"/>
          <w:lang w:val="ru-RU"/>
        </w:rPr>
        <w:t>обучающимися</w:t>
      </w:r>
      <w:proofErr w:type="gramEnd"/>
      <w:r w:rsidR="005B730F" w:rsidRPr="00487F72">
        <w:rPr>
          <w:rFonts w:hAnsi="Times New Roman" w:cs="Times New Roman"/>
          <w:color w:val="000000"/>
          <w:sz w:val="24"/>
          <w:szCs w:val="24"/>
          <w:lang w:val="ru-RU"/>
        </w:rPr>
        <w:t xml:space="preserve"> физкультминутки во</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время занятий, гимнастику для глаз, обеспечивается контроль за</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осанкой, в</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том числе во</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время письма, рисования 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использования электронных средств обучения.</w:t>
      </w:r>
    </w:p>
    <w:p w:rsidR="005D7AE8" w:rsidRPr="00487F72" w:rsidRDefault="007A224C" w:rsidP="00A97F7A">
      <w:pPr>
        <w:spacing w:before="0" w:beforeAutospacing="0" w:after="0" w:afterAutospacing="0" w:line="276" w:lineRule="auto"/>
        <w:jc w:val="both"/>
        <w:rPr>
          <w:rFonts w:hAnsi="Times New Roman" w:cs="Times New Roman"/>
          <w:color w:val="000000"/>
          <w:sz w:val="24"/>
          <w:szCs w:val="24"/>
          <w:lang w:val="ru-RU"/>
        </w:rPr>
      </w:pPr>
      <w:r w:rsidRPr="00487F72">
        <w:rPr>
          <w:rFonts w:ascii="Times New Roman" w:hAnsi="Times New Roman" w:cs="Times New Roman"/>
          <w:color w:val="000000"/>
          <w:sz w:val="24"/>
          <w:szCs w:val="24"/>
          <w:lang w:val="ru-RU"/>
        </w:rPr>
        <w:t xml:space="preserve">       С 01.09.2022</w:t>
      </w:r>
      <w:r w:rsidRPr="00487F72">
        <w:rPr>
          <w:rFonts w:ascii="Times New Roman" w:hAnsi="Times New Roman" w:cs="Times New Roman"/>
          <w:color w:val="000000"/>
          <w:sz w:val="24"/>
          <w:szCs w:val="24"/>
        </w:rPr>
        <w:t> </w:t>
      </w:r>
      <w:r w:rsidRPr="00487F72">
        <w:rPr>
          <w:rFonts w:ascii="Times New Roman" w:hAnsi="Times New Roman" w:cs="Times New Roman"/>
          <w:sz w:val="24"/>
          <w:szCs w:val="24"/>
          <w:lang w:val="ru-RU"/>
        </w:rPr>
        <w:t xml:space="preserve"> школа  участвует в проекте «Навигаторы детства». В</w:t>
      </w:r>
      <w:r w:rsidRPr="00487F72">
        <w:rPr>
          <w:rFonts w:ascii="Times New Roman" w:hAnsi="Times New Roman" w:cs="Times New Roman"/>
          <w:color w:val="000000"/>
          <w:sz w:val="24"/>
          <w:szCs w:val="24"/>
          <w:lang w:val="ru-RU"/>
        </w:rPr>
        <w:t>ведена  должность советника директора по воспитанию и взаимодействию с детскими общественными объединениями (далее – советник по воспитанию). Ее занял педагог, имеющий опыт работы с детскими объединениями и общий стаж педагогической работы 24 года.</w:t>
      </w:r>
      <w:r w:rsidRPr="00487F72">
        <w:rPr>
          <w:rFonts w:ascii="Times New Roman" w:hAnsi="Times New Roman" w:cs="Times New Roman"/>
          <w:sz w:val="24"/>
          <w:szCs w:val="24"/>
          <w:lang w:val="ru-RU"/>
        </w:rPr>
        <w:t xml:space="preserve"> </w:t>
      </w:r>
      <w:r w:rsidR="005B730F" w:rsidRPr="00487F72">
        <w:rPr>
          <w:rFonts w:hAnsi="Times New Roman" w:cs="Times New Roman"/>
          <w:color w:val="000000"/>
          <w:sz w:val="24"/>
          <w:szCs w:val="24"/>
          <w:lang w:val="ru-RU"/>
        </w:rPr>
        <w:t xml:space="preserve">С 01.09.2023 Школа применяет </w:t>
      </w:r>
      <w:proofErr w:type="gramStart"/>
      <w:r w:rsidR="005B730F" w:rsidRPr="00487F72">
        <w:rPr>
          <w:rFonts w:hAnsi="Times New Roman" w:cs="Times New Roman"/>
          <w:color w:val="000000"/>
          <w:sz w:val="24"/>
          <w:szCs w:val="24"/>
          <w:lang w:val="ru-RU"/>
        </w:rPr>
        <w:t>новый</w:t>
      </w:r>
      <w:proofErr w:type="gramEnd"/>
      <w:r w:rsidR="005B730F" w:rsidRPr="00487F72">
        <w:rPr>
          <w:rFonts w:hAnsi="Times New Roman" w:cs="Times New Roman"/>
          <w:color w:val="000000"/>
          <w:sz w:val="24"/>
          <w:szCs w:val="24"/>
          <w:lang w:val="ru-RU"/>
        </w:rPr>
        <w:t xml:space="preserve"> </w:t>
      </w:r>
      <w:proofErr w:type="spellStart"/>
      <w:r w:rsidR="005B730F" w:rsidRPr="00487F72">
        <w:rPr>
          <w:rFonts w:hAnsi="Times New Roman" w:cs="Times New Roman"/>
          <w:color w:val="000000"/>
          <w:sz w:val="24"/>
          <w:szCs w:val="24"/>
          <w:lang w:val="ru-RU"/>
        </w:rPr>
        <w:t>профстандарт</w:t>
      </w:r>
      <w:proofErr w:type="spellEnd"/>
      <w:r w:rsidR="005B730F" w:rsidRPr="00487F72">
        <w:rPr>
          <w:rFonts w:hAnsi="Times New Roman" w:cs="Times New Roman"/>
          <w:color w:val="000000"/>
          <w:sz w:val="24"/>
          <w:szCs w:val="24"/>
          <w:lang w:val="ru-RU"/>
        </w:rPr>
        <w:t xml:space="preserve"> специалиста в</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области воспитания, утвержденный приказом Минтруда от</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30.01.2023 №</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53н. В</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соответствии с</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ним советнику директора по</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воспитанию и</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взаимодействию с</w:t>
      </w:r>
      <w:r w:rsidR="005B730F" w:rsidRPr="00487F72">
        <w:rPr>
          <w:rFonts w:hAnsi="Times New Roman" w:cs="Times New Roman"/>
          <w:color w:val="000000"/>
          <w:sz w:val="24"/>
          <w:szCs w:val="24"/>
        </w:rPr>
        <w:t> </w:t>
      </w:r>
      <w:r w:rsidR="005B730F" w:rsidRPr="00487F72">
        <w:rPr>
          <w:rFonts w:hAnsi="Times New Roman" w:cs="Times New Roman"/>
          <w:color w:val="000000"/>
          <w:sz w:val="24"/>
          <w:szCs w:val="24"/>
          <w:lang w:val="ru-RU"/>
        </w:rPr>
        <w:t>детскими общественными объединениями, поручены две трудовые функции:</w:t>
      </w:r>
    </w:p>
    <w:p w:rsidR="005D7AE8" w:rsidRPr="00487F72" w:rsidRDefault="005B730F" w:rsidP="00A97F7A">
      <w:pPr>
        <w:numPr>
          <w:ilvl w:val="0"/>
          <w:numId w:val="2"/>
        </w:numPr>
        <w:spacing w:before="0" w:beforeAutospacing="0" w:after="0" w:afterAutospacing="0" w:line="276" w:lineRule="auto"/>
        <w:ind w:left="780" w:right="-45"/>
        <w:contextualSpacing/>
        <w:jc w:val="both"/>
        <w:rPr>
          <w:rFonts w:hAnsi="Times New Roman" w:cs="Times New Roman"/>
          <w:color w:val="000000"/>
          <w:sz w:val="24"/>
          <w:szCs w:val="24"/>
          <w:lang w:val="ru-RU"/>
        </w:rPr>
      </w:pPr>
      <w:r w:rsidRPr="00487F72">
        <w:rPr>
          <w:rFonts w:hAnsi="Times New Roman" w:cs="Times New Roman"/>
          <w:color w:val="000000"/>
          <w:sz w:val="24"/>
          <w:szCs w:val="24"/>
          <w:lang w:val="ru-RU"/>
        </w:rPr>
        <w:lastRenderedPageBreak/>
        <w:t>организовывать воспитательную деятельность в</w:t>
      </w:r>
      <w:r w:rsidRPr="00487F72">
        <w:rPr>
          <w:rFonts w:hAnsi="Times New Roman" w:cs="Times New Roman"/>
          <w:color w:val="000000"/>
          <w:sz w:val="24"/>
          <w:szCs w:val="24"/>
        </w:rPr>
        <w:t> </w:t>
      </w:r>
      <w:r w:rsidRPr="00487F72">
        <w:rPr>
          <w:rFonts w:hAnsi="Times New Roman" w:cs="Times New Roman"/>
          <w:color w:val="000000"/>
          <w:sz w:val="24"/>
          <w:szCs w:val="24"/>
          <w:lang w:val="ru-RU"/>
        </w:rPr>
        <w:t>Школе</w:t>
      </w:r>
      <w:r w:rsidRPr="00487F72">
        <w:rPr>
          <w:rFonts w:hAnsi="Times New Roman" w:cs="Times New Roman"/>
          <w:color w:val="000000"/>
          <w:sz w:val="24"/>
          <w:szCs w:val="24"/>
        </w:rPr>
        <w:t> </w:t>
      </w:r>
      <w:r w:rsidRPr="00487F72">
        <w:rPr>
          <w:rFonts w:hAnsi="Times New Roman" w:cs="Times New Roman"/>
          <w:color w:val="000000"/>
          <w:sz w:val="24"/>
          <w:szCs w:val="24"/>
          <w:lang w:val="ru-RU"/>
        </w:rPr>
        <w:t>— готовить предложения по</w:t>
      </w:r>
      <w:r w:rsidRPr="00487F72">
        <w:rPr>
          <w:rFonts w:hAnsi="Times New Roman" w:cs="Times New Roman"/>
          <w:color w:val="000000"/>
          <w:sz w:val="24"/>
          <w:szCs w:val="24"/>
        </w:rPr>
        <w:t> </w:t>
      </w:r>
      <w:r w:rsidRPr="00487F72">
        <w:rPr>
          <w:rFonts w:hAnsi="Times New Roman" w:cs="Times New Roman"/>
          <w:color w:val="000000"/>
          <w:sz w:val="24"/>
          <w:szCs w:val="24"/>
          <w:lang w:val="ru-RU"/>
        </w:rPr>
        <w:t>разработке и</w:t>
      </w:r>
      <w:r w:rsidRPr="00487F72">
        <w:rPr>
          <w:rFonts w:hAnsi="Times New Roman" w:cs="Times New Roman"/>
          <w:color w:val="000000"/>
          <w:sz w:val="24"/>
          <w:szCs w:val="24"/>
        </w:rPr>
        <w:t> </w:t>
      </w:r>
      <w:r w:rsidRPr="00487F72">
        <w:rPr>
          <w:rFonts w:hAnsi="Times New Roman" w:cs="Times New Roman"/>
          <w:color w:val="000000"/>
          <w:sz w:val="24"/>
          <w:szCs w:val="24"/>
          <w:lang w:val="ru-RU"/>
        </w:rPr>
        <w:t>корректировке ООП, проводить мероприятия по</w:t>
      </w:r>
      <w:r w:rsidRPr="00487F72">
        <w:rPr>
          <w:rFonts w:hAnsi="Times New Roman" w:cs="Times New Roman"/>
          <w:color w:val="000000"/>
          <w:sz w:val="24"/>
          <w:szCs w:val="24"/>
        </w:rPr>
        <w:t> </w:t>
      </w:r>
      <w:r w:rsidRPr="00487F72">
        <w:rPr>
          <w:rFonts w:hAnsi="Times New Roman" w:cs="Times New Roman"/>
          <w:color w:val="000000"/>
          <w:sz w:val="24"/>
          <w:szCs w:val="24"/>
          <w:lang w:val="ru-RU"/>
        </w:rPr>
        <w:t>выявлению, поддержке и</w:t>
      </w:r>
      <w:r w:rsidRPr="00487F72">
        <w:rPr>
          <w:rFonts w:hAnsi="Times New Roman" w:cs="Times New Roman"/>
          <w:color w:val="000000"/>
          <w:sz w:val="24"/>
          <w:szCs w:val="24"/>
        </w:rPr>
        <w:t> </w:t>
      </w:r>
      <w:r w:rsidRPr="00487F72">
        <w:rPr>
          <w:rFonts w:hAnsi="Times New Roman" w:cs="Times New Roman"/>
          <w:color w:val="000000"/>
          <w:sz w:val="24"/>
          <w:szCs w:val="24"/>
          <w:lang w:val="ru-RU"/>
        </w:rPr>
        <w:t>развитию способностей и</w:t>
      </w:r>
      <w:r w:rsidRPr="00487F72">
        <w:rPr>
          <w:rFonts w:hAnsi="Times New Roman" w:cs="Times New Roman"/>
          <w:color w:val="000000"/>
          <w:sz w:val="24"/>
          <w:szCs w:val="24"/>
        </w:rPr>
        <w:t> </w:t>
      </w:r>
      <w:r w:rsidRPr="00487F72">
        <w:rPr>
          <w:rFonts w:hAnsi="Times New Roman" w:cs="Times New Roman"/>
          <w:color w:val="000000"/>
          <w:sz w:val="24"/>
          <w:szCs w:val="24"/>
          <w:lang w:val="ru-RU"/>
        </w:rPr>
        <w:t>талантов учащихся, содействовать в</w:t>
      </w:r>
      <w:r w:rsidRPr="00487F72">
        <w:rPr>
          <w:rFonts w:hAnsi="Times New Roman" w:cs="Times New Roman"/>
          <w:color w:val="000000"/>
          <w:sz w:val="24"/>
          <w:szCs w:val="24"/>
        </w:rPr>
        <w:t> </w:t>
      </w:r>
      <w:r w:rsidRPr="00487F72">
        <w:rPr>
          <w:rFonts w:hAnsi="Times New Roman" w:cs="Times New Roman"/>
          <w:color w:val="000000"/>
          <w:sz w:val="24"/>
          <w:szCs w:val="24"/>
          <w:lang w:val="ru-RU"/>
        </w:rPr>
        <w:t>функционировании системы ученического самоуправления, консультировать участников образовательных отношений по</w:t>
      </w:r>
      <w:r w:rsidRPr="00487F72">
        <w:rPr>
          <w:rFonts w:hAnsi="Times New Roman" w:cs="Times New Roman"/>
          <w:color w:val="000000"/>
          <w:sz w:val="24"/>
          <w:szCs w:val="24"/>
        </w:rPr>
        <w:t> </w:t>
      </w:r>
      <w:r w:rsidRPr="00487F72">
        <w:rPr>
          <w:rFonts w:hAnsi="Times New Roman" w:cs="Times New Roman"/>
          <w:color w:val="000000"/>
          <w:sz w:val="24"/>
          <w:szCs w:val="24"/>
          <w:lang w:val="ru-RU"/>
        </w:rPr>
        <w:t>вопросам воспитания с</w:t>
      </w:r>
      <w:r w:rsidRPr="00487F72">
        <w:rPr>
          <w:rFonts w:hAnsi="Times New Roman" w:cs="Times New Roman"/>
          <w:color w:val="000000"/>
          <w:sz w:val="24"/>
          <w:szCs w:val="24"/>
        </w:rPr>
        <w:t> </w:t>
      </w:r>
      <w:r w:rsidRPr="00487F72">
        <w:rPr>
          <w:rFonts w:hAnsi="Times New Roman" w:cs="Times New Roman"/>
          <w:color w:val="000000"/>
          <w:sz w:val="24"/>
          <w:szCs w:val="24"/>
          <w:lang w:val="ru-RU"/>
        </w:rPr>
        <w:t>использованием современных информационных технологий и</w:t>
      </w:r>
      <w:r w:rsidRPr="00487F72">
        <w:rPr>
          <w:rFonts w:hAnsi="Times New Roman" w:cs="Times New Roman"/>
          <w:color w:val="000000"/>
          <w:sz w:val="24"/>
          <w:szCs w:val="24"/>
        </w:rPr>
        <w:t> </w:t>
      </w:r>
      <w:r w:rsidRPr="00487F72">
        <w:rPr>
          <w:rFonts w:hAnsi="Times New Roman" w:cs="Times New Roman"/>
          <w:color w:val="000000"/>
          <w:sz w:val="24"/>
          <w:szCs w:val="24"/>
          <w:lang w:val="ru-RU"/>
        </w:rPr>
        <w:t>т.</w:t>
      </w:r>
      <w:r w:rsidRPr="00487F72">
        <w:rPr>
          <w:rFonts w:hAnsi="Times New Roman" w:cs="Times New Roman"/>
          <w:color w:val="000000"/>
          <w:sz w:val="24"/>
          <w:szCs w:val="24"/>
        </w:rPr>
        <w:t> </w:t>
      </w:r>
      <w:r w:rsidRPr="00487F72">
        <w:rPr>
          <w:rFonts w:hAnsi="Times New Roman" w:cs="Times New Roman"/>
          <w:color w:val="000000"/>
          <w:sz w:val="24"/>
          <w:szCs w:val="24"/>
          <w:lang w:val="ru-RU"/>
        </w:rPr>
        <w:t>д.;</w:t>
      </w:r>
    </w:p>
    <w:p w:rsidR="005D7AE8" w:rsidRPr="00487F72" w:rsidRDefault="005B730F" w:rsidP="00A97F7A">
      <w:pPr>
        <w:numPr>
          <w:ilvl w:val="0"/>
          <w:numId w:val="2"/>
        </w:numPr>
        <w:spacing w:before="0" w:beforeAutospacing="0" w:after="0" w:afterAutospacing="0" w:line="276" w:lineRule="auto"/>
        <w:ind w:left="780" w:right="-45"/>
        <w:jc w:val="both"/>
        <w:rPr>
          <w:rFonts w:hAnsi="Times New Roman" w:cs="Times New Roman"/>
          <w:color w:val="000000"/>
          <w:sz w:val="24"/>
          <w:szCs w:val="24"/>
          <w:lang w:val="ru-RU"/>
        </w:rPr>
      </w:pPr>
      <w:r w:rsidRPr="00487F72">
        <w:rPr>
          <w:rFonts w:hAnsi="Times New Roman" w:cs="Times New Roman"/>
          <w:color w:val="000000"/>
          <w:sz w:val="24"/>
          <w:szCs w:val="24"/>
          <w:lang w:val="ru-RU"/>
        </w:rPr>
        <w:t>организовывать взаимодействие с</w:t>
      </w:r>
      <w:r w:rsidRPr="00487F72">
        <w:rPr>
          <w:rFonts w:hAnsi="Times New Roman" w:cs="Times New Roman"/>
          <w:color w:val="000000"/>
          <w:sz w:val="24"/>
          <w:szCs w:val="24"/>
        </w:rPr>
        <w:t> </w:t>
      </w:r>
      <w:r w:rsidRPr="00487F72">
        <w:rPr>
          <w:rFonts w:hAnsi="Times New Roman" w:cs="Times New Roman"/>
          <w:color w:val="000000"/>
          <w:sz w:val="24"/>
          <w:szCs w:val="24"/>
          <w:lang w:val="ru-RU"/>
        </w:rPr>
        <w:t>детскими и</w:t>
      </w:r>
      <w:r w:rsidRPr="00487F72">
        <w:rPr>
          <w:rFonts w:hAnsi="Times New Roman" w:cs="Times New Roman"/>
          <w:color w:val="000000"/>
          <w:sz w:val="24"/>
          <w:szCs w:val="24"/>
        </w:rPr>
        <w:t> </w:t>
      </w:r>
      <w:r w:rsidRPr="00487F72">
        <w:rPr>
          <w:rFonts w:hAnsi="Times New Roman" w:cs="Times New Roman"/>
          <w:color w:val="000000"/>
          <w:sz w:val="24"/>
          <w:szCs w:val="24"/>
          <w:lang w:val="ru-RU"/>
        </w:rPr>
        <w:t>молодежными общественными объединениями</w:t>
      </w:r>
      <w:r w:rsidRPr="00487F72">
        <w:rPr>
          <w:rFonts w:hAnsi="Times New Roman" w:cs="Times New Roman"/>
          <w:color w:val="000000"/>
          <w:sz w:val="24"/>
          <w:szCs w:val="24"/>
        </w:rPr>
        <w:t> </w:t>
      </w:r>
      <w:r w:rsidRPr="00487F72">
        <w:rPr>
          <w:rFonts w:hAnsi="Times New Roman" w:cs="Times New Roman"/>
          <w:color w:val="000000"/>
          <w:sz w:val="24"/>
          <w:szCs w:val="24"/>
          <w:lang w:val="ru-RU"/>
        </w:rPr>
        <w:t>—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w:t>
      </w:r>
      <w:r w:rsidRPr="00487F72">
        <w:rPr>
          <w:rFonts w:hAnsi="Times New Roman" w:cs="Times New Roman"/>
          <w:color w:val="000000"/>
          <w:sz w:val="24"/>
          <w:szCs w:val="24"/>
        </w:rPr>
        <w:t> </w:t>
      </w:r>
      <w:r w:rsidRPr="00487F72">
        <w:rPr>
          <w:rFonts w:hAnsi="Times New Roman" w:cs="Times New Roman"/>
          <w:color w:val="000000"/>
          <w:sz w:val="24"/>
          <w:szCs w:val="24"/>
          <w:lang w:val="ru-RU"/>
        </w:rPr>
        <w:t>благотворительную направленность, другими образовательными организациями, в</w:t>
      </w:r>
      <w:r w:rsidRPr="00487F72">
        <w:rPr>
          <w:rFonts w:hAnsi="Times New Roman" w:cs="Times New Roman"/>
          <w:color w:val="000000"/>
          <w:sz w:val="24"/>
          <w:szCs w:val="24"/>
        </w:rPr>
        <w:t> </w:t>
      </w:r>
      <w:r w:rsidRPr="00487F72">
        <w:rPr>
          <w:rFonts w:hAnsi="Times New Roman" w:cs="Times New Roman"/>
          <w:color w:val="000000"/>
          <w:sz w:val="24"/>
          <w:szCs w:val="24"/>
          <w:lang w:val="ru-RU"/>
        </w:rPr>
        <w:t>том числе в</w:t>
      </w:r>
      <w:r w:rsidRPr="00487F72">
        <w:rPr>
          <w:rFonts w:hAnsi="Times New Roman" w:cs="Times New Roman"/>
          <w:color w:val="000000"/>
          <w:sz w:val="24"/>
          <w:szCs w:val="24"/>
        </w:rPr>
        <w:t> </w:t>
      </w:r>
      <w:r w:rsidRPr="00487F72">
        <w:rPr>
          <w:rFonts w:hAnsi="Times New Roman" w:cs="Times New Roman"/>
          <w:color w:val="000000"/>
          <w:sz w:val="24"/>
          <w:szCs w:val="24"/>
          <w:lang w:val="ru-RU"/>
        </w:rPr>
        <w:t>рамках сетевого взаимодействия</w:t>
      </w:r>
      <w:r w:rsidR="000A45B8" w:rsidRPr="00487F72">
        <w:rPr>
          <w:rFonts w:hAnsi="Times New Roman" w:cs="Times New Roman"/>
          <w:color w:val="000000"/>
          <w:sz w:val="24"/>
          <w:szCs w:val="24"/>
          <w:lang w:val="ru-RU"/>
        </w:rPr>
        <w:t xml:space="preserve"> с </w:t>
      </w:r>
      <w:r w:rsidRPr="00487F72">
        <w:rPr>
          <w:rFonts w:hAnsi="Times New Roman" w:cs="Times New Roman"/>
          <w:color w:val="000000"/>
          <w:sz w:val="24"/>
          <w:szCs w:val="24"/>
          <w:lang w:val="ru-RU"/>
        </w:rPr>
        <w:t>социальными партнерами, в</w:t>
      </w:r>
      <w:r w:rsidRPr="00487F72">
        <w:rPr>
          <w:rFonts w:hAnsi="Times New Roman" w:cs="Times New Roman"/>
          <w:color w:val="000000"/>
          <w:sz w:val="24"/>
          <w:szCs w:val="24"/>
        </w:rPr>
        <w:t> </w:t>
      </w:r>
      <w:r w:rsidRPr="00487F72">
        <w:rPr>
          <w:rFonts w:hAnsi="Times New Roman" w:cs="Times New Roman"/>
          <w:color w:val="000000"/>
          <w:sz w:val="24"/>
          <w:szCs w:val="24"/>
          <w:lang w:val="ru-RU"/>
        </w:rPr>
        <w:t>том числе по</w:t>
      </w:r>
      <w:r w:rsidRPr="00487F72">
        <w:rPr>
          <w:rFonts w:hAnsi="Times New Roman" w:cs="Times New Roman"/>
          <w:color w:val="000000"/>
          <w:sz w:val="24"/>
          <w:szCs w:val="24"/>
        </w:rPr>
        <w:t> </w:t>
      </w:r>
      <w:r w:rsidRPr="00487F72">
        <w:rPr>
          <w:rFonts w:hAnsi="Times New Roman" w:cs="Times New Roman"/>
          <w:color w:val="000000"/>
          <w:sz w:val="24"/>
          <w:szCs w:val="24"/>
          <w:lang w:val="ru-RU"/>
        </w:rPr>
        <w:t>вопросам профессиональной ориентации обучающихся и</w:t>
      </w:r>
      <w:r w:rsidRPr="00487F72">
        <w:rPr>
          <w:rFonts w:hAnsi="Times New Roman" w:cs="Times New Roman"/>
          <w:color w:val="000000"/>
          <w:sz w:val="24"/>
          <w:szCs w:val="24"/>
        </w:rPr>
        <w:t> </w:t>
      </w:r>
      <w:r w:rsidRPr="00487F72">
        <w:rPr>
          <w:rFonts w:hAnsi="Times New Roman" w:cs="Times New Roman"/>
          <w:color w:val="000000"/>
          <w:sz w:val="24"/>
          <w:szCs w:val="24"/>
          <w:lang w:val="ru-RU"/>
        </w:rPr>
        <w:t>т.</w:t>
      </w:r>
      <w:r w:rsidRPr="00487F72">
        <w:rPr>
          <w:rFonts w:hAnsi="Times New Roman" w:cs="Times New Roman"/>
          <w:color w:val="000000"/>
          <w:sz w:val="24"/>
          <w:szCs w:val="24"/>
        </w:rPr>
        <w:t> </w:t>
      </w:r>
      <w:r w:rsidRPr="00487F72">
        <w:rPr>
          <w:rFonts w:hAnsi="Times New Roman" w:cs="Times New Roman"/>
          <w:color w:val="000000"/>
          <w:sz w:val="24"/>
          <w:szCs w:val="24"/>
          <w:lang w:val="ru-RU"/>
        </w:rPr>
        <w:t>д.</w:t>
      </w:r>
    </w:p>
    <w:p w:rsidR="005D7AE8" w:rsidRPr="00B560D7" w:rsidRDefault="002F0D4E" w:rsidP="00233BA4">
      <w:pPr>
        <w:jc w:val="center"/>
        <w:rPr>
          <w:rFonts w:hAnsi="Times New Roman" w:cs="Times New Roman"/>
          <w:color w:val="000000"/>
          <w:sz w:val="24"/>
          <w:szCs w:val="24"/>
          <w:lang w:val="ru-RU"/>
        </w:rPr>
      </w:pPr>
      <w:r>
        <w:rPr>
          <w:rFonts w:hAnsi="Times New Roman" w:cs="Times New Roman"/>
          <w:b/>
          <w:bCs/>
          <w:color w:val="000000"/>
          <w:sz w:val="24"/>
          <w:szCs w:val="24"/>
        </w:rPr>
        <w:t>II</w:t>
      </w:r>
      <w:r>
        <w:rPr>
          <w:rFonts w:hAnsi="Times New Roman" w:cs="Times New Roman"/>
          <w:b/>
          <w:bCs/>
          <w:color w:val="000000"/>
          <w:sz w:val="24"/>
          <w:szCs w:val="24"/>
          <w:lang w:val="ru-RU"/>
        </w:rPr>
        <w:t xml:space="preserve">. </w:t>
      </w:r>
      <w:r w:rsidR="005B730F" w:rsidRPr="00B560D7">
        <w:rPr>
          <w:rFonts w:hAnsi="Times New Roman" w:cs="Times New Roman"/>
          <w:b/>
          <w:bCs/>
          <w:color w:val="000000"/>
          <w:sz w:val="24"/>
          <w:szCs w:val="24"/>
          <w:lang w:val="ru-RU"/>
        </w:rPr>
        <w:t>Воспитательная работа</w:t>
      </w:r>
    </w:p>
    <w:p w:rsidR="00F118FC" w:rsidRPr="00F118FC" w:rsidRDefault="00F118FC" w:rsidP="006E0124">
      <w:pPr>
        <w:spacing w:before="0" w:beforeAutospacing="0" w:after="0" w:afterAutospacing="0" w:line="276" w:lineRule="auto"/>
        <w:ind w:firstLine="709"/>
        <w:jc w:val="both"/>
        <w:rPr>
          <w:rFonts w:ascii="Times New Roman" w:hAnsi="Times New Roman"/>
          <w:sz w:val="24"/>
          <w:szCs w:val="24"/>
          <w:lang w:val="ru-RU"/>
        </w:rPr>
      </w:pPr>
      <w:r w:rsidRPr="00F118FC">
        <w:rPr>
          <w:rFonts w:ascii="Times New Roman" w:hAnsi="Times New Roman"/>
          <w:sz w:val="24"/>
          <w:szCs w:val="24"/>
          <w:lang w:val="ru-RU"/>
        </w:rPr>
        <w:t>В 2023 г. воспитательная работа в школе строилась на основе рабочей программы воспитания и календарных планов воспитательной работы, разработанных на основе Федеральной рабочей программы воспитания, являющейся структурным элементом Федеральных образовательных программ начального общего, основного общего, среднего общего образования.</w:t>
      </w:r>
    </w:p>
    <w:p w:rsidR="00F118FC" w:rsidRPr="00F118FC" w:rsidRDefault="00F118FC" w:rsidP="006E0124">
      <w:pPr>
        <w:pBdr>
          <w:top w:val="nil"/>
          <w:left w:val="nil"/>
          <w:bottom w:val="nil"/>
          <w:right w:val="nil"/>
          <w:between w:val="nil"/>
        </w:pBdr>
        <w:spacing w:before="0" w:beforeAutospacing="0" w:after="0" w:afterAutospacing="0" w:line="276" w:lineRule="auto"/>
        <w:ind w:right="-7" w:firstLine="708"/>
        <w:jc w:val="both"/>
        <w:rPr>
          <w:rFonts w:ascii="Times New Roman" w:hAnsi="Times New Roman"/>
          <w:color w:val="000000"/>
          <w:sz w:val="24"/>
          <w:szCs w:val="24"/>
          <w:lang w:val="ru-RU"/>
        </w:rPr>
      </w:pPr>
      <w:r w:rsidRPr="00F118FC">
        <w:rPr>
          <w:rStyle w:val="CharAttribute484"/>
          <w:rFonts w:eastAsia="№Е" w:hAnsi="Times New Roman"/>
          <w:sz w:val="24"/>
          <w:szCs w:val="24"/>
          <w:lang w:val="ru-RU"/>
        </w:rPr>
        <w:t xml:space="preserve">Общая </w:t>
      </w:r>
      <w:r w:rsidRPr="00F118FC">
        <w:rPr>
          <w:rStyle w:val="CharAttribute484"/>
          <w:rFonts w:eastAsia="№Е" w:hAnsi="Times New Roman"/>
          <w:bCs/>
          <w:iCs/>
          <w:sz w:val="24"/>
          <w:szCs w:val="24"/>
          <w:lang w:val="ru-RU"/>
        </w:rPr>
        <w:t>цель</w:t>
      </w:r>
      <w:r w:rsidRPr="00F118FC">
        <w:rPr>
          <w:rStyle w:val="CharAttribute484"/>
          <w:rFonts w:eastAsia="№Е" w:hAnsi="Times New Roman"/>
          <w:sz w:val="24"/>
          <w:szCs w:val="24"/>
          <w:lang w:val="ru-RU"/>
        </w:rPr>
        <w:t xml:space="preserve"> воспитания в школе цель воспитания обучающихся в школе: </w:t>
      </w:r>
      <w:r w:rsidRPr="00F118FC">
        <w:rPr>
          <w:rFonts w:ascii="Times New Roman" w:hAnsi="Times New Roman"/>
          <w:color w:val="000000"/>
          <w:sz w:val="24"/>
          <w:szCs w:val="24"/>
          <w:lang w:val="ru-RU"/>
        </w:rPr>
        <w:t>развитие личности, создание условий для самоопределения и социализации на основе социокультурных, духовно</w:t>
      </w:r>
      <w:r w:rsidR="004342C9">
        <w:rPr>
          <w:rFonts w:ascii="Times New Roman" w:hAnsi="Times New Roman"/>
          <w:color w:val="000000"/>
          <w:sz w:val="24"/>
          <w:szCs w:val="24"/>
          <w:lang w:val="ru-RU"/>
        </w:rPr>
        <w:t xml:space="preserve"> </w:t>
      </w:r>
      <w:r w:rsidRPr="00F118FC">
        <w:rPr>
          <w:rFonts w:ascii="Times New Roman" w:hAnsi="Times New Roman"/>
          <w:color w:val="000000"/>
          <w:sz w:val="24"/>
          <w:szCs w:val="24"/>
          <w:lang w:val="ru-RU"/>
        </w:rPr>
        <w:t xml:space="preserve">- нравственных ценностей и принятых в российском обществе правил и норм поведения в интересах человека, семьи, общества и государства; </w:t>
      </w:r>
      <w:proofErr w:type="gramStart"/>
      <w:r w:rsidRPr="00F118FC">
        <w:rPr>
          <w:rFonts w:ascii="Times New Roman" w:hAnsi="Times New Roman"/>
          <w:color w:val="000000"/>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F118FC" w:rsidRPr="00F118FC" w:rsidRDefault="00F118FC" w:rsidP="006E0124">
      <w:pPr>
        <w:spacing w:before="0" w:beforeAutospacing="0" w:after="0" w:afterAutospacing="0" w:line="276" w:lineRule="auto"/>
        <w:ind w:firstLine="709"/>
        <w:jc w:val="both"/>
        <w:rPr>
          <w:rFonts w:ascii="Times New Roman" w:eastAsia="Times New Roman" w:hAnsi="Times New Roman"/>
          <w:sz w:val="24"/>
          <w:szCs w:val="24"/>
          <w:lang w:val="ru-RU" w:eastAsia="ru-RU"/>
        </w:rPr>
      </w:pPr>
      <w:r w:rsidRPr="00F118FC">
        <w:rPr>
          <w:rFonts w:ascii="Times New Roman" w:eastAsia="Times New Roman" w:hAnsi="Times New Roman"/>
          <w:sz w:val="24"/>
          <w:szCs w:val="24"/>
          <w:lang w:val="ru-RU" w:eastAsia="ru-RU"/>
        </w:rPr>
        <w:t>В 2023 году воспитательная работа осуществлялась по следующим основным направлениям воспитательной деятельности:</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гражданское воспитание;</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патриотическое воспитание;</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 xml:space="preserve">духовно-нравственное воспитание;   </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эстетическое воспитание;</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 xml:space="preserve">формирование культуры здорового образа жизни и эмоционального благополучия; </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 xml:space="preserve">трудовое воспитание; </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 xml:space="preserve">экологическое воспитание; </w:t>
      </w:r>
    </w:p>
    <w:p w:rsidR="00F118FC" w:rsidRPr="00B22598" w:rsidRDefault="00F118FC" w:rsidP="00504A4F">
      <w:pPr>
        <w:pStyle w:val="a3"/>
        <w:numPr>
          <w:ilvl w:val="0"/>
          <w:numId w:val="10"/>
        </w:numPr>
        <w:spacing w:after="0"/>
        <w:contextualSpacing w:val="0"/>
        <w:jc w:val="both"/>
        <w:rPr>
          <w:rFonts w:ascii="Times New Roman" w:eastAsia="Times New Roman" w:hAnsi="Times New Roman" w:cs="Times New Roman"/>
          <w:sz w:val="24"/>
          <w:szCs w:val="24"/>
        </w:rPr>
      </w:pPr>
      <w:r w:rsidRPr="00B22598">
        <w:rPr>
          <w:rFonts w:ascii="Times New Roman" w:eastAsia="Times New Roman" w:hAnsi="Times New Roman" w:cs="Times New Roman"/>
          <w:sz w:val="24"/>
          <w:szCs w:val="24"/>
        </w:rPr>
        <w:t>ценности    научного     познания</w:t>
      </w:r>
    </w:p>
    <w:p w:rsidR="00F118FC" w:rsidRPr="00F118FC" w:rsidRDefault="00F118FC" w:rsidP="006E0124">
      <w:pPr>
        <w:spacing w:before="0" w:beforeAutospacing="0" w:after="0" w:afterAutospacing="0" w:line="276" w:lineRule="auto"/>
        <w:ind w:firstLine="708"/>
        <w:jc w:val="both"/>
        <w:rPr>
          <w:rFonts w:ascii="Times New Roman" w:eastAsia="Times New Roman" w:hAnsi="Times New Roman"/>
          <w:sz w:val="24"/>
          <w:szCs w:val="24"/>
          <w:lang w:val="ru-RU"/>
        </w:rPr>
      </w:pPr>
      <w:r w:rsidRPr="00F118FC">
        <w:rPr>
          <w:rFonts w:ascii="Times New Roman" w:eastAsia="Times New Roman" w:hAnsi="Times New Roman"/>
          <w:sz w:val="24"/>
          <w:szCs w:val="24"/>
          <w:lang w:val="ru-RU"/>
        </w:rPr>
        <w:lastRenderedPageBreak/>
        <w:t xml:space="preserve">Уровни осуществления воспитательной работы: общешкольный, классный. </w:t>
      </w:r>
      <w:r w:rsidRPr="00F118FC">
        <w:rPr>
          <w:rFonts w:ascii="Times New Roman" w:eastAsia="Times New Roman" w:hAnsi="Times New Roman"/>
          <w:sz w:val="24"/>
          <w:szCs w:val="24"/>
          <w:lang w:val="ru-RU" w:eastAsia="ru-RU"/>
        </w:rPr>
        <w:t xml:space="preserve">Использовались следующие формы работы: ключевые общешкольные дела, тематические классные часы, </w:t>
      </w:r>
      <w:proofErr w:type="spellStart"/>
      <w:r w:rsidRPr="00F118FC">
        <w:rPr>
          <w:rFonts w:ascii="Times New Roman" w:eastAsia="Times New Roman" w:hAnsi="Times New Roman"/>
          <w:sz w:val="24"/>
          <w:szCs w:val="24"/>
          <w:lang w:val="ru-RU" w:eastAsia="ru-RU"/>
        </w:rPr>
        <w:t>квесты</w:t>
      </w:r>
      <w:proofErr w:type="spellEnd"/>
      <w:r w:rsidRPr="00F118FC">
        <w:rPr>
          <w:rFonts w:ascii="Times New Roman" w:eastAsia="Times New Roman" w:hAnsi="Times New Roman"/>
          <w:sz w:val="24"/>
          <w:szCs w:val="24"/>
          <w:lang w:val="ru-RU" w:eastAsia="ru-RU"/>
        </w:rPr>
        <w:t>, экскурсии, круглые столы, викторины, игровые и интеллектуальные программы, социальные акции, интерактивные и тематические локации и другие.</w:t>
      </w:r>
      <w:r w:rsidR="004342C9">
        <w:rPr>
          <w:rFonts w:ascii="Times New Roman" w:eastAsia="Times New Roman" w:hAnsi="Times New Roman"/>
          <w:sz w:val="24"/>
          <w:szCs w:val="24"/>
          <w:lang w:val="ru-RU" w:eastAsia="ru-RU"/>
        </w:rPr>
        <w:t xml:space="preserve"> Б</w:t>
      </w:r>
      <w:r w:rsidRPr="00F118FC">
        <w:rPr>
          <w:rFonts w:ascii="Times New Roman" w:eastAsia="Times New Roman" w:hAnsi="Times New Roman"/>
          <w:sz w:val="24"/>
          <w:szCs w:val="24"/>
          <w:lang w:val="ru-RU"/>
        </w:rPr>
        <w:t xml:space="preserve">ыло продолжено изучение государственных символов Российской Федерации. </w:t>
      </w:r>
      <w:proofErr w:type="gramStart"/>
      <w:r w:rsidRPr="00F118FC">
        <w:rPr>
          <w:rFonts w:ascii="Times New Roman" w:eastAsia="Times New Roman" w:hAnsi="Times New Roman"/>
          <w:sz w:val="24"/>
          <w:szCs w:val="24"/>
          <w:lang w:val="ru-RU"/>
        </w:rPr>
        <w:t>Классные руководители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w:t>
      </w:r>
      <w:proofErr w:type="gramEnd"/>
      <w:r w:rsidRPr="00F118FC">
        <w:rPr>
          <w:rFonts w:ascii="Times New Roman" w:eastAsia="Times New Roman" w:hAnsi="Times New Roman"/>
          <w:sz w:val="24"/>
          <w:szCs w:val="24"/>
          <w:lang w:val="ru-RU"/>
        </w:rPr>
        <w:t xml:space="preserve"> Знакомство с государственными символами проходило и в рамках курса внеурочной деятельности «Разговоры о </w:t>
      </w:r>
      <w:proofErr w:type="gramStart"/>
      <w:r w:rsidRPr="00F118FC">
        <w:rPr>
          <w:rFonts w:ascii="Times New Roman" w:eastAsia="Times New Roman" w:hAnsi="Times New Roman"/>
          <w:sz w:val="24"/>
          <w:szCs w:val="24"/>
          <w:lang w:val="ru-RU"/>
        </w:rPr>
        <w:t>важном</w:t>
      </w:r>
      <w:proofErr w:type="gramEnd"/>
      <w:r w:rsidRPr="00F118FC">
        <w:rPr>
          <w:rFonts w:ascii="Times New Roman" w:eastAsia="Times New Roman" w:hAnsi="Times New Roman"/>
          <w:sz w:val="24"/>
          <w:szCs w:val="24"/>
          <w:lang w:val="ru-RU"/>
        </w:rPr>
        <w:t>».</w:t>
      </w:r>
    </w:p>
    <w:p w:rsidR="00F118FC" w:rsidRPr="00F118FC" w:rsidRDefault="00F118FC" w:rsidP="006E0124">
      <w:pPr>
        <w:spacing w:before="0" w:beforeAutospacing="0" w:after="0" w:afterAutospacing="0" w:line="276" w:lineRule="auto"/>
        <w:ind w:firstLine="708"/>
        <w:jc w:val="both"/>
        <w:rPr>
          <w:rFonts w:ascii="Times New Roman" w:eastAsia="Times New Roman" w:hAnsi="Times New Roman"/>
          <w:sz w:val="24"/>
          <w:szCs w:val="24"/>
          <w:lang w:val="ru-RU"/>
        </w:rPr>
      </w:pPr>
      <w:r w:rsidRPr="00F118FC">
        <w:rPr>
          <w:rFonts w:ascii="Times New Roman" w:eastAsia="Times New Roman" w:hAnsi="Times New Roman"/>
          <w:sz w:val="24"/>
          <w:szCs w:val="24"/>
          <w:lang w:val="ru-RU"/>
        </w:rPr>
        <w:t>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 а также озвучиваются важные дела на неделю, государственные праздники, подводятся итоги прошедших мероприятий, конкурсов, соревнований.</w:t>
      </w:r>
      <w:r w:rsidR="004342C9">
        <w:rPr>
          <w:rFonts w:ascii="Times New Roman" w:eastAsia="Times New Roman" w:hAnsi="Times New Roman"/>
          <w:sz w:val="24"/>
          <w:szCs w:val="24"/>
          <w:lang w:val="ru-RU"/>
        </w:rPr>
        <w:t xml:space="preserve"> </w:t>
      </w:r>
      <w:r w:rsidRPr="00F118FC">
        <w:rPr>
          <w:rFonts w:ascii="Times New Roman" w:eastAsia="Times New Roman" w:hAnsi="Times New Roman"/>
          <w:sz w:val="24"/>
          <w:szCs w:val="24"/>
          <w:lang w:val="ru-RU"/>
        </w:rPr>
        <w:t>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487F72" w:rsidRDefault="00F118FC" w:rsidP="004342C9">
      <w:pPr>
        <w:spacing w:before="0" w:beforeAutospacing="0" w:after="0" w:afterAutospacing="0" w:line="276" w:lineRule="auto"/>
        <w:ind w:firstLine="708"/>
        <w:jc w:val="both"/>
        <w:rPr>
          <w:rFonts w:ascii="Times New Roman" w:eastAsia="Times New Roman" w:hAnsi="Times New Roman"/>
          <w:sz w:val="24"/>
          <w:szCs w:val="24"/>
          <w:lang w:val="ru-RU"/>
        </w:rPr>
      </w:pPr>
      <w:r w:rsidRPr="00F118FC">
        <w:rPr>
          <w:rFonts w:ascii="Times New Roman" w:eastAsia="Times New Roman" w:hAnsi="Times New Roman"/>
          <w:sz w:val="24"/>
          <w:szCs w:val="24"/>
          <w:lang w:val="ru-RU"/>
        </w:rPr>
        <w:t xml:space="preserve">В 2023 г. продолжилась реализация курса внеурочной деятельности «Разговоры о </w:t>
      </w:r>
      <w:proofErr w:type="gramStart"/>
      <w:r w:rsidRPr="00F118FC">
        <w:rPr>
          <w:rFonts w:ascii="Times New Roman" w:eastAsia="Times New Roman" w:hAnsi="Times New Roman"/>
          <w:sz w:val="24"/>
          <w:szCs w:val="24"/>
          <w:lang w:val="ru-RU"/>
        </w:rPr>
        <w:t>важном</w:t>
      </w:r>
      <w:proofErr w:type="gramEnd"/>
      <w:r w:rsidRPr="00F118FC">
        <w:rPr>
          <w:rFonts w:ascii="Times New Roman" w:eastAsia="Times New Roman" w:hAnsi="Times New Roman"/>
          <w:sz w:val="24"/>
          <w:szCs w:val="24"/>
          <w:lang w:val="ru-RU"/>
        </w:rPr>
        <w:t xml:space="preserve">» – еженедельные информационно-просветительские занятия патриотической, нравственной и экологической направленностей. Данные занятия включены в расписание уроков и проводятся по понедельникам первым уроком. Ответственными за реализацию программы курса внеурочной деятельности «Разговоры о </w:t>
      </w:r>
      <w:proofErr w:type="gramStart"/>
      <w:r w:rsidRPr="00F118FC">
        <w:rPr>
          <w:rFonts w:ascii="Times New Roman" w:eastAsia="Times New Roman" w:hAnsi="Times New Roman"/>
          <w:sz w:val="24"/>
          <w:szCs w:val="24"/>
          <w:lang w:val="ru-RU"/>
        </w:rPr>
        <w:t>важном</w:t>
      </w:r>
      <w:proofErr w:type="gramEnd"/>
      <w:r w:rsidRPr="00F118FC">
        <w:rPr>
          <w:rFonts w:ascii="Times New Roman" w:eastAsia="Times New Roman" w:hAnsi="Times New Roman"/>
          <w:sz w:val="24"/>
          <w:szCs w:val="24"/>
          <w:lang w:val="ru-RU"/>
        </w:rPr>
        <w:t>» являются классные руководители. Объем курса составляет 34 часов.</w:t>
      </w:r>
      <w:r w:rsidR="004342C9">
        <w:rPr>
          <w:rFonts w:ascii="Times New Roman" w:eastAsia="Times New Roman" w:hAnsi="Times New Roman"/>
          <w:sz w:val="24"/>
          <w:szCs w:val="24"/>
          <w:lang w:val="ru-RU"/>
        </w:rPr>
        <w:t xml:space="preserve"> </w:t>
      </w:r>
      <w:r w:rsidRPr="00F118FC">
        <w:rPr>
          <w:rFonts w:ascii="Times New Roman" w:eastAsia="Times New Roman" w:hAnsi="Times New Roman"/>
          <w:sz w:val="24"/>
          <w:szCs w:val="24"/>
          <w:lang w:val="ru-RU"/>
        </w:rPr>
        <w:t xml:space="preserve">В первом полугодии 2023-2024 учебного года проведено 16 занятий в каждом классе. Занятия проведены в соответствии с расписанием, темы соответствуют материалам, размещенным на сайте «Единое содержание общего образования», формы занятий соответствуют рекомендованным.  Проблемы при проведении занятий курса не выявлены. </w:t>
      </w:r>
    </w:p>
    <w:p w:rsidR="00F118FC" w:rsidRPr="00117E91" w:rsidRDefault="00487F72" w:rsidP="006E0124">
      <w:pPr>
        <w:spacing w:before="0" w:beforeAutospacing="0" w:after="0" w:afterAutospacing="0" w:line="276" w:lineRule="auto"/>
        <w:ind w:firstLine="709"/>
        <w:jc w:val="both"/>
        <w:rPr>
          <w:sz w:val="24"/>
          <w:szCs w:val="24"/>
          <w:lang w:val="ru-RU"/>
        </w:rPr>
      </w:pPr>
      <w:proofErr w:type="gramStart"/>
      <w:r>
        <w:rPr>
          <w:rFonts w:ascii="Times New Roman" w:eastAsia="Times New Roman" w:hAnsi="Times New Roman"/>
          <w:sz w:val="24"/>
          <w:szCs w:val="24"/>
          <w:lang w:val="ru-RU" w:eastAsia="ru-RU"/>
        </w:rPr>
        <w:t xml:space="preserve">По результатам мониторинга </w:t>
      </w:r>
      <w:r w:rsidRPr="00487F72">
        <w:rPr>
          <w:rFonts w:ascii="Times New Roman" w:eastAsia="Times New Roman" w:hAnsi="Times New Roman"/>
          <w:sz w:val="24"/>
          <w:szCs w:val="24"/>
          <w:lang w:val="ru-RU" w:eastAsia="ru-RU"/>
        </w:rPr>
        <w:t>(</w:t>
      </w:r>
      <w:r w:rsidRPr="00487F72">
        <w:rPr>
          <w:sz w:val="24"/>
          <w:szCs w:val="24"/>
          <w:lang w:val="ru-RU"/>
        </w:rPr>
        <w:t xml:space="preserve">«Методике  диагностики личностного роста» (авторы </w:t>
      </w:r>
      <w:proofErr w:type="spellStart"/>
      <w:r w:rsidRPr="00487F72">
        <w:rPr>
          <w:sz w:val="24"/>
          <w:szCs w:val="24"/>
          <w:lang w:val="ru-RU"/>
        </w:rPr>
        <w:t>И.В.Кулешова</w:t>
      </w:r>
      <w:proofErr w:type="spellEnd"/>
      <w:r w:rsidRPr="00487F72">
        <w:rPr>
          <w:sz w:val="24"/>
          <w:szCs w:val="24"/>
          <w:lang w:val="ru-RU"/>
        </w:rPr>
        <w:t xml:space="preserve">, </w:t>
      </w:r>
      <w:proofErr w:type="spellStart"/>
      <w:r w:rsidRPr="00487F72">
        <w:rPr>
          <w:sz w:val="24"/>
          <w:szCs w:val="24"/>
          <w:lang w:val="ru-RU"/>
        </w:rPr>
        <w:t>П.В.Степанов</w:t>
      </w:r>
      <w:proofErr w:type="spellEnd"/>
      <w:r w:rsidRPr="00487F72">
        <w:rPr>
          <w:sz w:val="24"/>
          <w:szCs w:val="24"/>
          <w:lang w:val="ru-RU"/>
        </w:rPr>
        <w:t xml:space="preserve">, </w:t>
      </w:r>
      <w:proofErr w:type="spellStart"/>
      <w:r w:rsidRPr="00487F72">
        <w:rPr>
          <w:sz w:val="24"/>
          <w:szCs w:val="24"/>
          <w:lang w:val="ru-RU"/>
        </w:rPr>
        <w:t>Д.В.Григорьев</w:t>
      </w:r>
      <w:proofErr w:type="spellEnd"/>
      <w:r w:rsidRPr="00487F72">
        <w:rPr>
          <w:sz w:val="24"/>
          <w:szCs w:val="24"/>
          <w:lang w:val="ru-RU"/>
        </w:rPr>
        <w:t>)</w:t>
      </w:r>
      <w:r w:rsidRPr="004729DA">
        <w:rPr>
          <w:lang w:val="ru-RU"/>
        </w:rPr>
        <w:t xml:space="preserve"> </w:t>
      </w:r>
      <w:r w:rsidRPr="00487F72">
        <w:rPr>
          <w:rFonts w:ascii="Times New Roman" w:eastAsia="Times New Roman" w:hAnsi="Times New Roman"/>
          <w:sz w:val="24"/>
          <w:szCs w:val="24"/>
          <w:lang w:val="ru-RU" w:eastAsia="ru-RU"/>
        </w:rPr>
        <w:t xml:space="preserve"> проведенного в </w:t>
      </w:r>
      <w:r w:rsidR="004342C9">
        <w:rPr>
          <w:rFonts w:ascii="Times New Roman" w:eastAsia="Times New Roman" w:hAnsi="Times New Roman"/>
          <w:sz w:val="24"/>
          <w:szCs w:val="24"/>
          <w:lang w:val="ru-RU" w:eastAsia="ru-RU"/>
        </w:rPr>
        <w:t xml:space="preserve">декабре </w:t>
      </w:r>
      <w:r w:rsidRPr="00487F72">
        <w:rPr>
          <w:rFonts w:ascii="Times New Roman" w:eastAsia="Times New Roman" w:hAnsi="Times New Roman"/>
          <w:sz w:val="24"/>
          <w:szCs w:val="24"/>
          <w:lang w:val="ru-RU" w:eastAsia="ru-RU"/>
        </w:rPr>
        <w:t>2023 г. выявлен уровень сформированности личностных результатов обучающихся по заданным направлениям воспитательной деятельности:</w:t>
      </w:r>
      <w:r w:rsidR="00117E91">
        <w:rPr>
          <w:rFonts w:ascii="Times New Roman" w:eastAsia="Times New Roman" w:hAnsi="Times New Roman"/>
          <w:sz w:val="24"/>
          <w:szCs w:val="24"/>
          <w:lang w:val="ru-RU" w:eastAsia="ru-RU"/>
        </w:rPr>
        <w:t xml:space="preserve">  </w:t>
      </w:r>
      <w:r w:rsidR="004729DA" w:rsidRPr="00117E91">
        <w:rPr>
          <w:sz w:val="24"/>
          <w:szCs w:val="24"/>
          <w:lang w:val="ru-RU"/>
        </w:rPr>
        <w:t>у учащихся  6 класса устойчиво-позитивное отношение к ценностям – семье,  труду, телесному Я, ситуативно-позитивное  к  Отчеству, культуре, знаниям, земле, знаниям, человеку как другому, духовному «Я».</w:t>
      </w:r>
      <w:proofErr w:type="gramEnd"/>
      <w:r w:rsidR="004729DA" w:rsidRPr="00117E91">
        <w:rPr>
          <w:sz w:val="24"/>
          <w:szCs w:val="24"/>
          <w:lang w:val="ru-RU"/>
        </w:rPr>
        <w:t xml:space="preserve"> Среди старшеклассников по 7  направлениям из 13 преобладает устойчиво -</w:t>
      </w:r>
      <w:r w:rsidR="004342C9">
        <w:rPr>
          <w:sz w:val="24"/>
          <w:szCs w:val="24"/>
          <w:lang w:val="ru-RU"/>
        </w:rPr>
        <w:t xml:space="preserve"> </w:t>
      </w:r>
      <w:r w:rsidR="004729DA" w:rsidRPr="00117E91">
        <w:rPr>
          <w:sz w:val="24"/>
          <w:szCs w:val="24"/>
          <w:lang w:val="ru-RU"/>
        </w:rPr>
        <w:t xml:space="preserve">позитивное отношение: к семье, к Отечеству, к труду, к культуре, к знаниям, к человеку как к другому, и к своему телесному </w:t>
      </w:r>
      <w:proofErr w:type="gramStart"/>
      <w:r w:rsidR="004729DA" w:rsidRPr="00117E91">
        <w:rPr>
          <w:sz w:val="24"/>
          <w:szCs w:val="24"/>
          <w:lang w:val="ru-RU"/>
        </w:rPr>
        <w:t>Я.</w:t>
      </w:r>
      <w:proofErr w:type="gramEnd"/>
      <w:r w:rsidR="004729DA" w:rsidRPr="00117E91">
        <w:rPr>
          <w:sz w:val="24"/>
          <w:szCs w:val="24"/>
          <w:lang w:val="ru-RU"/>
        </w:rPr>
        <w:t xml:space="preserve">  Что свидетельствует о продуктивной работе школы по разви</w:t>
      </w:r>
      <w:r w:rsidR="004342C9">
        <w:rPr>
          <w:sz w:val="24"/>
          <w:szCs w:val="24"/>
          <w:lang w:val="ru-RU"/>
        </w:rPr>
        <w:t>тию данных направлений личности.</w:t>
      </w:r>
    </w:p>
    <w:p w:rsidR="00F118FC" w:rsidRDefault="007E0F60">
      <w:pPr>
        <w:rPr>
          <w:rFonts w:hAnsi="Times New Roman" w:cs="Times New Roman"/>
          <w:color w:val="000000"/>
          <w:sz w:val="24"/>
          <w:szCs w:val="24"/>
          <w:lang w:val="ru-RU"/>
        </w:rPr>
      </w:pPr>
      <w:r>
        <w:rPr>
          <w:noProof/>
          <w:lang w:val="ru-RU" w:eastAsia="ru-RU"/>
        </w:rPr>
        <w:lastRenderedPageBreak/>
        <w:drawing>
          <wp:inline distT="0" distB="0" distL="0" distR="0" wp14:anchorId="5514DEB6" wp14:editId="1CB0C2E3">
            <wp:extent cx="6172200" cy="4107180"/>
            <wp:effectExtent l="0" t="0" r="0" b="762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4403" w:rsidRPr="00914403" w:rsidRDefault="00861E7B" w:rsidP="00861E7B">
      <w:pPr>
        <w:spacing w:before="0" w:beforeAutospacing="0" w:after="0" w:afterAutospacing="0" w:line="276" w:lineRule="auto"/>
        <w:jc w:val="both"/>
        <w:rPr>
          <w:rFonts w:ascii="Times New Roman" w:hAnsi="Times New Roman" w:cs="Times New Roman"/>
          <w:sz w:val="26"/>
          <w:szCs w:val="26"/>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За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2,5 года реализации программы воспитания родители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ученики выражают удовлетворенность воспитательным процессом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Школе, что отразилось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результатах анкетирования</w:t>
      </w:r>
      <w:r w:rsidR="00422441">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Вместе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тем, родители высказали пожелания по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введению мероприятий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календарный план воспитательной работы Школы</w:t>
      </w:r>
      <w:r w:rsidR="001E70C5">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Предложения родителей будут рассмотрены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при наличии возможностей Школы включены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календарный план воспитательной работы Школы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2024/25 учебный год.</w:t>
      </w:r>
      <w:r w:rsidR="00914403">
        <w:rPr>
          <w:rFonts w:hAnsi="Times New Roman" w:cs="Times New Roman"/>
          <w:color w:val="000000"/>
          <w:sz w:val="24"/>
          <w:szCs w:val="24"/>
          <w:lang w:val="ru-RU"/>
        </w:rPr>
        <w:t xml:space="preserve"> </w:t>
      </w:r>
      <w:r w:rsidR="00914403" w:rsidRPr="00914403">
        <w:rPr>
          <w:rFonts w:ascii="Times New Roman" w:hAnsi="Times New Roman" w:cs="Times New Roman"/>
          <w:sz w:val="26"/>
          <w:szCs w:val="26"/>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Родители привлечены к организации уклада школьной жизни, направленного  на создание  социальной среды для развития, воспитания и социализации </w:t>
      </w:r>
      <w:proofErr w:type="gramStart"/>
      <w:r w:rsidR="00914403" w:rsidRPr="00914403">
        <w:rPr>
          <w:rFonts w:ascii="Times New Roman" w:hAnsi="Times New Roman" w:cs="Times New Roman"/>
          <w:sz w:val="26"/>
          <w:szCs w:val="26"/>
          <w:lang w:val="ru-RU"/>
        </w:rPr>
        <w:t>обучающихся</w:t>
      </w:r>
      <w:proofErr w:type="gramEnd"/>
      <w:r w:rsidR="00914403" w:rsidRPr="00914403">
        <w:rPr>
          <w:rFonts w:ascii="Times New Roman" w:hAnsi="Times New Roman" w:cs="Times New Roman"/>
          <w:sz w:val="26"/>
          <w:szCs w:val="26"/>
          <w:lang w:val="ru-RU"/>
        </w:rPr>
        <w:t>. В первую очередь  родители привлекаются к профилактике правонарушений несовершеннолетних. В выявлении учащихся и семей, находящихся в социально-опасном положении участвует весь педагогический коллектив школы. Социальный педагог, классные руководители</w:t>
      </w:r>
      <w:r w:rsidR="00914403" w:rsidRPr="00621145">
        <w:rPr>
          <w:rFonts w:ascii="Times New Roman" w:hAnsi="Times New Roman" w:cs="Times New Roman"/>
          <w:sz w:val="26"/>
          <w:szCs w:val="26"/>
        </w:rPr>
        <w:t> </w:t>
      </w:r>
      <w:r w:rsidR="00914403" w:rsidRPr="00914403">
        <w:rPr>
          <w:rFonts w:ascii="Times New Roman" w:hAnsi="Times New Roman" w:cs="Times New Roman"/>
          <w:sz w:val="26"/>
          <w:szCs w:val="26"/>
          <w:lang w:val="ru-RU"/>
        </w:rPr>
        <w:t xml:space="preserve"> знакомятся с жилищными условиями учащихся, в домашней обстановке проводят беседы с родителями, взрослыми членами семьи, составляем акты обследования жилищных условий, выясняем положение ребенка в семье, его взаимоотношения с родителями.</w:t>
      </w:r>
    </w:p>
    <w:p w:rsidR="00914403" w:rsidRPr="00914403" w:rsidRDefault="00861E7B" w:rsidP="00861E7B">
      <w:pPr>
        <w:spacing w:before="0" w:beforeAutospacing="0" w:after="0" w:afterAutospacing="0"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914403" w:rsidRPr="00914403">
        <w:rPr>
          <w:rFonts w:ascii="Times New Roman" w:hAnsi="Times New Roman" w:cs="Times New Roman"/>
          <w:sz w:val="26"/>
          <w:szCs w:val="26"/>
          <w:lang w:val="ru-RU"/>
        </w:rPr>
        <w:t xml:space="preserve">Совместно с инспекторами ПДН, КДН, родительским патрулем, администрацией Воздвиженского сельсовета классные руководители, социальный педагог,  проводят рейды в семьи учащихся «группы риска» и </w:t>
      </w:r>
      <w:r w:rsidR="00914403" w:rsidRPr="00914403">
        <w:rPr>
          <w:rFonts w:ascii="Times New Roman" w:hAnsi="Times New Roman" w:cs="Times New Roman"/>
          <w:sz w:val="26"/>
          <w:szCs w:val="26"/>
          <w:lang w:val="ru-RU"/>
        </w:rPr>
        <w:lastRenderedPageBreak/>
        <w:t xml:space="preserve">детей, состоящих на ВШК и ПДН, в неблагополучные семьи с целью выявления микроклимата в семье, взаимоотношений членов семьи, организации досуга семьи. </w:t>
      </w:r>
    </w:p>
    <w:p w:rsidR="00914403" w:rsidRPr="00914403" w:rsidRDefault="00BB5D5A" w:rsidP="00861E7B">
      <w:pPr>
        <w:spacing w:before="0" w:beforeAutospacing="0" w:after="0" w:afterAutospacing="0" w:line="276" w:lineRule="auto"/>
        <w:jc w:val="both"/>
        <w:rPr>
          <w:rFonts w:ascii="Times New Roman" w:hAnsi="Times New Roman" w:cs="Times New Roman"/>
          <w:sz w:val="26"/>
          <w:szCs w:val="26"/>
          <w:lang w:val="ru-RU"/>
        </w:rPr>
      </w:pPr>
      <w:bookmarkStart w:id="1" w:name="_Toc104317559"/>
      <w:r>
        <w:rPr>
          <w:rFonts w:ascii="Times New Roman" w:hAnsi="Times New Roman" w:cs="Times New Roman"/>
          <w:sz w:val="26"/>
          <w:szCs w:val="26"/>
          <w:lang w:val="ru-RU"/>
        </w:rPr>
        <w:t xml:space="preserve">          </w:t>
      </w:r>
      <w:r w:rsidR="00914403" w:rsidRPr="00914403">
        <w:rPr>
          <w:rFonts w:ascii="Times New Roman" w:hAnsi="Times New Roman" w:cs="Times New Roman"/>
          <w:sz w:val="26"/>
          <w:szCs w:val="26"/>
          <w:lang w:val="ru-RU"/>
        </w:rPr>
        <w:t>С родителями были проведены следующие профилактические мероприятия с применением дистанционных технологий:</w:t>
      </w:r>
    </w:p>
    <w:p w:rsidR="00914403" w:rsidRPr="00914403" w:rsidRDefault="0000158F" w:rsidP="00861E7B">
      <w:pPr>
        <w:spacing w:before="0" w:beforeAutospacing="0" w:after="0" w:afterAutospacing="0" w:line="276" w:lineRule="auto"/>
        <w:jc w:val="both"/>
        <w:rPr>
          <w:rFonts w:ascii="Times New Roman" w:eastAsia="Calibri" w:hAnsi="Times New Roman" w:cs="Times New Roman"/>
          <w:sz w:val="26"/>
          <w:szCs w:val="26"/>
          <w:lang w:val="ru-RU"/>
        </w:rPr>
      </w:pPr>
      <w:r>
        <w:rPr>
          <w:rFonts w:ascii="Times New Roman" w:hAnsi="Times New Roman" w:cs="Times New Roman"/>
          <w:sz w:val="26"/>
          <w:szCs w:val="26"/>
          <w:lang w:val="ru-RU"/>
        </w:rPr>
        <w:t>1. р</w:t>
      </w:r>
      <w:r w:rsidR="00914403" w:rsidRPr="00914403">
        <w:rPr>
          <w:rFonts w:ascii="Times New Roman" w:hAnsi="Times New Roman" w:cs="Times New Roman"/>
          <w:sz w:val="26"/>
          <w:szCs w:val="26"/>
          <w:lang w:val="ru-RU"/>
        </w:rPr>
        <w:t>аспространение Памяток по профилактике наркомании и предупреждению суицидального поведения д</w:t>
      </w:r>
      <w:r w:rsidR="00BB5D5A">
        <w:rPr>
          <w:rFonts w:ascii="Times New Roman" w:hAnsi="Times New Roman" w:cs="Times New Roman"/>
          <w:sz w:val="26"/>
          <w:szCs w:val="26"/>
          <w:lang w:val="ru-RU"/>
        </w:rPr>
        <w:t xml:space="preserve">етей </w:t>
      </w:r>
      <w:proofErr w:type="gramStart"/>
      <w:r w:rsidR="00BB5D5A">
        <w:rPr>
          <w:rFonts w:ascii="Times New Roman" w:hAnsi="Times New Roman" w:cs="Times New Roman"/>
          <w:sz w:val="26"/>
          <w:szCs w:val="26"/>
          <w:lang w:val="ru-RU"/>
        </w:rPr>
        <w:t>через</w:t>
      </w:r>
      <w:proofErr w:type="gramEnd"/>
      <w:r w:rsidR="00BB5D5A">
        <w:rPr>
          <w:rFonts w:ascii="Times New Roman" w:hAnsi="Times New Roman" w:cs="Times New Roman"/>
          <w:sz w:val="26"/>
          <w:szCs w:val="26"/>
          <w:lang w:val="ru-RU"/>
        </w:rPr>
        <w:t xml:space="preserve"> классные </w:t>
      </w:r>
      <w:proofErr w:type="spellStart"/>
      <w:r w:rsidR="00BB5D5A">
        <w:rPr>
          <w:rFonts w:ascii="Times New Roman" w:hAnsi="Times New Roman" w:cs="Times New Roman"/>
          <w:sz w:val="26"/>
          <w:szCs w:val="26"/>
          <w:lang w:val="ru-RU"/>
        </w:rPr>
        <w:t>мессенджеры</w:t>
      </w:r>
      <w:proofErr w:type="spellEnd"/>
      <w:r w:rsidR="00BB5D5A">
        <w:rPr>
          <w:rFonts w:ascii="Times New Roman" w:hAnsi="Times New Roman" w:cs="Times New Roman"/>
          <w:sz w:val="26"/>
          <w:szCs w:val="26"/>
          <w:lang w:val="ru-RU"/>
        </w:rPr>
        <w:t>;</w:t>
      </w:r>
    </w:p>
    <w:p w:rsidR="00914403" w:rsidRPr="00914403" w:rsidRDefault="0000158F" w:rsidP="00861E7B">
      <w:pPr>
        <w:spacing w:before="0" w:beforeAutospacing="0" w:after="0" w:afterAutospacing="0"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3. н</w:t>
      </w:r>
      <w:r w:rsidR="00914403" w:rsidRPr="00914403">
        <w:rPr>
          <w:rFonts w:ascii="Times New Roman" w:hAnsi="Times New Roman" w:cs="Times New Roman"/>
          <w:sz w:val="26"/>
          <w:szCs w:val="26"/>
          <w:lang w:val="ru-RU"/>
        </w:rPr>
        <w:t>апоминание о работе детских и молодёжных телефонов доверия, деятельности сайтов вовлекающих детей в деструктивное поведение.</w:t>
      </w:r>
    </w:p>
    <w:p w:rsidR="00914403" w:rsidRPr="00914403" w:rsidRDefault="00BB5D5A" w:rsidP="00861E7B">
      <w:pPr>
        <w:spacing w:before="0" w:beforeAutospacing="0" w:after="0" w:afterAutospacing="0"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914403" w:rsidRPr="00914403">
        <w:rPr>
          <w:rFonts w:ascii="Times New Roman" w:hAnsi="Times New Roman" w:cs="Times New Roman"/>
          <w:sz w:val="26"/>
          <w:szCs w:val="26"/>
          <w:lang w:val="ru-RU"/>
        </w:rPr>
        <w:t>Проведение профилактических бесед при Совете профилактики, социальным педагогом, классным руководителем об обязанностях по содержанию,</w:t>
      </w:r>
      <w:r w:rsidR="00914403" w:rsidRPr="00914403">
        <w:rPr>
          <w:rFonts w:ascii="Times New Roman" w:eastAsia="Calibri" w:hAnsi="Times New Roman" w:cs="Times New Roman"/>
          <w:sz w:val="26"/>
          <w:szCs w:val="26"/>
          <w:lang w:val="ru-RU"/>
        </w:rPr>
        <w:t xml:space="preserve"> воспитанию несовершеннолетнего ребенка и</w:t>
      </w:r>
      <w:r w:rsidR="00914403" w:rsidRPr="00914403">
        <w:rPr>
          <w:rFonts w:ascii="Times New Roman" w:hAnsi="Times New Roman" w:cs="Times New Roman"/>
          <w:sz w:val="26"/>
          <w:szCs w:val="26"/>
          <w:lang w:val="ru-RU"/>
        </w:rPr>
        <w:t xml:space="preserve"> </w:t>
      </w:r>
      <w:r w:rsidR="00914403" w:rsidRPr="00914403">
        <w:rPr>
          <w:rFonts w:ascii="Times New Roman" w:eastAsia="Calibri" w:hAnsi="Times New Roman" w:cs="Times New Roman"/>
          <w:sz w:val="26"/>
          <w:szCs w:val="26"/>
          <w:lang w:val="ru-RU"/>
        </w:rPr>
        <w:t xml:space="preserve">соблюдении закона №23 – </w:t>
      </w:r>
      <w:proofErr w:type="gramStart"/>
      <w:r w:rsidR="00914403" w:rsidRPr="00914403">
        <w:rPr>
          <w:rFonts w:ascii="Times New Roman" w:eastAsia="Calibri" w:hAnsi="Times New Roman" w:cs="Times New Roman"/>
          <w:sz w:val="26"/>
          <w:szCs w:val="26"/>
          <w:lang w:val="ru-RU"/>
        </w:rPr>
        <w:t>З</w:t>
      </w:r>
      <w:proofErr w:type="gramEnd"/>
      <w:r w:rsidR="00914403" w:rsidRPr="00914403">
        <w:rPr>
          <w:rFonts w:ascii="Times New Roman" w:eastAsia="Calibri" w:hAnsi="Times New Roman" w:cs="Times New Roman"/>
          <w:sz w:val="26"/>
          <w:szCs w:val="26"/>
          <w:lang w:val="ru-RU"/>
        </w:rPr>
        <w:t xml:space="preserve"> </w:t>
      </w:r>
      <w:r w:rsidR="00914403" w:rsidRPr="00914403">
        <w:rPr>
          <w:rFonts w:ascii="Times New Roman" w:hAnsi="Times New Roman" w:cs="Times New Roman"/>
          <w:sz w:val="26"/>
          <w:szCs w:val="26"/>
          <w:lang w:val="ru-RU"/>
        </w:rPr>
        <w:t xml:space="preserve">в вечернее время по Нижегородской области. </w:t>
      </w:r>
      <w:r w:rsidR="00C611F8">
        <w:rPr>
          <w:rFonts w:ascii="Times New Roman" w:hAnsi="Times New Roman" w:cs="Times New Roman"/>
          <w:sz w:val="26"/>
          <w:szCs w:val="26"/>
          <w:lang w:val="ru-RU"/>
        </w:rPr>
        <w:t xml:space="preserve"> </w:t>
      </w:r>
      <w:r w:rsidR="00914403" w:rsidRPr="00914403">
        <w:rPr>
          <w:rFonts w:ascii="Times New Roman" w:hAnsi="Times New Roman" w:cs="Times New Roman"/>
          <w:sz w:val="26"/>
          <w:szCs w:val="26"/>
          <w:lang w:val="ru-RU"/>
        </w:rPr>
        <w:t>Ознакомление с законом  Нижегородской области от 31 октября 2012 года №141-З  "О профилактике алкогольной зависимости у несовершеннолетних в Нижегородской области», законом «Об ограничении курения»</w:t>
      </w:r>
      <w:bookmarkEnd w:id="1"/>
      <w:r w:rsidR="00C611F8">
        <w:rPr>
          <w:rFonts w:ascii="Times New Roman" w:hAnsi="Times New Roman" w:cs="Times New Roman"/>
          <w:sz w:val="26"/>
          <w:szCs w:val="26"/>
          <w:lang w:val="ru-RU"/>
        </w:rPr>
        <w:t>.</w:t>
      </w:r>
      <w:r w:rsidR="005279A4">
        <w:rPr>
          <w:rFonts w:ascii="Times New Roman" w:hAnsi="Times New Roman" w:cs="Times New Roman"/>
          <w:sz w:val="26"/>
          <w:szCs w:val="26"/>
          <w:lang w:val="ru-RU"/>
        </w:rPr>
        <w:t xml:space="preserve"> </w:t>
      </w:r>
      <w:r w:rsidR="00914403" w:rsidRPr="00914403">
        <w:rPr>
          <w:rFonts w:ascii="Times New Roman" w:hAnsi="Times New Roman" w:cs="Times New Roman"/>
          <w:sz w:val="26"/>
          <w:szCs w:val="26"/>
          <w:lang w:val="ru-RU"/>
        </w:rPr>
        <w:t>Расширить взаимодействие педагогов и  родителей в решении проблем  учебно-воспитательного процесса школы, профилактике правонарушений учащихся позволило укрепление сотрудничества с родителями, методическая работа в педагогической среде по данным направлениям.</w:t>
      </w:r>
    </w:p>
    <w:p w:rsidR="00914403" w:rsidRPr="00914403" w:rsidRDefault="00861E7B" w:rsidP="00861E7B">
      <w:pPr>
        <w:spacing w:before="0" w:beforeAutospacing="0" w:after="0" w:afterAutospacing="0"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914403" w:rsidRPr="00914403">
        <w:rPr>
          <w:rFonts w:ascii="Times New Roman" w:hAnsi="Times New Roman" w:cs="Times New Roman"/>
          <w:sz w:val="26"/>
          <w:szCs w:val="26"/>
          <w:lang w:val="ru-RU"/>
        </w:rPr>
        <w:t xml:space="preserve"> Осуществление взаимодействия педагогов и родителей, как основы социализации детей в обществе,   осуществлялось через систему мероприятий, направленных на максимальное вовлечение родителей в уче</w:t>
      </w:r>
      <w:r w:rsidR="005279A4">
        <w:rPr>
          <w:rFonts w:ascii="Times New Roman" w:hAnsi="Times New Roman" w:cs="Times New Roman"/>
          <w:sz w:val="26"/>
          <w:szCs w:val="26"/>
          <w:lang w:val="ru-RU"/>
        </w:rPr>
        <w:t xml:space="preserve">бно-воспитательный процесс. </w:t>
      </w:r>
      <w:r w:rsidR="00914403" w:rsidRPr="00914403">
        <w:rPr>
          <w:rFonts w:ascii="Times New Roman" w:hAnsi="Times New Roman" w:cs="Times New Roman"/>
          <w:sz w:val="26"/>
          <w:szCs w:val="26"/>
          <w:lang w:val="ru-RU"/>
        </w:rPr>
        <w:t xml:space="preserve">В данном направлении сделано следующее: во всех классных коллективах работали родительские комитеты, которые взяли на себя обязанности по хозяйственным вопросам, организации досуга ребят. Родители принимают решения на заседаниях Совета школы, Совете родителей по вопросам организации учебно-воспитательного процесса. Родители привлекались к созданию и реализации проектной деятельности. Наиболее активны родители учеников начальной школы.  Родители стали больше интересоваться проблемами организации учебно-воспитательного процесса в школе, участвовать в обсуждении насущных вопросов и оказывать помощь в их решении. Что положительно сказывается на общих результатах воспитания школьников. Педагоги школы, в свою очередь, ведут педагогическое просвещение родителей, индивидуально беседуют о проблемах воспитания и здоровом образе жизни, размещают полезную информацию на сайте школы, в социальной сети. </w:t>
      </w:r>
    </w:p>
    <w:p w:rsidR="00914403" w:rsidRDefault="00861E7B" w:rsidP="00861E7B">
      <w:pPr>
        <w:spacing w:before="0" w:beforeAutospacing="0" w:after="0" w:afterAutospacing="0" w:line="276"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914403" w:rsidRPr="00914403">
        <w:rPr>
          <w:rFonts w:ascii="Times New Roman" w:hAnsi="Times New Roman" w:cs="Times New Roman"/>
          <w:sz w:val="26"/>
          <w:szCs w:val="26"/>
          <w:lang w:val="ru-RU"/>
        </w:rPr>
        <w:t xml:space="preserve">Проведены общешкольные родительские собрания и родительский всеобуч в дистанционном формате по темам: «О проведения социально-психологического тестирования обучающихся»,  «О Месячнике безопасности </w:t>
      </w:r>
      <w:r w:rsidR="00914403" w:rsidRPr="00914403">
        <w:rPr>
          <w:rFonts w:ascii="Times New Roman" w:hAnsi="Times New Roman" w:cs="Times New Roman"/>
          <w:sz w:val="26"/>
          <w:szCs w:val="26"/>
          <w:lang w:val="ru-RU"/>
        </w:rPr>
        <w:lastRenderedPageBreak/>
        <w:t>дорожного движения», «Об организации горячего питания в школе»,  «О деятельности родительского патруля», «О профилактике правонарушений и  употребления несовершеннолетними ПАВ и СНЮС», «О профилактике суицидов среди несовершеннолетних», «Интернет-безопасность».</w:t>
      </w:r>
    </w:p>
    <w:p w:rsidR="005279A4" w:rsidRPr="005279A4" w:rsidRDefault="005279A4" w:rsidP="00861E7B">
      <w:pPr>
        <w:spacing w:before="0" w:beforeAutospacing="0" w:after="0" w:afterAutospacing="0" w:line="276" w:lineRule="auto"/>
        <w:jc w:val="both"/>
        <w:rPr>
          <w:rFonts w:ascii="Times New Roman" w:eastAsia="Times New Roman" w:hAnsi="Times New Roman"/>
          <w:color w:val="000000"/>
          <w:sz w:val="24"/>
          <w:szCs w:val="24"/>
          <w:lang w:val="ru-RU"/>
        </w:rPr>
      </w:pPr>
      <w:r>
        <w:rPr>
          <w:sz w:val="24"/>
          <w:szCs w:val="24"/>
          <w:lang w:val="ru-RU"/>
        </w:rPr>
        <w:t xml:space="preserve">          </w:t>
      </w:r>
      <w:r w:rsidRPr="008F1CD4">
        <w:rPr>
          <w:sz w:val="24"/>
          <w:szCs w:val="24"/>
          <w:lang w:val="ru-RU"/>
        </w:rPr>
        <w:t xml:space="preserve">Данный вид деятельности направлен на профилактику распространения вредных привычек и правонарушений, проявления экстремизма в детской среде. Постоянно проводились турниры по волейболу, теннису,  шахматам. </w:t>
      </w:r>
      <w:r>
        <w:rPr>
          <w:sz w:val="24"/>
          <w:szCs w:val="24"/>
          <w:lang w:val="ru-RU"/>
        </w:rPr>
        <w:t>Кроме этого, к</w:t>
      </w:r>
      <w:r w:rsidRPr="008F1CD4">
        <w:rPr>
          <w:sz w:val="24"/>
          <w:szCs w:val="24"/>
          <w:lang w:val="ru-RU"/>
        </w:rPr>
        <w:t xml:space="preserve"> занятиям привлекаются учащиеся группы риска, состоящие на контроле у социального педагога и классных руководителей. Учащиеся школы приняли участие во Всероссийских </w:t>
      </w:r>
      <w:proofErr w:type="gramStart"/>
      <w:r w:rsidRPr="008F1CD4">
        <w:rPr>
          <w:sz w:val="24"/>
          <w:szCs w:val="24"/>
          <w:lang w:val="ru-RU"/>
        </w:rPr>
        <w:t>Интернет-проектах</w:t>
      </w:r>
      <w:proofErr w:type="gramEnd"/>
      <w:r w:rsidRPr="008F1CD4">
        <w:rPr>
          <w:sz w:val="24"/>
          <w:szCs w:val="24"/>
          <w:lang w:val="ru-RU"/>
        </w:rPr>
        <w:t xml:space="preserve">  «Стоп ВИЧ», "Час-кода", «Уроки безопасности».</w:t>
      </w:r>
      <w:r>
        <w:rPr>
          <w:sz w:val="24"/>
          <w:szCs w:val="24"/>
          <w:lang w:val="ru-RU"/>
        </w:rPr>
        <w:t xml:space="preserve"> </w:t>
      </w:r>
      <w:r w:rsidRPr="009B3C4D">
        <w:rPr>
          <w:rFonts w:ascii="Times New Roman" w:eastAsia="Times New Roman" w:hAnsi="Times New Roman"/>
          <w:color w:val="000000"/>
          <w:sz w:val="24"/>
          <w:szCs w:val="24"/>
          <w:highlight w:val="white"/>
          <w:lang w:val="ru-RU"/>
        </w:rPr>
        <w:t>В целом прослеживается положительная динамика уровня сформированности личностных результатов обучающихся, что говорит о системной и целенаправленной воспитательной работе, проводимой педагогическим коллективом школы.</w:t>
      </w:r>
    </w:p>
    <w:p w:rsidR="00914403" w:rsidRPr="00861E7B" w:rsidRDefault="00861E7B" w:rsidP="00861E7B">
      <w:pPr>
        <w:spacing w:before="0" w:beforeAutospacing="0" w:after="0" w:afterAutospacing="0" w:line="276" w:lineRule="auto"/>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w:t>
      </w:r>
      <w:r w:rsidR="00914403" w:rsidRPr="00914403">
        <w:rPr>
          <w:rFonts w:ascii="Times New Roman" w:hAnsi="Times New Roman" w:cs="Times New Roman"/>
          <w:color w:val="000000"/>
          <w:sz w:val="26"/>
          <w:szCs w:val="26"/>
          <w:lang w:val="ru-RU"/>
        </w:rPr>
        <w:t xml:space="preserve"> За период реализации программы воспитания родители и</w:t>
      </w:r>
      <w:r w:rsidR="00914403" w:rsidRPr="00621145">
        <w:rPr>
          <w:rFonts w:ascii="Times New Roman" w:hAnsi="Times New Roman" w:cs="Times New Roman"/>
          <w:color w:val="000000"/>
          <w:sz w:val="26"/>
          <w:szCs w:val="26"/>
        </w:rPr>
        <w:t> </w:t>
      </w:r>
      <w:r w:rsidR="00914403" w:rsidRPr="00914403">
        <w:rPr>
          <w:rFonts w:ascii="Times New Roman" w:hAnsi="Times New Roman" w:cs="Times New Roman"/>
          <w:color w:val="000000"/>
          <w:sz w:val="26"/>
          <w:szCs w:val="26"/>
          <w:lang w:val="ru-RU"/>
        </w:rPr>
        <w:t>ученики выражают удовлетворенность воспитательным процессом в</w:t>
      </w:r>
      <w:r w:rsidR="00914403" w:rsidRPr="00621145">
        <w:rPr>
          <w:rFonts w:ascii="Times New Roman" w:hAnsi="Times New Roman" w:cs="Times New Roman"/>
          <w:color w:val="000000"/>
          <w:sz w:val="26"/>
          <w:szCs w:val="26"/>
        </w:rPr>
        <w:t> </w:t>
      </w:r>
      <w:r w:rsidR="00914403" w:rsidRPr="00914403">
        <w:rPr>
          <w:rFonts w:ascii="Times New Roman" w:hAnsi="Times New Roman" w:cs="Times New Roman"/>
          <w:color w:val="000000"/>
          <w:sz w:val="26"/>
          <w:szCs w:val="26"/>
          <w:lang w:val="ru-RU"/>
        </w:rPr>
        <w:t>Школе, что отразилось на</w:t>
      </w:r>
      <w:r w:rsidR="00914403" w:rsidRPr="00621145">
        <w:rPr>
          <w:rFonts w:ascii="Times New Roman" w:hAnsi="Times New Roman" w:cs="Times New Roman"/>
          <w:color w:val="000000"/>
          <w:sz w:val="26"/>
          <w:szCs w:val="26"/>
        </w:rPr>
        <w:t> </w:t>
      </w:r>
      <w:r w:rsidR="00914403" w:rsidRPr="00914403">
        <w:rPr>
          <w:rFonts w:ascii="Times New Roman" w:hAnsi="Times New Roman" w:cs="Times New Roman"/>
          <w:color w:val="000000"/>
          <w:sz w:val="26"/>
          <w:szCs w:val="26"/>
          <w:lang w:val="ru-RU"/>
        </w:rPr>
        <w:t>результатах анкетирования.</w:t>
      </w:r>
      <w:r>
        <w:rPr>
          <w:rFonts w:ascii="Times New Roman" w:hAnsi="Times New Roman" w:cs="Times New Roman"/>
          <w:color w:val="000000"/>
          <w:sz w:val="26"/>
          <w:szCs w:val="26"/>
          <w:lang w:val="ru-RU"/>
        </w:rPr>
        <w:t xml:space="preserve"> </w:t>
      </w:r>
      <w:r w:rsidR="00914403" w:rsidRPr="00914403">
        <w:rPr>
          <w:rFonts w:ascii="Times New Roman" w:hAnsi="Times New Roman" w:cs="Times New Roman"/>
          <w:sz w:val="26"/>
          <w:szCs w:val="26"/>
          <w:lang w:val="ru-RU"/>
        </w:rPr>
        <w:t xml:space="preserve"> Проведено изучение родительского мнения по отношению к условиям образовательного процесса в школе. </w:t>
      </w:r>
      <w:r w:rsidR="00914403" w:rsidRPr="00861E7B">
        <w:rPr>
          <w:rFonts w:ascii="Times New Roman" w:hAnsi="Times New Roman" w:cs="Times New Roman"/>
          <w:sz w:val="26"/>
          <w:szCs w:val="26"/>
          <w:lang w:val="ru-RU"/>
        </w:rPr>
        <w:t>Удовлетворённость родителей работой ОУ на высоком уровне, коэффициент 3,0.</w:t>
      </w:r>
    </w:p>
    <w:p w:rsidR="00914403" w:rsidRPr="00914403" w:rsidRDefault="00914403" w:rsidP="00914403">
      <w:pPr>
        <w:spacing w:after="0"/>
        <w:jc w:val="both"/>
        <w:rPr>
          <w:rFonts w:ascii="Times New Roman" w:hAnsi="Times New Roman" w:cs="Times New Roman"/>
          <w:sz w:val="26"/>
          <w:szCs w:val="26"/>
          <w:lang w:val="ru-RU"/>
        </w:rPr>
      </w:pPr>
      <w:r w:rsidRPr="00621145">
        <w:rPr>
          <w:rFonts w:ascii="Times New Roman" w:hAnsi="Times New Roman" w:cs="Times New Roman"/>
          <w:noProof/>
          <w:sz w:val="26"/>
          <w:szCs w:val="26"/>
          <w:lang w:val="ru-RU" w:eastAsia="ru-RU"/>
        </w:rPr>
        <w:drawing>
          <wp:inline distT="0" distB="0" distL="0" distR="0" wp14:anchorId="1D8B8D39" wp14:editId="0DB58BA4">
            <wp:extent cx="6418385" cy="333521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7773" w:rsidRDefault="007D652F" w:rsidP="00861E7B">
      <w:pPr>
        <w:tabs>
          <w:tab w:val="left" w:pos="620"/>
        </w:tabs>
        <w:spacing w:before="0" w:beforeAutospacing="0" w:after="0" w:afterAutospacing="0" w:line="276" w:lineRule="auto"/>
        <w:jc w:val="both"/>
        <w:rPr>
          <w:rFonts w:ascii="Times New Roman" w:eastAsia="Times New Roman" w:hAnsi="Times New Roman"/>
          <w:sz w:val="24"/>
          <w:szCs w:val="24"/>
          <w:lang w:val="ru-RU" w:eastAsia="ru-RU"/>
        </w:rPr>
      </w:pPr>
      <w:r w:rsidRPr="009B3C4D">
        <w:rPr>
          <w:rFonts w:ascii="Times New Roman" w:hAnsi="Times New Roman"/>
          <w:noProof/>
          <w:sz w:val="24"/>
          <w:szCs w:val="24"/>
          <w:lang w:val="ru-RU" w:eastAsia="ru-RU"/>
        </w:rPr>
        <w:tab/>
      </w:r>
      <w:r w:rsidRPr="009B3C4D">
        <w:rPr>
          <w:rFonts w:ascii="Times New Roman" w:eastAsia="Times New Roman" w:hAnsi="Times New Roman"/>
          <w:sz w:val="24"/>
          <w:szCs w:val="24"/>
          <w:lang w:val="ru-RU" w:eastAsia="ru-RU"/>
        </w:rPr>
        <w:t xml:space="preserve">Большое внимание было уделено профилактической работе, а именно профилактике деструктивного поведения обучающихся, профилактике детского дорожно-транспортного травматизма и пожаров, профилактике суицидального поведения, профилактике жестокого обращения с несовершеннолетними, </w:t>
      </w:r>
      <w:proofErr w:type="spellStart"/>
      <w:r w:rsidRPr="009B3C4D">
        <w:rPr>
          <w:rFonts w:ascii="Times New Roman" w:eastAsia="Times New Roman" w:hAnsi="Times New Roman"/>
          <w:sz w:val="24"/>
          <w:szCs w:val="24"/>
          <w:lang w:val="ru-RU" w:eastAsia="ru-RU"/>
        </w:rPr>
        <w:t>буллинга</w:t>
      </w:r>
      <w:proofErr w:type="spellEnd"/>
      <w:r w:rsidRPr="009B3C4D">
        <w:rPr>
          <w:rFonts w:ascii="Times New Roman" w:eastAsia="Times New Roman" w:hAnsi="Times New Roman"/>
          <w:sz w:val="24"/>
          <w:szCs w:val="24"/>
          <w:lang w:val="ru-RU" w:eastAsia="ru-RU"/>
        </w:rPr>
        <w:t>.</w:t>
      </w:r>
      <w:r w:rsidRPr="009B3C4D">
        <w:rPr>
          <w:rFonts w:ascii="Times New Roman" w:eastAsia="Times New Roman" w:hAnsi="Times New Roman"/>
          <w:sz w:val="24"/>
          <w:szCs w:val="24"/>
          <w:lang w:eastAsia="ru-RU"/>
        </w:rPr>
        <w:t> </w:t>
      </w:r>
    </w:p>
    <w:p w:rsidR="009B3C4D" w:rsidRPr="009B3C4D" w:rsidRDefault="009B3C4D" w:rsidP="00861E7B">
      <w:pPr>
        <w:tabs>
          <w:tab w:val="left" w:pos="620"/>
        </w:tabs>
        <w:spacing w:before="0" w:beforeAutospacing="0" w:after="0" w:afterAutospacing="0" w:line="276" w:lineRule="auto"/>
        <w:jc w:val="both"/>
        <w:rPr>
          <w:sz w:val="24"/>
          <w:szCs w:val="24"/>
          <w:lang w:val="ru-RU"/>
        </w:rPr>
      </w:pPr>
      <w:r w:rsidRPr="009B3C4D">
        <w:rPr>
          <w:sz w:val="24"/>
          <w:szCs w:val="24"/>
          <w:lang w:val="ru-RU"/>
        </w:rPr>
        <w:lastRenderedPageBreak/>
        <w:t xml:space="preserve">В анализируемом году укрепилось межведомственное взаимодействие и партнёрские связи по профилактике  в рамках проекта «Наставничество». Классные руководители тесно сотрудничают с сельской библиотекой и ДК,  ГИБДД, ПДН. Проводятся совместно профилактические мероприятия. </w:t>
      </w:r>
    </w:p>
    <w:p w:rsidR="009B3C4D" w:rsidRPr="009B3C4D" w:rsidRDefault="009B3C4D" w:rsidP="00861E7B">
      <w:pPr>
        <w:spacing w:before="0" w:beforeAutospacing="0" w:after="0" w:afterAutospacing="0" w:line="276" w:lineRule="auto"/>
        <w:ind w:firstLine="708"/>
        <w:jc w:val="both"/>
        <w:rPr>
          <w:sz w:val="24"/>
          <w:szCs w:val="24"/>
          <w:lang w:val="ru-RU"/>
        </w:rPr>
      </w:pPr>
      <w:r w:rsidRPr="009B3C4D">
        <w:rPr>
          <w:sz w:val="24"/>
          <w:szCs w:val="24"/>
          <w:lang w:val="ru-RU"/>
        </w:rPr>
        <w:t>Организация работы по профилактике употребления ПАВ несовершеннолетними, акции и мероприятия, направленные на профилактику безнадзорности, правонарушений и асоциального поведения проводятся еженедельно. Организаторами являются классные руководители, Совет учащихся, волонтёрский отряд «Доброе сердце», ДО «Юниор». Воздвиженский Дом культуры и сельская библиотека готовят для учащихся лекции, беседы, викторины. Наиболее полезны мероприятия, которые дети организуют и проводят самостоятельно. Среди них распространены акции, в ходе которых раздаются листовки, буклеты, проводиться разъяснение.</w:t>
      </w:r>
      <w:r>
        <w:rPr>
          <w:sz w:val="24"/>
          <w:szCs w:val="24"/>
          <w:lang w:val="ru-RU"/>
        </w:rPr>
        <w:t xml:space="preserve"> </w:t>
      </w:r>
      <w:r w:rsidRPr="009B3C4D">
        <w:rPr>
          <w:sz w:val="24"/>
          <w:szCs w:val="24"/>
          <w:lang w:val="ru-RU"/>
        </w:rPr>
        <w:t>В школе успешно работала Школьная служба медиации. Куратор проводит обучающие занятия с медиаторами. Медиаторы организуют профилактические мероприятия, пропагандируют здоровый образ жизни.</w:t>
      </w:r>
      <w:r>
        <w:rPr>
          <w:sz w:val="24"/>
          <w:szCs w:val="24"/>
          <w:lang w:val="ru-RU"/>
        </w:rPr>
        <w:t xml:space="preserve">  </w:t>
      </w:r>
      <w:r w:rsidRPr="009B3C4D">
        <w:rPr>
          <w:sz w:val="24"/>
          <w:szCs w:val="24"/>
          <w:lang w:val="ru-RU"/>
        </w:rPr>
        <w:t>При школе работает Совет по профилактике</w:t>
      </w:r>
      <w:r w:rsidR="00930529">
        <w:rPr>
          <w:sz w:val="24"/>
          <w:szCs w:val="24"/>
          <w:lang w:val="ru-RU"/>
        </w:rPr>
        <w:t xml:space="preserve"> правонарушений</w:t>
      </w:r>
      <w:r w:rsidRPr="009B3C4D">
        <w:rPr>
          <w:sz w:val="24"/>
          <w:szCs w:val="24"/>
          <w:lang w:val="ru-RU"/>
        </w:rPr>
        <w:t xml:space="preserve">. В 2022-2023 учебном году проведено 10 заседаний, на которых приглашены дети и родители учащегося, состоящего на </w:t>
      </w:r>
      <w:proofErr w:type="spellStart"/>
      <w:r w:rsidRPr="009B3C4D">
        <w:rPr>
          <w:sz w:val="24"/>
          <w:szCs w:val="24"/>
          <w:lang w:val="ru-RU"/>
        </w:rPr>
        <w:t>внутришкольном</w:t>
      </w:r>
      <w:proofErr w:type="spellEnd"/>
      <w:r w:rsidRPr="009B3C4D">
        <w:rPr>
          <w:sz w:val="24"/>
          <w:szCs w:val="24"/>
          <w:lang w:val="ru-RU"/>
        </w:rPr>
        <w:t xml:space="preserve"> контроле, контроле ПДН и КДН.  Рассмотрены  вопросы занятость детей в летние каникулы, состоящих  на ВШК, надлежащее исполнение родителями обязанностей по воспитанию детей, нарушение учащимися  дисциплины во время уроков. </w:t>
      </w:r>
    </w:p>
    <w:p w:rsidR="009B3C4D" w:rsidRPr="009B3C4D" w:rsidRDefault="009B3C4D" w:rsidP="00861E7B">
      <w:pPr>
        <w:spacing w:before="0" w:beforeAutospacing="0" w:after="0" w:afterAutospacing="0" w:line="276" w:lineRule="auto"/>
        <w:ind w:firstLine="708"/>
        <w:jc w:val="both"/>
        <w:rPr>
          <w:sz w:val="24"/>
          <w:szCs w:val="24"/>
          <w:lang w:val="ru-RU"/>
        </w:rPr>
      </w:pPr>
      <w:r w:rsidRPr="009B3C4D">
        <w:rPr>
          <w:sz w:val="24"/>
          <w:szCs w:val="24"/>
          <w:lang w:val="ru-RU"/>
        </w:rPr>
        <w:t>Учащиеся школы вовлекаются в творческие, трудовые мероприятия по плану работы школьного коллектива, которые проводятся совместно с родителями и учреждениями района. Детям прививаются духовно - нравственные ценности. Ведётся профилактика экстремистских проявлений в поведении, выявление суицидальных наклонностей.  Прививаются навыки умения  совершать правильные поступки  в ситуациях нравственного и безнравственного выбора.  Накоплен положительный опыт работы родительского патруля. Родители посещают Дома культуры, общественные места, неблагополучные семьи. За время проведения рейдов не выявлено нарушений со стороны детей. Проведены беседы с родителями, дети которых, склонны к бесконтрольному проведению времени после уроков, посещены семьи. 2 семьи организовали для детей консультации и занятия психолога, родите</w:t>
      </w:r>
      <w:r w:rsidR="00930529">
        <w:rPr>
          <w:sz w:val="24"/>
          <w:szCs w:val="24"/>
          <w:lang w:val="ru-RU"/>
        </w:rPr>
        <w:t>ли</w:t>
      </w:r>
      <w:r w:rsidRPr="009B3C4D">
        <w:rPr>
          <w:sz w:val="24"/>
          <w:szCs w:val="24"/>
          <w:lang w:val="ru-RU"/>
        </w:rPr>
        <w:t xml:space="preserve"> сами прошли консультации психолога по воспитанию детей.</w:t>
      </w:r>
      <w:r>
        <w:rPr>
          <w:sz w:val="24"/>
          <w:szCs w:val="24"/>
          <w:lang w:val="ru-RU"/>
        </w:rPr>
        <w:t xml:space="preserve"> </w:t>
      </w:r>
      <w:r w:rsidRPr="009B3C4D">
        <w:rPr>
          <w:sz w:val="24"/>
          <w:szCs w:val="24"/>
          <w:lang w:val="ru-RU"/>
        </w:rPr>
        <w:t xml:space="preserve"> </w:t>
      </w:r>
      <w:r w:rsidRPr="009B3C4D">
        <w:rPr>
          <w:sz w:val="24"/>
          <w:szCs w:val="24"/>
          <w:lang w:val="ru-RU"/>
        </w:rPr>
        <w:tab/>
        <w:t>Работа с «трудными» детьми ведется планомерно и систе</w:t>
      </w:r>
      <w:r w:rsidRPr="009B3C4D">
        <w:rPr>
          <w:sz w:val="24"/>
          <w:szCs w:val="24"/>
          <w:lang w:val="ru-RU"/>
        </w:rPr>
        <w:softHyphen/>
        <w:t>матически. В начале учебного года собираются сведения о детях  «группы риска», и на основе анализа этого материала составляется перспективный план индивидуальной работы каждым классным руководителем. Поведение, посещение уроков, успеваемость находятся на постоянном контроле у классных руководителей, социального педагога, администрации школы. Поддерживается связь с родителями. Среди детей и родителей распространены номера телефонов доверия и психологической помощи в трудных жизненных ситуациях.</w:t>
      </w:r>
    </w:p>
    <w:p w:rsidR="007D652F" w:rsidRPr="001D61D7" w:rsidRDefault="009B3C4D" w:rsidP="00861E7B">
      <w:pPr>
        <w:spacing w:before="0" w:beforeAutospacing="0" w:after="0" w:afterAutospacing="0" w:line="276" w:lineRule="auto"/>
        <w:ind w:firstLine="708"/>
        <w:jc w:val="both"/>
        <w:rPr>
          <w:rFonts w:ascii="Times New Roman" w:eastAsia="Times New Roman" w:hAnsi="Times New Roman"/>
          <w:sz w:val="24"/>
          <w:szCs w:val="24"/>
          <w:lang w:val="ru-RU"/>
        </w:rPr>
      </w:pPr>
      <w:r w:rsidRPr="009B3C4D">
        <w:rPr>
          <w:sz w:val="24"/>
          <w:szCs w:val="24"/>
          <w:lang w:val="ru-RU"/>
        </w:rPr>
        <w:t>На основании результатов социально-психологического тестирования выявлена «группа риска»,  произведена корректировка планов профилактической работы, сделан акцент на привлечение к работе педагога-психолога и родителей.</w:t>
      </w:r>
      <w:r>
        <w:rPr>
          <w:sz w:val="24"/>
          <w:szCs w:val="24"/>
          <w:lang w:val="ru-RU"/>
        </w:rPr>
        <w:t xml:space="preserve"> </w:t>
      </w:r>
      <w:r w:rsidRPr="009B3C4D">
        <w:rPr>
          <w:sz w:val="24"/>
          <w:szCs w:val="24"/>
          <w:lang w:val="ru-RU"/>
        </w:rPr>
        <w:t xml:space="preserve">В коридорах школы оформлены стенды, направленные на приобщение к духовно-нравственным ценностям, </w:t>
      </w:r>
      <w:r w:rsidRPr="009B3C4D">
        <w:rPr>
          <w:sz w:val="24"/>
          <w:szCs w:val="24"/>
          <w:lang w:val="ru-RU"/>
        </w:rPr>
        <w:lastRenderedPageBreak/>
        <w:t>предупреждение к приобщению к вредным привычкам, номерами детского телефона доверия.</w:t>
      </w:r>
      <w:r>
        <w:rPr>
          <w:sz w:val="24"/>
          <w:szCs w:val="24"/>
          <w:lang w:val="ru-RU"/>
        </w:rPr>
        <w:t xml:space="preserve"> </w:t>
      </w:r>
      <w:r w:rsidRPr="009B3C4D">
        <w:rPr>
          <w:sz w:val="24"/>
          <w:szCs w:val="24"/>
          <w:lang w:val="ru-RU"/>
        </w:rPr>
        <w:tab/>
        <w:t>Профилактическая работа объединяет усилия педагогического, ученического коллективов, родительской общественности в создании системы работы по профилактике безнадзорности, наркома</w:t>
      </w:r>
      <w:r w:rsidRPr="009B3C4D">
        <w:rPr>
          <w:sz w:val="24"/>
          <w:szCs w:val="24"/>
          <w:lang w:val="ru-RU"/>
        </w:rPr>
        <w:softHyphen/>
        <w:t>нии и правонарушений в школе; координирует действия педагогического коллектива с работой районных структур и общественных организаций, работающих с детьми.</w:t>
      </w:r>
      <w:r>
        <w:rPr>
          <w:sz w:val="24"/>
          <w:szCs w:val="24"/>
          <w:lang w:val="ru-RU"/>
        </w:rPr>
        <w:t xml:space="preserve">  </w:t>
      </w:r>
      <w:proofErr w:type="gramStart"/>
      <w:r w:rsidR="007D652F" w:rsidRPr="007D652F">
        <w:rPr>
          <w:rFonts w:ascii="Times New Roman" w:eastAsia="Times New Roman" w:hAnsi="Times New Roman"/>
          <w:sz w:val="24"/>
          <w:szCs w:val="24"/>
          <w:lang w:val="ru-RU"/>
        </w:rPr>
        <w:t>В целях осуществления мер по предупреждению безнадзорности и правонарушений среди обучающихся в школе продолжил свою работу Совет профилактики.</w:t>
      </w:r>
      <w:proofErr w:type="gramEnd"/>
      <w:r w:rsidR="007D652F" w:rsidRPr="007D652F">
        <w:rPr>
          <w:rFonts w:ascii="Times New Roman" w:eastAsia="Times New Roman" w:hAnsi="Times New Roman"/>
          <w:sz w:val="24"/>
          <w:szCs w:val="24"/>
          <w:lang w:val="ru-RU"/>
        </w:rPr>
        <w:t xml:space="preserve"> </w:t>
      </w:r>
      <w:r w:rsidR="007D652F" w:rsidRPr="001D61D7">
        <w:rPr>
          <w:rFonts w:ascii="Times New Roman" w:eastAsia="Times New Roman" w:hAnsi="Times New Roman"/>
          <w:sz w:val="24"/>
          <w:szCs w:val="24"/>
          <w:lang w:val="ru-RU"/>
        </w:rPr>
        <w:t>С января 2023 г. по декабрь 2023 г. было проведено 9 заседаний.</w:t>
      </w:r>
    </w:p>
    <w:p w:rsidR="007D652F" w:rsidRPr="00B8674C" w:rsidRDefault="005279A4" w:rsidP="00861E7B">
      <w:pPr>
        <w:spacing w:before="0" w:beforeAutospacing="0" w:after="0" w:afterAutospacing="0" w:line="276" w:lineRule="auto"/>
        <w:jc w:val="both"/>
        <w:rPr>
          <w:rFonts w:hAnsi="Times New Roman" w:cs="Times New Roman"/>
          <w:b/>
          <w:bCs/>
          <w:color w:val="000000"/>
          <w:sz w:val="24"/>
          <w:szCs w:val="24"/>
          <w:lang w:val="ru-RU"/>
        </w:rPr>
      </w:pPr>
      <w:r>
        <w:rPr>
          <w:rFonts w:ascii="Times New Roman" w:eastAsia="Times New Roman" w:hAnsi="Times New Roman"/>
          <w:sz w:val="24"/>
          <w:szCs w:val="24"/>
          <w:lang w:val="ru-RU"/>
        </w:rPr>
        <w:t xml:space="preserve">           </w:t>
      </w:r>
      <w:proofErr w:type="gramStart"/>
      <w:r w:rsidR="007D652F" w:rsidRPr="007D652F">
        <w:rPr>
          <w:rFonts w:ascii="Times New Roman" w:eastAsia="Times New Roman" w:hAnsi="Times New Roman"/>
          <w:sz w:val="24"/>
          <w:szCs w:val="24"/>
          <w:lang w:val="ru-RU"/>
        </w:rPr>
        <w:t>В рамках работы по профилактике детского дорожно-транспортного травматизма в 1-11 классах проводились занятия по программе “Профилактика ДДТТ”, различные акции для обучающихся и родителей с участием сотрудников ГИБДД, организовывалось участие в конкурсах различного уровня, проводились совещания с классными руководителями, публиковались на официальном сайте школы и делались рассылки в р</w:t>
      </w:r>
      <w:r w:rsidR="00EC0555">
        <w:rPr>
          <w:rFonts w:ascii="Times New Roman" w:eastAsia="Times New Roman" w:hAnsi="Times New Roman"/>
          <w:sz w:val="24"/>
          <w:szCs w:val="24"/>
          <w:lang w:val="ru-RU"/>
        </w:rPr>
        <w:t>одительских и ученических чатах.</w:t>
      </w:r>
      <w:proofErr w:type="gramEnd"/>
      <w:r w:rsidR="00B8674C" w:rsidRPr="00B8674C">
        <w:rPr>
          <w:rFonts w:ascii="Times New Roman" w:eastAsia="Times New Roman" w:hAnsi="Times New Roman"/>
          <w:sz w:val="24"/>
          <w:szCs w:val="24"/>
          <w:lang w:val="ru-RU" w:eastAsia="ru-RU"/>
        </w:rPr>
        <w:t xml:space="preserve"> </w:t>
      </w:r>
      <w:r w:rsidR="009B3C4D">
        <w:rPr>
          <w:rFonts w:ascii="Times New Roman" w:eastAsia="Times New Roman" w:hAnsi="Times New Roman"/>
          <w:sz w:val="24"/>
          <w:szCs w:val="24"/>
          <w:lang w:val="ru-RU" w:eastAsia="ru-RU"/>
        </w:rPr>
        <w:t xml:space="preserve">  </w:t>
      </w:r>
      <w:proofErr w:type="gramStart"/>
      <w:r w:rsidR="00B8674C" w:rsidRPr="00B8674C">
        <w:rPr>
          <w:rFonts w:ascii="Times New Roman" w:eastAsia="Times New Roman" w:hAnsi="Times New Roman"/>
          <w:sz w:val="24"/>
          <w:szCs w:val="24"/>
          <w:lang w:val="ru-RU" w:eastAsia="ru-RU"/>
        </w:rPr>
        <w:t xml:space="preserve">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обучающихся, </w:t>
      </w:r>
      <w:r w:rsidR="00B8674C">
        <w:rPr>
          <w:rFonts w:ascii="Times New Roman" w:eastAsia="Times New Roman" w:hAnsi="Times New Roman"/>
          <w:sz w:val="24"/>
          <w:szCs w:val="24"/>
          <w:lang w:val="ru-RU" w:eastAsia="ru-RU"/>
        </w:rPr>
        <w:t xml:space="preserve">проживающими в частных домах, </w:t>
      </w:r>
      <w:r w:rsidR="00B8674C" w:rsidRPr="00B8674C">
        <w:rPr>
          <w:rFonts w:ascii="Times New Roman" w:eastAsia="Times New Roman" w:hAnsi="Times New Roman"/>
          <w:sz w:val="24"/>
          <w:szCs w:val="24"/>
          <w:lang w:val="ru-RU" w:eastAsia="ru-RU"/>
        </w:rPr>
        <w:t>проводили инструктаж.</w:t>
      </w:r>
      <w:proofErr w:type="gramEnd"/>
      <w:r w:rsidR="00B8674C" w:rsidRPr="00B8674C">
        <w:rPr>
          <w:rFonts w:ascii="Times New Roman" w:eastAsia="Times New Roman" w:hAnsi="Times New Roman"/>
          <w:sz w:val="24"/>
          <w:szCs w:val="24"/>
          <w:lang w:val="ru-RU" w:eastAsia="ru-RU"/>
        </w:rPr>
        <w:t xml:space="preserve"> Для школьников ежемесячно проводились занятия по программе “Правила пожарной безопасности”.</w:t>
      </w:r>
    </w:p>
    <w:p w:rsidR="009B3C4D" w:rsidRPr="009B3C4D" w:rsidRDefault="00B8674C" w:rsidP="00861E7B">
      <w:pPr>
        <w:spacing w:before="0" w:beforeAutospacing="0" w:after="0" w:afterAutospacing="0" w:line="276" w:lineRule="auto"/>
        <w:ind w:firstLine="720"/>
        <w:jc w:val="both"/>
        <w:rPr>
          <w:sz w:val="24"/>
          <w:szCs w:val="24"/>
          <w:lang w:val="ru-RU"/>
        </w:rPr>
      </w:pPr>
      <w:r w:rsidRPr="00B8674C">
        <w:rPr>
          <w:rFonts w:ascii="Times New Roman" w:eastAsia="Times New Roman" w:hAnsi="Times New Roman"/>
          <w:sz w:val="24"/>
          <w:szCs w:val="24"/>
          <w:lang w:val="ru-RU" w:eastAsia="ru-RU"/>
        </w:rPr>
        <w:t xml:space="preserve">Для формирования у </w:t>
      </w:r>
      <w:proofErr w:type="gramStart"/>
      <w:r w:rsidRPr="00B8674C">
        <w:rPr>
          <w:rFonts w:ascii="Times New Roman" w:eastAsia="Times New Roman" w:hAnsi="Times New Roman"/>
          <w:sz w:val="24"/>
          <w:szCs w:val="24"/>
          <w:lang w:val="ru-RU" w:eastAsia="ru-RU"/>
        </w:rPr>
        <w:t>обучающихся</w:t>
      </w:r>
      <w:proofErr w:type="gramEnd"/>
      <w:r w:rsidRPr="00B8674C">
        <w:rPr>
          <w:rFonts w:ascii="Times New Roman" w:eastAsia="Times New Roman" w:hAnsi="Times New Roman"/>
          <w:sz w:val="24"/>
          <w:szCs w:val="24"/>
          <w:lang w:val="ru-RU" w:eastAsia="ru-RU"/>
        </w:rPr>
        <w:t xml:space="preserve"> инициативности, самостоятельности, ответственности, трудолюбия, чувства собственного достоинства в 2023 году в школе продолжена работа волонтерского </w:t>
      </w:r>
      <w:r w:rsidR="009B3C4D">
        <w:rPr>
          <w:rFonts w:ascii="Times New Roman" w:eastAsia="Times New Roman" w:hAnsi="Times New Roman"/>
          <w:sz w:val="24"/>
          <w:szCs w:val="24"/>
          <w:lang w:val="ru-RU" w:eastAsia="ru-RU"/>
        </w:rPr>
        <w:t xml:space="preserve">отряда </w:t>
      </w:r>
      <w:r w:rsidRPr="00B8674C">
        <w:rPr>
          <w:rFonts w:ascii="Times New Roman" w:eastAsia="Times New Roman" w:hAnsi="Times New Roman"/>
          <w:sz w:val="24"/>
          <w:szCs w:val="24"/>
          <w:lang w:val="ru-RU" w:eastAsia="ru-RU"/>
        </w:rPr>
        <w:t xml:space="preserve"> “Добро</w:t>
      </w:r>
      <w:r>
        <w:rPr>
          <w:rFonts w:ascii="Times New Roman" w:eastAsia="Times New Roman" w:hAnsi="Times New Roman"/>
          <w:sz w:val="24"/>
          <w:szCs w:val="24"/>
          <w:lang w:val="ru-RU" w:eastAsia="ru-RU"/>
        </w:rPr>
        <w:t>е сердце</w:t>
      </w:r>
      <w:r w:rsidRPr="00B8674C">
        <w:rPr>
          <w:rFonts w:ascii="Times New Roman" w:eastAsia="Times New Roman" w:hAnsi="Times New Roman"/>
          <w:sz w:val="24"/>
          <w:szCs w:val="24"/>
          <w:lang w:val="ru-RU" w:eastAsia="ru-RU"/>
        </w:rPr>
        <w:t>”.</w:t>
      </w:r>
      <w:r w:rsidR="009B3C4D">
        <w:rPr>
          <w:rFonts w:ascii="Times New Roman" w:eastAsia="Times New Roman" w:hAnsi="Times New Roman"/>
          <w:sz w:val="24"/>
          <w:szCs w:val="24"/>
          <w:lang w:val="ru-RU" w:eastAsia="ru-RU"/>
        </w:rPr>
        <w:t xml:space="preserve"> </w:t>
      </w:r>
      <w:r w:rsidR="009B3C4D" w:rsidRPr="009B3C4D">
        <w:rPr>
          <w:sz w:val="24"/>
          <w:szCs w:val="24"/>
          <w:lang w:val="ru-RU"/>
        </w:rPr>
        <w:t xml:space="preserve">Волонтёрский отряд «Доброе сердце» - подростковое объединение добровольцев, участвующих в творческой, социально полезной, социально </w:t>
      </w:r>
      <w:r w:rsidR="00930529">
        <w:rPr>
          <w:sz w:val="24"/>
          <w:szCs w:val="24"/>
          <w:lang w:val="ru-RU"/>
        </w:rPr>
        <w:t xml:space="preserve">значимой деятельности. В </w:t>
      </w:r>
      <w:proofErr w:type="gramStart"/>
      <w:r w:rsidR="00930529">
        <w:rPr>
          <w:sz w:val="24"/>
          <w:szCs w:val="24"/>
          <w:lang w:val="ru-RU"/>
        </w:rPr>
        <w:t>состав</w:t>
      </w:r>
      <w:proofErr w:type="gramEnd"/>
      <w:r w:rsidR="00930529">
        <w:rPr>
          <w:sz w:val="24"/>
          <w:szCs w:val="24"/>
          <w:lang w:val="ru-RU"/>
        </w:rPr>
        <w:t xml:space="preserve"> которого</w:t>
      </w:r>
      <w:r w:rsidR="009B3C4D" w:rsidRPr="009B3C4D">
        <w:rPr>
          <w:sz w:val="24"/>
          <w:szCs w:val="24"/>
          <w:lang w:val="ru-RU"/>
        </w:rPr>
        <w:t xml:space="preserve"> входят учащиеся 5-11 классов </w:t>
      </w:r>
      <w:r w:rsidR="00930529">
        <w:rPr>
          <w:sz w:val="24"/>
          <w:szCs w:val="24"/>
          <w:lang w:val="ru-RU"/>
        </w:rPr>
        <w:t xml:space="preserve">- </w:t>
      </w:r>
      <w:r w:rsidR="009B3C4D" w:rsidRPr="009B3C4D">
        <w:rPr>
          <w:sz w:val="24"/>
          <w:szCs w:val="24"/>
          <w:lang w:val="ru-RU"/>
        </w:rPr>
        <w:t>42 человек</w:t>
      </w:r>
      <w:r w:rsidR="00930529">
        <w:rPr>
          <w:sz w:val="24"/>
          <w:szCs w:val="24"/>
          <w:lang w:val="ru-RU"/>
        </w:rPr>
        <w:t>а</w:t>
      </w:r>
      <w:r w:rsidR="009B3C4D" w:rsidRPr="009B3C4D">
        <w:rPr>
          <w:sz w:val="24"/>
          <w:szCs w:val="24"/>
          <w:lang w:val="ru-RU"/>
        </w:rPr>
        <w:t>. Направления деятельности волонтерского отряда:  поддержка различных социальных категорий населения; экологическое направление;  пропаганда здорового образа жизни.   В своей деятельности волонтерский отряд</w:t>
      </w:r>
      <w:r w:rsidR="009B3C4D" w:rsidRPr="009B3C4D">
        <w:rPr>
          <w:sz w:val="24"/>
          <w:szCs w:val="24"/>
        </w:rPr>
        <w:t>   </w:t>
      </w:r>
      <w:r w:rsidR="009B3C4D" w:rsidRPr="009B3C4D">
        <w:rPr>
          <w:sz w:val="24"/>
          <w:szCs w:val="24"/>
          <w:lang w:val="ru-RU"/>
        </w:rPr>
        <w:t xml:space="preserve">руководствуется Положением о волонтерской деятельности учреждения.   </w:t>
      </w:r>
      <w:r w:rsidR="009B3C4D" w:rsidRPr="009B3C4D">
        <w:rPr>
          <w:sz w:val="24"/>
          <w:szCs w:val="24"/>
          <w:lang w:val="ru-RU"/>
        </w:rPr>
        <w:tab/>
        <w:t>Деятельность волонтёрского отряда «Доброе сердце» представлена следующими акциями:</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 xml:space="preserve">  -«Добро пожилым» (посещение жителей дома -</w:t>
      </w:r>
      <w:r w:rsidR="00930529">
        <w:rPr>
          <w:sz w:val="24"/>
          <w:szCs w:val="24"/>
          <w:lang w:val="ru-RU"/>
        </w:rPr>
        <w:t xml:space="preserve"> </w:t>
      </w:r>
      <w:r w:rsidRPr="009B3C4D">
        <w:rPr>
          <w:sz w:val="24"/>
          <w:szCs w:val="24"/>
          <w:lang w:val="ru-RU"/>
        </w:rPr>
        <w:t xml:space="preserve">интерната для пожилых </w:t>
      </w:r>
      <w:r w:rsidR="00930529">
        <w:rPr>
          <w:sz w:val="24"/>
          <w:szCs w:val="24"/>
          <w:lang w:val="ru-RU"/>
        </w:rPr>
        <w:t>граждан</w:t>
      </w:r>
      <w:r w:rsidRPr="009B3C4D">
        <w:rPr>
          <w:sz w:val="24"/>
          <w:szCs w:val="24"/>
          <w:lang w:val="ru-RU"/>
        </w:rPr>
        <w:t xml:space="preserve"> и инвалидов, помощь пожилым односельчанам);</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 «Добро селу» (благоустройство детской площадки, уход за Обелисками погибшим землякам), «Чистая улица»  (уборка мусора, пропаганда правил у</w:t>
      </w:r>
      <w:r w:rsidR="00930529">
        <w:rPr>
          <w:sz w:val="24"/>
          <w:szCs w:val="24"/>
          <w:lang w:val="ru-RU"/>
        </w:rPr>
        <w:t>тилизации мусора);</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 xml:space="preserve"> -«Дети - детям» (сбор игрушек, книг для детей детского сада, проведение игр, помощь в уборке помещений и территории  детского сада);</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 «Красная ленточка» (пропаганда здорового образа жизни, профилактика ВИЧ/СПИД);</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 xml:space="preserve">- «Георгиевская ленточка», «Книга памяти» (патриотические акции </w:t>
      </w:r>
      <w:r w:rsidR="00930529">
        <w:rPr>
          <w:sz w:val="24"/>
          <w:szCs w:val="24"/>
          <w:lang w:val="ru-RU"/>
        </w:rPr>
        <w:t>к</w:t>
      </w:r>
      <w:r w:rsidRPr="009B3C4D">
        <w:rPr>
          <w:sz w:val="24"/>
          <w:szCs w:val="24"/>
          <w:lang w:val="ru-RU"/>
        </w:rPr>
        <w:t xml:space="preserve"> 9 мая);</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-«Волонтёры культуры» (пропаганда чтения книг и культурных ценностей);</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-сотрудничество с Всероссийскими организациями «</w:t>
      </w:r>
      <w:proofErr w:type="spellStart"/>
      <w:r w:rsidRPr="009B3C4D">
        <w:rPr>
          <w:sz w:val="24"/>
          <w:szCs w:val="24"/>
          <w:lang w:val="ru-RU"/>
        </w:rPr>
        <w:t>Росмолодёжь</w:t>
      </w:r>
      <w:proofErr w:type="spellEnd"/>
      <w:r w:rsidRPr="009B3C4D">
        <w:rPr>
          <w:sz w:val="24"/>
          <w:szCs w:val="24"/>
          <w:lang w:val="ru-RU"/>
        </w:rPr>
        <w:t>» и «Волонтёры победы» (в дистанционном формате);</w:t>
      </w:r>
    </w:p>
    <w:p w:rsidR="009B3C4D" w:rsidRPr="009B3C4D" w:rsidRDefault="009B3C4D" w:rsidP="00861E7B">
      <w:pPr>
        <w:spacing w:before="0" w:beforeAutospacing="0" w:after="0" w:afterAutospacing="0" w:line="276" w:lineRule="auto"/>
        <w:jc w:val="both"/>
        <w:rPr>
          <w:sz w:val="24"/>
          <w:szCs w:val="24"/>
          <w:lang w:val="ru-RU"/>
        </w:rPr>
      </w:pPr>
      <w:r w:rsidRPr="009B3C4D">
        <w:rPr>
          <w:sz w:val="24"/>
          <w:szCs w:val="24"/>
          <w:lang w:val="ru-RU"/>
        </w:rPr>
        <w:t xml:space="preserve">-освещение событий </w:t>
      </w:r>
      <w:proofErr w:type="gramStart"/>
      <w:r w:rsidRPr="009B3C4D">
        <w:rPr>
          <w:sz w:val="24"/>
          <w:szCs w:val="24"/>
          <w:lang w:val="ru-RU"/>
        </w:rPr>
        <w:t>в</w:t>
      </w:r>
      <w:proofErr w:type="gramEnd"/>
      <w:r w:rsidRPr="009B3C4D">
        <w:rPr>
          <w:sz w:val="24"/>
          <w:szCs w:val="24"/>
          <w:lang w:val="ru-RU"/>
        </w:rPr>
        <w:t xml:space="preserve"> школьных медиа.</w:t>
      </w:r>
    </w:p>
    <w:p w:rsidR="007D652F" w:rsidRPr="00AE34A9" w:rsidRDefault="00861E7B" w:rsidP="00861E7B">
      <w:pPr>
        <w:spacing w:before="0" w:beforeAutospacing="0" w:after="0" w:afterAutospacing="0" w:line="276" w:lineRule="auto"/>
        <w:jc w:val="both"/>
        <w:rPr>
          <w:sz w:val="24"/>
          <w:szCs w:val="24"/>
          <w:lang w:val="ru-RU"/>
        </w:rPr>
      </w:pPr>
      <w:r>
        <w:rPr>
          <w:rFonts w:ascii="Times New Roman" w:eastAsia="Times New Roman" w:hAnsi="Times New Roman"/>
          <w:color w:val="222222"/>
          <w:sz w:val="24"/>
          <w:szCs w:val="24"/>
          <w:lang w:val="ru-RU" w:eastAsia="ru-RU"/>
        </w:rPr>
        <w:lastRenderedPageBreak/>
        <w:t xml:space="preserve">          </w:t>
      </w:r>
      <w:r w:rsidR="00B8674C" w:rsidRPr="00B8674C">
        <w:rPr>
          <w:rFonts w:ascii="Times New Roman" w:eastAsia="Times New Roman" w:hAnsi="Times New Roman"/>
          <w:color w:val="222222"/>
          <w:sz w:val="24"/>
          <w:szCs w:val="24"/>
          <w:lang w:val="ru-RU" w:eastAsia="ru-RU"/>
        </w:rPr>
        <w:t>В 2023 году в школе создана первичная ячейка РДДМ «Движение Первых».</w:t>
      </w:r>
      <w:r w:rsidR="00484BCE">
        <w:rPr>
          <w:rFonts w:ascii="Times New Roman" w:eastAsia="Times New Roman" w:hAnsi="Times New Roman"/>
          <w:color w:val="222222"/>
          <w:sz w:val="24"/>
          <w:szCs w:val="24"/>
          <w:lang w:val="ru-RU" w:eastAsia="ru-RU"/>
        </w:rPr>
        <w:t xml:space="preserve"> </w:t>
      </w:r>
      <w:r w:rsidR="00570646" w:rsidRPr="00570646">
        <w:rPr>
          <w:sz w:val="24"/>
          <w:szCs w:val="24"/>
          <w:lang w:val="ru-RU"/>
        </w:rPr>
        <w:t xml:space="preserve">Основной целью деятельности </w:t>
      </w:r>
      <w:r w:rsidR="009B3C4D">
        <w:rPr>
          <w:sz w:val="24"/>
          <w:szCs w:val="24"/>
          <w:lang w:val="ru-RU"/>
        </w:rPr>
        <w:t xml:space="preserve">РДДМ является </w:t>
      </w:r>
      <w:r w:rsidR="00570646" w:rsidRPr="00570646">
        <w:rPr>
          <w:sz w:val="24"/>
          <w:szCs w:val="24"/>
          <w:lang w:val="ru-RU"/>
        </w:rPr>
        <w:t xml:space="preserve"> поддержка детских и молодёжных инициатив. </w:t>
      </w:r>
      <w:r>
        <w:rPr>
          <w:sz w:val="24"/>
          <w:szCs w:val="24"/>
          <w:lang w:val="ru-RU"/>
        </w:rPr>
        <w:t xml:space="preserve">      </w:t>
      </w:r>
      <w:r w:rsidR="00570646" w:rsidRPr="00570646">
        <w:rPr>
          <w:sz w:val="24"/>
          <w:szCs w:val="24"/>
          <w:lang w:val="ru-RU"/>
        </w:rPr>
        <w:t>Основные направления работы: гражданская активность, военно-патриотическое, личностное развитие, информационно-</w:t>
      </w:r>
      <w:proofErr w:type="spellStart"/>
      <w:r w:rsidR="00570646" w:rsidRPr="00570646">
        <w:rPr>
          <w:sz w:val="24"/>
          <w:szCs w:val="24"/>
          <w:lang w:val="ru-RU"/>
        </w:rPr>
        <w:t>медийное</w:t>
      </w:r>
      <w:proofErr w:type="spellEnd"/>
      <w:r w:rsidR="00570646" w:rsidRPr="00570646">
        <w:rPr>
          <w:sz w:val="24"/>
          <w:szCs w:val="24"/>
          <w:lang w:val="ru-RU"/>
        </w:rPr>
        <w:t>.</w:t>
      </w:r>
      <w:r w:rsidR="009B3C4D">
        <w:rPr>
          <w:sz w:val="24"/>
          <w:szCs w:val="24"/>
          <w:lang w:val="ru-RU"/>
        </w:rPr>
        <w:t xml:space="preserve">  </w:t>
      </w:r>
      <w:r w:rsidR="00570646" w:rsidRPr="00570646">
        <w:rPr>
          <w:sz w:val="24"/>
          <w:szCs w:val="24"/>
          <w:lang w:val="ru-RU"/>
        </w:rPr>
        <w:t xml:space="preserve"> В прошедшем учебном году в ДОО участвовало 52 человека, учащиеся 5-11 классов.</w:t>
      </w:r>
      <w:r w:rsidR="00F65454" w:rsidRPr="00B8674C">
        <w:rPr>
          <w:rFonts w:ascii="Times New Roman" w:eastAsia="Times New Roman" w:hAnsi="Times New Roman"/>
          <w:color w:val="222222"/>
          <w:sz w:val="24"/>
          <w:szCs w:val="24"/>
          <w:lang w:val="ru-RU" w:eastAsia="ru-RU"/>
        </w:rPr>
        <w:t xml:space="preserve"> </w:t>
      </w:r>
      <w:r w:rsidR="00F65454" w:rsidRPr="00570646">
        <w:rPr>
          <w:rFonts w:ascii="Times New Roman" w:eastAsia="Times New Roman" w:hAnsi="Times New Roman"/>
          <w:color w:val="222222"/>
          <w:sz w:val="24"/>
          <w:szCs w:val="24"/>
          <w:lang w:val="ru-RU" w:eastAsia="ru-RU"/>
        </w:rPr>
        <w:t>Активисты Движения приняли участие в  мероприятиях различного уровня</w:t>
      </w:r>
      <w:r w:rsidR="00F65454">
        <w:rPr>
          <w:rFonts w:ascii="Times New Roman" w:eastAsia="Times New Roman" w:hAnsi="Times New Roman"/>
          <w:color w:val="222222"/>
          <w:sz w:val="24"/>
          <w:szCs w:val="24"/>
          <w:lang w:val="ru-RU" w:eastAsia="ru-RU"/>
        </w:rPr>
        <w:t>.</w:t>
      </w:r>
      <w:r w:rsidR="00570646" w:rsidRPr="00570646">
        <w:rPr>
          <w:sz w:val="24"/>
          <w:szCs w:val="24"/>
          <w:lang w:val="ru-RU"/>
        </w:rPr>
        <w:t xml:space="preserve"> Реализовано много интересных и полезных дел</w:t>
      </w:r>
      <w:r w:rsidR="00AE34A9">
        <w:rPr>
          <w:sz w:val="24"/>
          <w:szCs w:val="24"/>
          <w:lang w:val="ru-RU"/>
        </w:rPr>
        <w:t xml:space="preserve"> </w:t>
      </w:r>
      <w:r w:rsidR="00570646" w:rsidRPr="00570646">
        <w:rPr>
          <w:sz w:val="24"/>
          <w:szCs w:val="24"/>
          <w:lang w:val="ru-RU"/>
        </w:rPr>
        <w:t xml:space="preserve">- традиционных школьных, муниципального и регионального уровня, а также всероссийского уровня в дистанционном формате.  Под руководством советника по воспитанию учащиеся принимали участие во Всероссийских акциях  "День учителя", «С днём защитника Отечества», Акция «Письмо  ветерану», Акция «Письмо солдату», Акция «День Победы».             Информация о проводимых мероприятиях регулярно размещается  в официальной группе в ВК  </w:t>
      </w:r>
      <w:hyperlink r:id="rId12" w:history="1">
        <w:r w:rsidR="00570646" w:rsidRPr="00570646">
          <w:rPr>
            <w:rStyle w:val="a7"/>
            <w:sz w:val="24"/>
            <w:szCs w:val="24"/>
          </w:rPr>
          <w:t>https</w:t>
        </w:r>
        <w:r w:rsidR="00570646" w:rsidRPr="00570646">
          <w:rPr>
            <w:rStyle w:val="a7"/>
            <w:sz w:val="24"/>
            <w:szCs w:val="24"/>
            <w:lang w:val="ru-RU"/>
          </w:rPr>
          <w:t>://</w:t>
        </w:r>
        <w:proofErr w:type="spellStart"/>
        <w:r w:rsidR="00570646" w:rsidRPr="00570646">
          <w:rPr>
            <w:rStyle w:val="a7"/>
            <w:sz w:val="24"/>
            <w:szCs w:val="24"/>
          </w:rPr>
          <w:t>vk</w:t>
        </w:r>
        <w:proofErr w:type="spellEnd"/>
        <w:r w:rsidR="00570646" w:rsidRPr="00570646">
          <w:rPr>
            <w:rStyle w:val="a7"/>
            <w:sz w:val="24"/>
            <w:szCs w:val="24"/>
            <w:lang w:val="ru-RU"/>
          </w:rPr>
          <w:t>.</w:t>
        </w:r>
        <w:r w:rsidR="00570646" w:rsidRPr="00570646">
          <w:rPr>
            <w:rStyle w:val="a7"/>
            <w:sz w:val="24"/>
            <w:szCs w:val="24"/>
          </w:rPr>
          <w:t>com</w:t>
        </w:r>
        <w:r w:rsidR="00570646" w:rsidRPr="00570646">
          <w:rPr>
            <w:rStyle w:val="a7"/>
            <w:sz w:val="24"/>
            <w:szCs w:val="24"/>
            <w:lang w:val="ru-RU"/>
          </w:rPr>
          <w:t>/</w:t>
        </w:r>
        <w:proofErr w:type="spellStart"/>
        <w:r w:rsidR="00570646" w:rsidRPr="00570646">
          <w:rPr>
            <w:rStyle w:val="a7"/>
            <w:sz w:val="24"/>
            <w:szCs w:val="24"/>
          </w:rPr>
          <w:t>vozd</w:t>
        </w:r>
        <w:proofErr w:type="spellEnd"/>
        <w:r w:rsidR="00570646" w:rsidRPr="00570646">
          <w:rPr>
            <w:rStyle w:val="a7"/>
            <w:sz w:val="24"/>
            <w:szCs w:val="24"/>
            <w:lang w:val="ru-RU"/>
          </w:rPr>
          <w:t>_</w:t>
        </w:r>
        <w:proofErr w:type="spellStart"/>
        <w:r w:rsidR="00570646" w:rsidRPr="00570646">
          <w:rPr>
            <w:rStyle w:val="a7"/>
            <w:sz w:val="24"/>
            <w:szCs w:val="24"/>
          </w:rPr>
          <w:t>shkola</w:t>
        </w:r>
        <w:proofErr w:type="spellEnd"/>
      </w:hyperlink>
      <w:r w:rsidR="00570646" w:rsidRPr="00570646">
        <w:rPr>
          <w:sz w:val="24"/>
          <w:szCs w:val="24"/>
          <w:lang w:val="ru-RU"/>
        </w:rPr>
        <w:t xml:space="preserve"> #</w:t>
      </w:r>
      <w:proofErr w:type="spellStart"/>
      <w:r w:rsidR="00570646" w:rsidRPr="00570646">
        <w:rPr>
          <w:sz w:val="24"/>
          <w:szCs w:val="24"/>
          <w:lang w:val="ru-RU"/>
        </w:rPr>
        <w:t>доо_юниор</w:t>
      </w:r>
      <w:proofErr w:type="gramStart"/>
      <w:r w:rsidR="009B3C4D">
        <w:rPr>
          <w:sz w:val="24"/>
          <w:szCs w:val="24"/>
        </w:rPr>
        <w:t>vozd</w:t>
      </w:r>
      <w:proofErr w:type="spellEnd"/>
      <w:proofErr w:type="gramEnd"/>
      <w:r w:rsidR="00AE34A9">
        <w:rPr>
          <w:sz w:val="24"/>
          <w:szCs w:val="24"/>
          <w:lang w:val="ru-RU"/>
        </w:rPr>
        <w:t>.</w:t>
      </w:r>
    </w:p>
    <w:p w:rsidR="009B3C4D" w:rsidRPr="009B3C4D" w:rsidRDefault="00861E7B" w:rsidP="00861E7B">
      <w:pPr>
        <w:spacing w:before="0" w:beforeAutospacing="0" w:after="0" w:afterAutospacing="0" w:line="276" w:lineRule="auto"/>
        <w:jc w:val="both"/>
        <w:rPr>
          <w:sz w:val="24"/>
          <w:szCs w:val="24"/>
          <w:lang w:val="ru-RU"/>
        </w:rPr>
      </w:pPr>
      <w:r>
        <w:rPr>
          <w:sz w:val="24"/>
          <w:szCs w:val="24"/>
          <w:lang w:val="ru-RU"/>
        </w:rPr>
        <w:t xml:space="preserve">           </w:t>
      </w:r>
      <w:r w:rsidR="009B3C4D" w:rsidRPr="009B3C4D">
        <w:rPr>
          <w:sz w:val="24"/>
          <w:szCs w:val="24"/>
          <w:lang w:val="ru-RU"/>
        </w:rPr>
        <w:t xml:space="preserve">Социальное взаимодействие во  внеурочной деятельности и дополнительном образовании осуществлялось и через участие в сетевом проекте региональной экспериментальной площадки ГБОУ ДОД «Центр детского и юношеского туризма и экскурсий Нижегородской области» по теме: «Интеграция основного и дополнительного образования через организацию деятельности по истории родного края и семьи» позволило организовать внеурочную деятельность на базе школьного музея и вовлечь детей в поисковую, исследовательскую и проектную деятельность. </w:t>
      </w:r>
    </w:p>
    <w:p w:rsidR="00635708" w:rsidRDefault="009B3C4D" w:rsidP="00861E7B">
      <w:pPr>
        <w:spacing w:before="0" w:beforeAutospacing="0" w:after="0" w:afterAutospacing="0" w:line="276" w:lineRule="auto"/>
        <w:jc w:val="both"/>
        <w:rPr>
          <w:sz w:val="24"/>
          <w:szCs w:val="24"/>
          <w:lang w:val="ru-RU"/>
        </w:rPr>
      </w:pPr>
      <w:r w:rsidRPr="009B3C4D">
        <w:rPr>
          <w:lang w:val="ru-RU"/>
        </w:rPr>
        <w:t xml:space="preserve"> </w:t>
      </w:r>
      <w:r w:rsidR="00861E7B">
        <w:rPr>
          <w:lang w:val="ru-RU"/>
        </w:rPr>
        <w:t xml:space="preserve">            </w:t>
      </w:r>
      <w:r w:rsidRPr="009B3C4D">
        <w:rPr>
          <w:sz w:val="24"/>
          <w:szCs w:val="24"/>
          <w:lang w:val="ru-RU"/>
        </w:rPr>
        <w:t xml:space="preserve">Развитию профессиональных склонностей способствуют занятия в кружках дополнительного образования.  </w:t>
      </w:r>
      <w:r w:rsidRPr="00206CB6">
        <w:rPr>
          <w:sz w:val="24"/>
          <w:szCs w:val="24"/>
          <w:lang w:val="ru-RU"/>
        </w:rPr>
        <w:t xml:space="preserve">В школе работали 2 кружка физкультурно-спортивной направленности (волейбол и ОФП). </w:t>
      </w:r>
    </w:p>
    <w:p w:rsidR="009B3C4D" w:rsidRPr="00206CB6" w:rsidRDefault="00861E7B" w:rsidP="00861E7B">
      <w:pPr>
        <w:spacing w:before="0" w:beforeAutospacing="0" w:after="0" w:afterAutospacing="0" w:line="276" w:lineRule="auto"/>
        <w:jc w:val="both"/>
        <w:rPr>
          <w:sz w:val="24"/>
          <w:szCs w:val="24"/>
          <w:lang w:val="ru-RU"/>
        </w:rPr>
      </w:pPr>
      <w:r>
        <w:rPr>
          <w:sz w:val="24"/>
          <w:szCs w:val="24"/>
          <w:lang w:val="ru-RU"/>
        </w:rPr>
        <w:t xml:space="preserve">           </w:t>
      </w:r>
      <w:r w:rsidR="009B3C4D" w:rsidRPr="00635708">
        <w:rPr>
          <w:sz w:val="24"/>
          <w:szCs w:val="24"/>
          <w:lang w:val="ru-RU"/>
        </w:rPr>
        <w:t xml:space="preserve">С 1 по 11 классы классные руководители включают в планы работы мероприятия по профориентации, проводят встречи с людьми разных профессий. </w:t>
      </w:r>
      <w:r w:rsidR="009B3C4D" w:rsidRPr="00206CB6">
        <w:rPr>
          <w:sz w:val="24"/>
          <w:szCs w:val="24"/>
          <w:lang w:val="ru-RU"/>
        </w:rPr>
        <w:t xml:space="preserve">Учащиеся совершают экскурсии в пожарную часть, хлебозавод, пилорамы и другие производственные объекты с целью ознакомления с профессиями. Старшеклассники принимали участие в «Ярмарке профессий», проводимой Центром занятости населения, в тестировании на профессиональные склонности. </w:t>
      </w:r>
      <w:r w:rsidR="009B3C4D" w:rsidRPr="00635708">
        <w:rPr>
          <w:sz w:val="24"/>
          <w:szCs w:val="24"/>
          <w:lang w:val="ru-RU"/>
        </w:rPr>
        <w:t xml:space="preserve">Старшеклассники трудились в подростковой трудовой бригаде и ЛТО «Юность». </w:t>
      </w:r>
      <w:r w:rsidR="009B3C4D" w:rsidRPr="00861E7B">
        <w:rPr>
          <w:sz w:val="24"/>
          <w:szCs w:val="24"/>
          <w:lang w:val="ru-RU"/>
        </w:rPr>
        <w:t xml:space="preserve">Выполняя поручения по благоустройству школьной территории, ребята знакомились с рабочими профессиями. </w:t>
      </w:r>
      <w:r w:rsidR="009B3C4D" w:rsidRPr="00635708">
        <w:rPr>
          <w:sz w:val="24"/>
          <w:szCs w:val="24"/>
          <w:lang w:val="ru-RU"/>
        </w:rPr>
        <w:t xml:space="preserve"> Совместная деятельность педагогов и школьников по направлению «Профориентация»          в</w:t>
      </w:r>
      <w:r>
        <w:rPr>
          <w:sz w:val="24"/>
          <w:szCs w:val="24"/>
          <w:lang w:val="ru-RU"/>
        </w:rPr>
        <w:t>ключает</w:t>
      </w:r>
      <w:r>
        <w:rPr>
          <w:sz w:val="24"/>
          <w:szCs w:val="24"/>
          <w:lang w:val="ru-RU"/>
        </w:rPr>
        <w:tab/>
        <w:t>в</w:t>
      </w:r>
      <w:r>
        <w:rPr>
          <w:sz w:val="24"/>
          <w:szCs w:val="24"/>
          <w:lang w:val="ru-RU"/>
        </w:rPr>
        <w:tab/>
        <w:t>себя</w:t>
      </w:r>
      <w:r>
        <w:rPr>
          <w:sz w:val="24"/>
          <w:szCs w:val="24"/>
          <w:lang w:val="ru-RU"/>
        </w:rPr>
        <w:tab/>
        <w:t>профессиональное</w:t>
      </w:r>
      <w:r w:rsidR="005279A4">
        <w:rPr>
          <w:sz w:val="24"/>
          <w:szCs w:val="24"/>
          <w:lang w:val="ru-RU"/>
        </w:rPr>
        <w:t xml:space="preserve"> </w:t>
      </w:r>
      <w:r w:rsidR="009B3C4D" w:rsidRPr="00635708">
        <w:rPr>
          <w:sz w:val="24"/>
          <w:szCs w:val="24"/>
          <w:lang w:val="ru-RU"/>
        </w:rPr>
        <w:t xml:space="preserve">просвещение школьников; диагностику и консультирование по проблемам профориентации, организацию профессиональных проб школьников. </w:t>
      </w:r>
      <w:r w:rsidR="009B3C4D" w:rsidRPr="00206CB6">
        <w:rPr>
          <w:sz w:val="24"/>
          <w:szCs w:val="24"/>
          <w:lang w:val="ru-RU"/>
        </w:rPr>
        <w:t>Задача совместной деятельности педагога и ребенка – подготовить школьника к осознанному выбору своей будущей профессиональной деятельности успешно решается.</w:t>
      </w:r>
    </w:p>
    <w:p w:rsidR="009B3C4D" w:rsidRPr="00635708" w:rsidRDefault="00861E7B" w:rsidP="00861E7B">
      <w:pPr>
        <w:spacing w:before="0" w:beforeAutospacing="0" w:after="0" w:afterAutospacing="0" w:line="276" w:lineRule="auto"/>
        <w:jc w:val="both"/>
        <w:rPr>
          <w:sz w:val="24"/>
          <w:szCs w:val="24"/>
          <w:lang w:val="ru-RU"/>
        </w:rPr>
      </w:pPr>
      <w:r>
        <w:rPr>
          <w:sz w:val="24"/>
          <w:szCs w:val="24"/>
          <w:lang w:val="ru-RU"/>
        </w:rPr>
        <w:t xml:space="preserve">            </w:t>
      </w:r>
      <w:r w:rsidR="009B3C4D" w:rsidRPr="00635708">
        <w:rPr>
          <w:sz w:val="24"/>
          <w:szCs w:val="24"/>
          <w:lang w:val="ru-RU"/>
        </w:rPr>
        <w:t xml:space="preserve">Создавая </w:t>
      </w:r>
      <w:proofErr w:type="spellStart"/>
      <w:r w:rsidR="009B3C4D" w:rsidRPr="00635708">
        <w:rPr>
          <w:sz w:val="24"/>
          <w:szCs w:val="24"/>
          <w:lang w:val="ru-RU"/>
        </w:rPr>
        <w:t>профориентационно</w:t>
      </w:r>
      <w:proofErr w:type="spellEnd"/>
      <w:r w:rsidR="009B3C4D" w:rsidRPr="00635708">
        <w:rPr>
          <w:sz w:val="24"/>
          <w:szCs w:val="24"/>
          <w:lang w:val="ru-RU"/>
        </w:rPr>
        <w:t xml:space="preserve">-значимые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w:t>
      </w:r>
      <w:proofErr w:type="spellStart"/>
      <w:r w:rsidR="009B3C4D" w:rsidRPr="00635708">
        <w:rPr>
          <w:sz w:val="24"/>
          <w:szCs w:val="24"/>
          <w:lang w:val="ru-RU"/>
        </w:rPr>
        <w:t>внепрофессиональную</w:t>
      </w:r>
      <w:proofErr w:type="spellEnd"/>
      <w:r w:rsidR="009B3C4D" w:rsidRPr="00635708">
        <w:rPr>
          <w:sz w:val="24"/>
          <w:szCs w:val="24"/>
          <w:lang w:val="ru-RU"/>
        </w:rPr>
        <w:t xml:space="preserve"> составляющие такой деятельности.</w:t>
      </w:r>
    </w:p>
    <w:p w:rsidR="00635708" w:rsidRPr="00B560D7" w:rsidRDefault="00861E7B" w:rsidP="00861E7B">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35708" w:rsidRPr="00B560D7">
        <w:rPr>
          <w:rFonts w:hAnsi="Times New Roman" w:cs="Times New Roman"/>
          <w:color w:val="000000"/>
          <w:sz w:val="24"/>
          <w:szCs w:val="24"/>
          <w:lang w:val="ru-RU"/>
        </w:rPr>
        <w:t>В</w:t>
      </w:r>
      <w:r w:rsidR="00635708">
        <w:rPr>
          <w:rFonts w:hAnsi="Times New Roman" w:cs="Times New Roman"/>
          <w:color w:val="000000"/>
          <w:sz w:val="24"/>
          <w:szCs w:val="24"/>
        </w:rPr>
        <w:t> </w:t>
      </w:r>
      <w:r w:rsidR="00635708" w:rsidRPr="00B560D7">
        <w:rPr>
          <w:rFonts w:hAnsi="Times New Roman" w:cs="Times New Roman"/>
          <w:color w:val="000000"/>
          <w:sz w:val="24"/>
          <w:szCs w:val="24"/>
          <w:lang w:val="ru-RU"/>
        </w:rPr>
        <w:t xml:space="preserve">2023/2024 учебном году скорректировали </w:t>
      </w:r>
      <w:proofErr w:type="spellStart"/>
      <w:r w:rsidR="00635708" w:rsidRPr="00B560D7">
        <w:rPr>
          <w:rFonts w:hAnsi="Times New Roman" w:cs="Times New Roman"/>
          <w:color w:val="000000"/>
          <w:sz w:val="24"/>
          <w:szCs w:val="24"/>
          <w:lang w:val="ru-RU"/>
        </w:rPr>
        <w:t>профориентационную</w:t>
      </w:r>
      <w:proofErr w:type="spellEnd"/>
      <w:r w:rsidR="00635708" w:rsidRPr="00B560D7">
        <w:rPr>
          <w:rFonts w:hAnsi="Times New Roman" w:cs="Times New Roman"/>
          <w:color w:val="000000"/>
          <w:sz w:val="24"/>
          <w:szCs w:val="24"/>
          <w:lang w:val="ru-RU"/>
        </w:rPr>
        <w:t xml:space="preserve"> работу со</w:t>
      </w:r>
      <w:r w:rsidR="00635708">
        <w:rPr>
          <w:rFonts w:hAnsi="Times New Roman" w:cs="Times New Roman"/>
          <w:color w:val="000000"/>
          <w:sz w:val="24"/>
          <w:szCs w:val="24"/>
        </w:rPr>
        <w:t> </w:t>
      </w:r>
      <w:r w:rsidR="00635708" w:rsidRPr="00B560D7">
        <w:rPr>
          <w:rFonts w:hAnsi="Times New Roman" w:cs="Times New Roman"/>
          <w:color w:val="000000"/>
          <w:sz w:val="24"/>
          <w:szCs w:val="24"/>
          <w:lang w:val="ru-RU"/>
        </w:rPr>
        <w:t>школьниками и</w:t>
      </w:r>
      <w:r w:rsidR="00635708">
        <w:rPr>
          <w:rFonts w:hAnsi="Times New Roman" w:cs="Times New Roman"/>
          <w:color w:val="000000"/>
          <w:sz w:val="24"/>
          <w:szCs w:val="24"/>
        </w:rPr>
        <w:t> </w:t>
      </w:r>
      <w:r w:rsidR="00635708" w:rsidRPr="00B560D7">
        <w:rPr>
          <w:rFonts w:hAnsi="Times New Roman" w:cs="Times New Roman"/>
          <w:color w:val="000000"/>
          <w:sz w:val="24"/>
          <w:szCs w:val="24"/>
          <w:lang w:val="ru-RU"/>
        </w:rPr>
        <w:t>внедрили Единую модель профессиональной ориентации</w:t>
      </w:r>
      <w:r w:rsidR="00635708">
        <w:rPr>
          <w:rFonts w:hAnsi="Times New Roman" w:cs="Times New Roman"/>
          <w:color w:val="000000"/>
          <w:sz w:val="24"/>
          <w:szCs w:val="24"/>
        </w:rPr>
        <w:t> </w:t>
      </w:r>
      <w:r w:rsidR="00635708" w:rsidRPr="00B560D7">
        <w:rPr>
          <w:rFonts w:hAnsi="Times New Roman" w:cs="Times New Roman"/>
          <w:color w:val="000000"/>
          <w:sz w:val="24"/>
          <w:szCs w:val="24"/>
          <w:lang w:val="ru-RU"/>
        </w:rPr>
        <w:t xml:space="preserve">— </w:t>
      </w:r>
      <w:proofErr w:type="spellStart"/>
      <w:r w:rsidR="00635708" w:rsidRPr="00B560D7">
        <w:rPr>
          <w:rFonts w:hAnsi="Times New Roman" w:cs="Times New Roman"/>
          <w:color w:val="000000"/>
          <w:sz w:val="24"/>
          <w:szCs w:val="24"/>
          <w:lang w:val="ru-RU"/>
        </w:rPr>
        <w:lastRenderedPageBreak/>
        <w:t>профориентационный</w:t>
      </w:r>
      <w:proofErr w:type="spellEnd"/>
      <w:r w:rsidR="00635708" w:rsidRPr="00B560D7">
        <w:rPr>
          <w:rFonts w:hAnsi="Times New Roman" w:cs="Times New Roman"/>
          <w:color w:val="000000"/>
          <w:sz w:val="24"/>
          <w:szCs w:val="24"/>
          <w:lang w:val="ru-RU"/>
        </w:rPr>
        <w:t xml:space="preserve"> минимум. </w:t>
      </w:r>
      <w:proofErr w:type="gramStart"/>
      <w:r w:rsidR="009B3C4D" w:rsidRPr="009B3C4D">
        <w:rPr>
          <w:rFonts w:ascii="Times New Roman" w:eastAsia="Times New Roman" w:hAnsi="Times New Roman"/>
          <w:sz w:val="24"/>
          <w:szCs w:val="24"/>
          <w:lang w:val="ru-RU" w:eastAsia="ru-RU"/>
        </w:rPr>
        <w:t xml:space="preserve">С 09.09.2023 г. в школе реализуется </w:t>
      </w:r>
      <w:r w:rsidR="00635708">
        <w:rPr>
          <w:rFonts w:ascii="Times New Roman" w:eastAsia="Times New Roman" w:hAnsi="Times New Roman"/>
          <w:sz w:val="24"/>
          <w:szCs w:val="24"/>
          <w:lang w:val="ru-RU" w:eastAsia="ru-RU"/>
        </w:rPr>
        <w:t xml:space="preserve">продвинутый </w:t>
      </w:r>
      <w:r w:rsidR="009B3C4D" w:rsidRPr="009B3C4D">
        <w:rPr>
          <w:rFonts w:ascii="Times New Roman" w:eastAsia="Times New Roman" w:hAnsi="Times New Roman"/>
          <w:sz w:val="24"/>
          <w:szCs w:val="24"/>
          <w:lang w:val="ru-RU" w:eastAsia="ru-RU"/>
        </w:rPr>
        <w:t xml:space="preserve"> уровень </w:t>
      </w:r>
      <w:proofErr w:type="spellStart"/>
      <w:r w:rsidR="009B3C4D" w:rsidRPr="009B3C4D">
        <w:rPr>
          <w:rFonts w:ascii="Times New Roman" w:eastAsia="Times New Roman" w:hAnsi="Times New Roman"/>
          <w:sz w:val="24"/>
          <w:szCs w:val="24"/>
          <w:lang w:val="ru-RU" w:eastAsia="ru-RU"/>
        </w:rPr>
        <w:t>профориентационного</w:t>
      </w:r>
      <w:proofErr w:type="spellEnd"/>
      <w:r w:rsidR="009B3C4D" w:rsidRPr="009B3C4D">
        <w:rPr>
          <w:rFonts w:ascii="Times New Roman" w:eastAsia="Times New Roman" w:hAnsi="Times New Roman"/>
          <w:sz w:val="24"/>
          <w:szCs w:val="24"/>
          <w:lang w:val="ru-RU" w:eastAsia="ru-RU"/>
        </w:rPr>
        <w:t xml:space="preserve"> минимума, </w:t>
      </w:r>
      <w:r w:rsidR="009B3C4D" w:rsidRPr="009B3C4D">
        <w:rPr>
          <w:rFonts w:ascii="Times New Roman" w:eastAsia="Times New Roman" w:hAnsi="Times New Roman"/>
          <w:sz w:val="24"/>
          <w:szCs w:val="24"/>
          <w:shd w:val="clear" w:color="auto" w:fill="FFFFFF"/>
          <w:lang w:val="ru-RU" w:eastAsia="ru-RU"/>
        </w:rPr>
        <w:t>цель внедрения которого – выстраивание системы профессиональной ориентации обучающихся, которая реализуется в учебной, воспитательной и иных видах деятельности.</w:t>
      </w:r>
      <w:proofErr w:type="gramEnd"/>
      <w:r w:rsidR="00635708" w:rsidRPr="00635708">
        <w:rPr>
          <w:rFonts w:hAnsi="Times New Roman" w:cs="Times New Roman"/>
          <w:color w:val="000000"/>
          <w:sz w:val="24"/>
          <w:szCs w:val="24"/>
          <w:lang w:val="ru-RU"/>
        </w:rPr>
        <w:t xml:space="preserve"> </w:t>
      </w:r>
      <w:r w:rsidR="00635708" w:rsidRPr="00B560D7">
        <w:rPr>
          <w:rFonts w:hAnsi="Times New Roman" w:cs="Times New Roman"/>
          <w:color w:val="000000"/>
          <w:sz w:val="24"/>
          <w:szCs w:val="24"/>
          <w:lang w:val="ru-RU"/>
        </w:rPr>
        <w:t xml:space="preserve">Для этого утвердили план </w:t>
      </w:r>
      <w:proofErr w:type="spellStart"/>
      <w:r w:rsidR="00635708" w:rsidRPr="00B560D7">
        <w:rPr>
          <w:rFonts w:hAnsi="Times New Roman" w:cs="Times New Roman"/>
          <w:color w:val="000000"/>
          <w:sz w:val="24"/>
          <w:szCs w:val="24"/>
          <w:lang w:val="ru-RU"/>
        </w:rPr>
        <w:t>профориентационных</w:t>
      </w:r>
      <w:proofErr w:type="spellEnd"/>
      <w:r w:rsidR="00635708" w:rsidRPr="00B560D7">
        <w:rPr>
          <w:rFonts w:hAnsi="Times New Roman" w:cs="Times New Roman"/>
          <w:color w:val="000000"/>
          <w:sz w:val="24"/>
          <w:szCs w:val="24"/>
          <w:lang w:val="ru-RU"/>
        </w:rPr>
        <w:t xml:space="preserve"> мероприятий и</w:t>
      </w:r>
      <w:r w:rsidR="00635708">
        <w:rPr>
          <w:rFonts w:hAnsi="Times New Roman" w:cs="Times New Roman"/>
          <w:color w:val="000000"/>
          <w:sz w:val="24"/>
          <w:szCs w:val="24"/>
        </w:rPr>
        <w:t> </w:t>
      </w:r>
      <w:r w:rsidR="00635708" w:rsidRPr="00B560D7">
        <w:rPr>
          <w:rFonts w:hAnsi="Times New Roman" w:cs="Times New Roman"/>
          <w:color w:val="000000"/>
          <w:sz w:val="24"/>
          <w:szCs w:val="24"/>
          <w:lang w:val="ru-RU"/>
        </w:rPr>
        <w:t>внесли изменения в</w:t>
      </w:r>
      <w:r w:rsidR="00635708">
        <w:rPr>
          <w:rFonts w:hAnsi="Times New Roman" w:cs="Times New Roman"/>
          <w:color w:val="000000"/>
          <w:sz w:val="24"/>
          <w:szCs w:val="24"/>
        </w:rPr>
        <w:t> </w:t>
      </w:r>
      <w:r w:rsidR="00635708" w:rsidRPr="00B560D7">
        <w:rPr>
          <w:rFonts w:hAnsi="Times New Roman" w:cs="Times New Roman"/>
          <w:color w:val="000000"/>
          <w:sz w:val="24"/>
          <w:szCs w:val="24"/>
          <w:lang w:val="ru-RU"/>
        </w:rPr>
        <w:t>рабочую программу воспитания, календарный план воспитательной работы, план внеурочной деятельности.</w:t>
      </w:r>
    </w:p>
    <w:p w:rsidR="00635708" w:rsidRPr="00B560D7" w:rsidRDefault="00635708" w:rsidP="00861E7B">
      <w:pPr>
        <w:spacing w:before="0" w:beforeAutospacing="0" w:after="0" w:afterAutospacing="0" w:line="276" w:lineRule="auto"/>
        <w:rPr>
          <w:rFonts w:hAnsi="Times New Roman" w:cs="Times New Roman"/>
          <w:color w:val="000000"/>
          <w:sz w:val="24"/>
          <w:szCs w:val="24"/>
          <w:lang w:val="ru-RU"/>
        </w:rPr>
      </w:pPr>
      <w:proofErr w:type="spellStart"/>
      <w:r w:rsidRPr="00B560D7">
        <w:rPr>
          <w:rFonts w:hAnsi="Times New Roman" w:cs="Times New Roman"/>
          <w:color w:val="000000"/>
          <w:sz w:val="24"/>
          <w:szCs w:val="24"/>
          <w:lang w:val="ru-RU"/>
        </w:rPr>
        <w:t>Профориентационная</w:t>
      </w:r>
      <w:proofErr w:type="spellEnd"/>
      <w:r w:rsidRPr="00B560D7">
        <w:rPr>
          <w:rFonts w:hAnsi="Times New Roman" w:cs="Times New Roman"/>
          <w:color w:val="000000"/>
          <w:sz w:val="24"/>
          <w:szCs w:val="24"/>
          <w:lang w:val="ru-RU"/>
        </w:rPr>
        <w:t xml:space="preserve"> работа в</w:t>
      </w:r>
      <w:r>
        <w:rPr>
          <w:rFonts w:hAnsi="Times New Roman" w:cs="Times New Roman"/>
          <w:color w:val="000000"/>
          <w:sz w:val="24"/>
          <w:szCs w:val="24"/>
        </w:rPr>
        <w:t> </w:t>
      </w:r>
      <w:r w:rsidRPr="00B560D7">
        <w:rPr>
          <w:rFonts w:hAnsi="Times New Roman" w:cs="Times New Roman"/>
          <w:color w:val="000000"/>
          <w:sz w:val="24"/>
          <w:szCs w:val="24"/>
          <w:lang w:val="ru-RU"/>
        </w:rPr>
        <w:t>Школе строится по</w:t>
      </w:r>
      <w:r>
        <w:rPr>
          <w:rFonts w:hAnsi="Times New Roman" w:cs="Times New Roman"/>
          <w:color w:val="000000"/>
          <w:sz w:val="24"/>
          <w:szCs w:val="24"/>
        </w:rPr>
        <w:t> </w:t>
      </w:r>
      <w:r w:rsidRPr="00B560D7">
        <w:rPr>
          <w:rFonts w:hAnsi="Times New Roman" w:cs="Times New Roman"/>
          <w:color w:val="000000"/>
          <w:sz w:val="24"/>
          <w:szCs w:val="24"/>
          <w:lang w:val="ru-RU"/>
        </w:rPr>
        <w:t>следующей схеме:</w:t>
      </w:r>
    </w:p>
    <w:p w:rsidR="00635708" w:rsidRPr="00B560D7" w:rsidRDefault="00635708" w:rsidP="00504A4F">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1–4-е классы: знакомство школьников с</w:t>
      </w:r>
      <w:r>
        <w:rPr>
          <w:rFonts w:hAnsi="Times New Roman" w:cs="Times New Roman"/>
          <w:color w:val="000000"/>
          <w:sz w:val="24"/>
          <w:szCs w:val="24"/>
        </w:rPr>
        <w:t> </w:t>
      </w:r>
      <w:r w:rsidRPr="00B560D7">
        <w:rPr>
          <w:rFonts w:hAnsi="Times New Roman" w:cs="Times New Roman"/>
          <w:color w:val="000000"/>
          <w:sz w:val="24"/>
          <w:szCs w:val="24"/>
          <w:lang w:val="ru-RU"/>
        </w:rPr>
        <w:t>миром профессий и</w:t>
      </w:r>
      <w:r>
        <w:rPr>
          <w:rFonts w:hAnsi="Times New Roman" w:cs="Times New Roman"/>
          <w:color w:val="000000"/>
          <w:sz w:val="24"/>
          <w:szCs w:val="24"/>
        </w:rPr>
        <w:t> </w:t>
      </w:r>
      <w:r w:rsidRPr="00B560D7">
        <w:rPr>
          <w:rFonts w:hAnsi="Times New Roman" w:cs="Times New Roman"/>
          <w:color w:val="000000"/>
          <w:sz w:val="24"/>
          <w:szCs w:val="24"/>
          <w:lang w:val="ru-RU"/>
        </w:rPr>
        <w:t>формирование у</w:t>
      </w:r>
      <w:r>
        <w:rPr>
          <w:rFonts w:hAnsi="Times New Roman" w:cs="Times New Roman"/>
          <w:color w:val="000000"/>
          <w:sz w:val="24"/>
          <w:szCs w:val="24"/>
        </w:rPr>
        <w:t> </w:t>
      </w:r>
      <w:r w:rsidRPr="00B560D7">
        <w:rPr>
          <w:rFonts w:hAnsi="Times New Roman" w:cs="Times New Roman"/>
          <w:color w:val="000000"/>
          <w:sz w:val="24"/>
          <w:szCs w:val="24"/>
          <w:lang w:val="ru-RU"/>
        </w:rPr>
        <w:t>них понимания важности правильного выбора профессии.</w:t>
      </w:r>
    </w:p>
    <w:p w:rsidR="00635708" w:rsidRPr="00B560D7" w:rsidRDefault="00635708" w:rsidP="00504A4F">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5–9-е классы: формирование осознанного выбора и</w:t>
      </w:r>
      <w:r>
        <w:rPr>
          <w:rFonts w:hAnsi="Times New Roman" w:cs="Times New Roman"/>
          <w:color w:val="000000"/>
          <w:sz w:val="24"/>
          <w:szCs w:val="24"/>
        </w:rPr>
        <w:t> </w:t>
      </w:r>
      <w:r w:rsidRPr="00B560D7">
        <w:rPr>
          <w:rFonts w:hAnsi="Times New Roman" w:cs="Times New Roman"/>
          <w:color w:val="000000"/>
          <w:sz w:val="24"/>
          <w:szCs w:val="24"/>
          <w:lang w:val="ru-RU"/>
        </w:rPr>
        <w:t>построение дальнейшей индивидуальной траектории образования на</w:t>
      </w:r>
      <w:r>
        <w:rPr>
          <w:rFonts w:hAnsi="Times New Roman" w:cs="Times New Roman"/>
          <w:color w:val="000000"/>
          <w:sz w:val="24"/>
          <w:szCs w:val="24"/>
        </w:rPr>
        <w:t> </w:t>
      </w:r>
      <w:r w:rsidRPr="00B560D7">
        <w:rPr>
          <w:rFonts w:hAnsi="Times New Roman" w:cs="Times New Roman"/>
          <w:color w:val="000000"/>
          <w:sz w:val="24"/>
          <w:szCs w:val="24"/>
          <w:lang w:val="ru-RU"/>
        </w:rPr>
        <w:t>базе ориентировки в</w:t>
      </w:r>
      <w:r>
        <w:rPr>
          <w:rFonts w:hAnsi="Times New Roman" w:cs="Times New Roman"/>
          <w:color w:val="000000"/>
          <w:sz w:val="24"/>
          <w:szCs w:val="24"/>
        </w:rPr>
        <w:t> </w:t>
      </w:r>
      <w:r w:rsidRPr="00B560D7">
        <w:rPr>
          <w:rFonts w:hAnsi="Times New Roman" w:cs="Times New Roman"/>
          <w:color w:val="000000"/>
          <w:sz w:val="24"/>
          <w:szCs w:val="24"/>
          <w:lang w:val="ru-RU"/>
        </w:rPr>
        <w:t>мире профессий и</w:t>
      </w:r>
      <w:r>
        <w:rPr>
          <w:rFonts w:hAnsi="Times New Roman" w:cs="Times New Roman"/>
          <w:color w:val="000000"/>
          <w:sz w:val="24"/>
          <w:szCs w:val="24"/>
        </w:rPr>
        <w:t> </w:t>
      </w:r>
      <w:r w:rsidRPr="00B560D7">
        <w:rPr>
          <w:rFonts w:hAnsi="Times New Roman" w:cs="Times New Roman"/>
          <w:color w:val="000000"/>
          <w:sz w:val="24"/>
          <w:szCs w:val="24"/>
          <w:lang w:val="ru-RU"/>
        </w:rPr>
        <w:t>профессиональных предпочтений.</w:t>
      </w:r>
    </w:p>
    <w:p w:rsidR="009B3C4D" w:rsidRPr="00635708" w:rsidRDefault="00635708" w:rsidP="00504A4F">
      <w:pPr>
        <w:numPr>
          <w:ilvl w:val="0"/>
          <w:numId w:val="3"/>
        </w:numPr>
        <w:spacing w:before="0" w:beforeAutospacing="0" w:after="0" w:afterAutospacing="0" w:line="276" w:lineRule="auto"/>
        <w:ind w:left="780" w:right="180"/>
        <w:jc w:val="both"/>
        <w:rPr>
          <w:rFonts w:hAnsi="Times New Roman" w:cs="Times New Roman"/>
          <w:color w:val="000000"/>
          <w:sz w:val="24"/>
          <w:szCs w:val="24"/>
          <w:lang w:val="ru-RU"/>
        </w:rPr>
      </w:pPr>
      <w:r w:rsidRPr="00B560D7">
        <w:rPr>
          <w:rFonts w:hAnsi="Times New Roman" w:cs="Times New Roman"/>
          <w:color w:val="000000"/>
          <w:sz w:val="24"/>
          <w:szCs w:val="24"/>
          <w:lang w:val="ru-RU"/>
        </w:rPr>
        <w:t>10–11-е классы: развитие готовности и</w:t>
      </w:r>
      <w:r>
        <w:rPr>
          <w:rFonts w:hAnsi="Times New Roman" w:cs="Times New Roman"/>
          <w:color w:val="000000"/>
          <w:sz w:val="24"/>
          <w:szCs w:val="24"/>
        </w:rPr>
        <w:t> </w:t>
      </w:r>
      <w:r w:rsidRPr="00B560D7">
        <w:rPr>
          <w:rFonts w:hAnsi="Times New Roman" w:cs="Times New Roman"/>
          <w:color w:val="000000"/>
          <w:sz w:val="24"/>
          <w:szCs w:val="24"/>
          <w:lang w:val="ru-RU"/>
        </w:rPr>
        <w:t>способности к</w:t>
      </w:r>
      <w:r>
        <w:rPr>
          <w:rFonts w:hAnsi="Times New Roman" w:cs="Times New Roman"/>
          <w:color w:val="000000"/>
          <w:sz w:val="24"/>
          <w:szCs w:val="24"/>
        </w:rPr>
        <w:t> </w:t>
      </w:r>
      <w:r w:rsidRPr="00B560D7">
        <w:rPr>
          <w:rFonts w:hAnsi="Times New Roman" w:cs="Times New Roman"/>
          <w:color w:val="000000"/>
          <w:sz w:val="24"/>
          <w:szCs w:val="24"/>
          <w:lang w:val="ru-RU"/>
        </w:rPr>
        <w:t>саморазвитию и</w:t>
      </w:r>
      <w:r>
        <w:rPr>
          <w:rFonts w:hAnsi="Times New Roman" w:cs="Times New Roman"/>
          <w:color w:val="000000"/>
          <w:sz w:val="24"/>
          <w:szCs w:val="24"/>
        </w:rPr>
        <w:t> </w:t>
      </w:r>
      <w:r w:rsidRPr="00B560D7">
        <w:rPr>
          <w:rFonts w:hAnsi="Times New Roman" w:cs="Times New Roman"/>
          <w:color w:val="000000"/>
          <w:sz w:val="24"/>
          <w:szCs w:val="24"/>
          <w:lang w:val="ru-RU"/>
        </w:rPr>
        <w:t>профессиональному самоопределению.</w:t>
      </w:r>
    </w:p>
    <w:p w:rsidR="009B3C4D" w:rsidRPr="009B3C4D" w:rsidRDefault="009B3C4D" w:rsidP="005279A4">
      <w:pPr>
        <w:spacing w:before="0" w:beforeAutospacing="0" w:after="0" w:afterAutospacing="0" w:line="276" w:lineRule="auto"/>
        <w:jc w:val="both"/>
        <w:rPr>
          <w:rFonts w:ascii="Times New Roman" w:eastAsia="Times New Roman" w:hAnsi="Times New Roman"/>
          <w:sz w:val="24"/>
          <w:szCs w:val="24"/>
          <w:shd w:val="clear" w:color="auto" w:fill="FFFFFF"/>
          <w:lang w:val="ru-RU" w:eastAsia="ru-RU"/>
        </w:rPr>
      </w:pPr>
      <w:proofErr w:type="spellStart"/>
      <w:r w:rsidRPr="009B3C4D">
        <w:rPr>
          <w:rFonts w:ascii="Times New Roman" w:eastAsia="Times New Roman" w:hAnsi="Times New Roman"/>
          <w:sz w:val="24"/>
          <w:szCs w:val="24"/>
          <w:shd w:val="clear" w:color="auto" w:fill="FFFFFF"/>
          <w:lang w:val="ru-RU" w:eastAsia="ru-RU"/>
        </w:rPr>
        <w:t>Профминимум</w:t>
      </w:r>
      <w:proofErr w:type="spellEnd"/>
      <w:r w:rsidRPr="009B3C4D">
        <w:rPr>
          <w:rFonts w:ascii="Times New Roman" w:eastAsia="Times New Roman" w:hAnsi="Times New Roman"/>
          <w:sz w:val="24"/>
          <w:szCs w:val="24"/>
          <w:shd w:val="clear" w:color="auto" w:fill="FFFFFF"/>
          <w:lang w:val="ru-RU" w:eastAsia="ru-RU"/>
        </w:rPr>
        <w:t xml:space="preserve"> реализуется по шести ключевым направлениям:</w:t>
      </w:r>
    </w:p>
    <w:p w:rsidR="009B3C4D" w:rsidRPr="005279A4" w:rsidRDefault="009B3C4D" w:rsidP="005279A4">
      <w:pPr>
        <w:pStyle w:val="a3"/>
        <w:numPr>
          <w:ilvl w:val="0"/>
          <w:numId w:val="15"/>
        </w:numPr>
        <w:spacing w:after="0"/>
        <w:jc w:val="both"/>
        <w:rPr>
          <w:rFonts w:ascii="Times New Roman" w:eastAsia="Times New Roman" w:hAnsi="Times New Roman"/>
          <w:color w:val="000000"/>
          <w:sz w:val="24"/>
          <w:szCs w:val="24"/>
          <w:shd w:val="clear" w:color="auto" w:fill="FFFFFF"/>
        </w:rPr>
      </w:pPr>
      <w:r w:rsidRPr="005279A4">
        <w:rPr>
          <w:rFonts w:ascii="Times New Roman" w:eastAsia="Times New Roman" w:hAnsi="Times New Roman"/>
          <w:color w:val="000000"/>
          <w:sz w:val="24"/>
          <w:szCs w:val="24"/>
          <w:shd w:val="clear" w:color="auto" w:fill="FFFFFF"/>
        </w:rPr>
        <w:t>профориентация через урочную деятельность;</w:t>
      </w:r>
    </w:p>
    <w:p w:rsidR="009B3C4D" w:rsidRPr="005279A4" w:rsidRDefault="009B3C4D" w:rsidP="005279A4">
      <w:pPr>
        <w:pStyle w:val="a3"/>
        <w:numPr>
          <w:ilvl w:val="0"/>
          <w:numId w:val="15"/>
        </w:numPr>
        <w:spacing w:after="0"/>
        <w:jc w:val="both"/>
        <w:rPr>
          <w:rFonts w:ascii="Times New Roman" w:eastAsia="Times New Roman" w:hAnsi="Times New Roman"/>
          <w:color w:val="000000"/>
          <w:sz w:val="24"/>
          <w:szCs w:val="24"/>
          <w:shd w:val="clear" w:color="auto" w:fill="FFFFFF"/>
        </w:rPr>
      </w:pPr>
      <w:r w:rsidRPr="005279A4">
        <w:rPr>
          <w:rFonts w:ascii="Times New Roman" w:eastAsia="Times New Roman" w:hAnsi="Times New Roman"/>
          <w:color w:val="000000"/>
          <w:sz w:val="24"/>
          <w:szCs w:val="24"/>
          <w:shd w:val="clear" w:color="auto" w:fill="FFFFFF"/>
        </w:rPr>
        <w:t>профориентация через внеурочную деятельность – введение курса внеурочной деятельности «Россия – мои горизонты» для учащихся 6-11 классов;</w:t>
      </w:r>
    </w:p>
    <w:p w:rsidR="00861E7B" w:rsidRPr="005279A4" w:rsidRDefault="009B3C4D" w:rsidP="005279A4">
      <w:pPr>
        <w:pStyle w:val="a3"/>
        <w:numPr>
          <w:ilvl w:val="0"/>
          <w:numId w:val="15"/>
        </w:numPr>
        <w:spacing w:after="0"/>
        <w:jc w:val="both"/>
      </w:pPr>
      <w:r w:rsidRPr="005279A4">
        <w:rPr>
          <w:rFonts w:ascii="Times New Roman" w:eastAsia="Times New Roman" w:hAnsi="Times New Roman"/>
          <w:color w:val="000000"/>
          <w:sz w:val="24"/>
          <w:szCs w:val="24"/>
          <w:shd w:val="clear" w:color="auto" w:fill="FFFFFF"/>
        </w:rPr>
        <w:t>профориентация через воспитательну</w:t>
      </w:r>
      <w:r w:rsidR="00635708" w:rsidRPr="005279A4">
        <w:rPr>
          <w:rFonts w:ascii="Times New Roman" w:eastAsia="Times New Roman" w:hAnsi="Times New Roman"/>
          <w:color w:val="000000"/>
          <w:sz w:val="24"/>
          <w:szCs w:val="24"/>
          <w:shd w:val="clear" w:color="auto" w:fill="FFFFFF"/>
        </w:rPr>
        <w:t>ю работу,</w:t>
      </w:r>
      <w:r w:rsidRPr="005279A4">
        <w:rPr>
          <w:rFonts w:ascii="Times New Roman" w:eastAsia="Times New Roman" w:hAnsi="Times New Roman"/>
          <w:color w:val="000000"/>
          <w:sz w:val="24"/>
          <w:szCs w:val="24"/>
          <w:shd w:val="clear" w:color="auto" w:fill="FFFFFF"/>
        </w:rPr>
        <w:t xml:space="preserve"> экскурсии на предприятия</w:t>
      </w:r>
      <w:r w:rsidR="00861E7B" w:rsidRPr="005279A4">
        <w:rPr>
          <w:rFonts w:ascii="Times New Roman" w:eastAsia="Times New Roman" w:hAnsi="Times New Roman"/>
          <w:color w:val="000000"/>
          <w:sz w:val="24"/>
          <w:szCs w:val="24"/>
          <w:shd w:val="clear" w:color="auto" w:fill="FFFFFF"/>
        </w:rPr>
        <w:t xml:space="preserve"> (МЧС, ЦРБ, ФАП)</w:t>
      </w:r>
      <w:r w:rsidRPr="005279A4">
        <w:rPr>
          <w:rFonts w:ascii="Times New Roman" w:eastAsia="Times New Roman" w:hAnsi="Times New Roman"/>
          <w:color w:val="000000"/>
          <w:sz w:val="24"/>
          <w:szCs w:val="24"/>
          <w:shd w:val="clear" w:color="auto" w:fill="FFFFFF"/>
        </w:rPr>
        <w:t>, встречи с представителями разных профессий, мастер-класс</w:t>
      </w:r>
      <w:r w:rsidR="00635708" w:rsidRPr="005279A4">
        <w:rPr>
          <w:rFonts w:ascii="Times New Roman" w:eastAsia="Times New Roman" w:hAnsi="Times New Roman"/>
          <w:color w:val="000000"/>
          <w:sz w:val="24"/>
          <w:szCs w:val="24"/>
          <w:shd w:val="clear" w:color="auto" w:fill="FFFFFF"/>
        </w:rPr>
        <w:t>ы</w:t>
      </w:r>
      <w:r w:rsidRPr="005279A4">
        <w:rPr>
          <w:rFonts w:ascii="Times New Roman" w:eastAsia="Times New Roman" w:hAnsi="Times New Roman"/>
          <w:color w:val="000000"/>
          <w:sz w:val="24"/>
          <w:szCs w:val="24"/>
          <w:shd w:val="clear" w:color="auto" w:fill="FFFFFF"/>
        </w:rPr>
        <w:t>.</w:t>
      </w:r>
    </w:p>
    <w:p w:rsidR="00603032" w:rsidRDefault="00861E7B" w:rsidP="002F0D4E">
      <w:pPr>
        <w:spacing w:before="0" w:beforeAutospacing="0" w:after="0" w:afterAutospacing="0" w:line="276" w:lineRule="auto"/>
        <w:jc w:val="both"/>
        <w:rPr>
          <w:sz w:val="24"/>
          <w:szCs w:val="24"/>
          <w:lang w:val="ru-RU"/>
        </w:rPr>
      </w:pPr>
      <w:r>
        <w:rPr>
          <w:rFonts w:ascii="Times New Roman" w:eastAsia="Times New Roman" w:hAnsi="Times New Roman"/>
          <w:color w:val="000000"/>
          <w:sz w:val="24"/>
          <w:szCs w:val="24"/>
          <w:shd w:val="clear" w:color="auto" w:fill="FFFFFF"/>
          <w:lang w:val="ru-RU"/>
        </w:rPr>
        <w:t xml:space="preserve">        </w:t>
      </w:r>
      <w:r w:rsidR="009B3C4D" w:rsidRPr="00861E7B">
        <w:rPr>
          <w:rFonts w:ascii="Times New Roman" w:eastAsia="Times New Roman" w:hAnsi="Times New Roman"/>
          <w:color w:val="000000"/>
          <w:sz w:val="24"/>
          <w:szCs w:val="24"/>
          <w:shd w:val="clear" w:color="auto" w:fill="FFFFFF"/>
          <w:lang w:val="ru-RU"/>
        </w:rPr>
        <w:t xml:space="preserve"> В рамках проекта «Билет в будущее» </w:t>
      </w:r>
      <w:proofErr w:type="gramStart"/>
      <w:r w:rsidR="009B3C4D" w:rsidRPr="00861E7B">
        <w:rPr>
          <w:rFonts w:ascii="Times New Roman" w:eastAsia="Times New Roman" w:hAnsi="Times New Roman"/>
          <w:color w:val="000000"/>
          <w:sz w:val="24"/>
          <w:szCs w:val="24"/>
          <w:shd w:val="clear" w:color="auto" w:fill="FFFFFF"/>
          <w:lang w:val="ru-RU"/>
        </w:rPr>
        <w:t>проведен</w:t>
      </w:r>
      <w:r w:rsidR="00180AAA">
        <w:rPr>
          <w:rFonts w:ascii="Times New Roman" w:eastAsia="Times New Roman" w:hAnsi="Times New Roman"/>
          <w:color w:val="000000"/>
          <w:sz w:val="24"/>
          <w:szCs w:val="24"/>
          <w:shd w:val="clear" w:color="auto" w:fill="FFFFFF"/>
          <w:lang w:val="ru-RU"/>
        </w:rPr>
        <w:t>ы</w:t>
      </w:r>
      <w:proofErr w:type="gramEnd"/>
      <w:r w:rsidR="009B3C4D" w:rsidRPr="00861E7B">
        <w:rPr>
          <w:rFonts w:ascii="Times New Roman" w:eastAsia="Times New Roman" w:hAnsi="Times New Roman"/>
          <w:color w:val="000000"/>
          <w:sz w:val="24"/>
          <w:szCs w:val="24"/>
          <w:shd w:val="clear" w:color="auto" w:fill="FFFFFF"/>
          <w:lang w:val="ru-RU"/>
        </w:rPr>
        <w:t xml:space="preserve">  </w:t>
      </w:r>
      <w:proofErr w:type="spellStart"/>
      <w:r w:rsidR="009B3C4D" w:rsidRPr="00861E7B">
        <w:rPr>
          <w:rFonts w:ascii="Times New Roman" w:eastAsia="Times New Roman" w:hAnsi="Times New Roman"/>
          <w:color w:val="000000"/>
          <w:sz w:val="24"/>
          <w:szCs w:val="24"/>
          <w:shd w:val="clear" w:color="auto" w:fill="FFFFFF"/>
          <w:lang w:val="ru-RU"/>
        </w:rPr>
        <w:t>профпроб</w:t>
      </w:r>
      <w:r w:rsidR="00635708" w:rsidRPr="00861E7B">
        <w:rPr>
          <w:rFonts w:ascii="Times New Roman" w:eastAsia="Times New Roman" w:hAnsi="Times New Roman"/>
          <w:color w:val="000000"/>
          <w:sz w:val="24"/>
          <w:szCs w:val="24"/>
          <w:shd w:val="clear" w:color="auto" w:fill="FFFFFF"/>
          <w:lang w:val="ru-RU"/>
        </w:rPr>
        <w:t>ы</w:t>
      </w:r>
      <w:proofErr w:type="spellEnd"/>
      <w:r w:rsidR="009B3C4D" w:rsidRPr="00861E7B">
        <w:rPr>
          <w:rFonts w:ascii="Times New Roman" w:eastAsia="Times New Roman" w:hAnsi="Times New Roman"/>
          <w:color w:val="000000"/>
          <w:sz w:val="24"/>
          <w:szCs w:val="24"/>
          <w:shd w:val="clear" w:color="auto" w:fill="FFFFFF"/>
          <w:lang w:val="ru-RU"/>
        </w:rPr>
        <w:t xml:space="preserve"> в </w:t>
      </w:r>
      <w:proofErr w:type="spellStart"/>
      <w:r w:rsidR="00635708" w:rsidRPr="00861E7B">
        <w:rPr>
          <w:rFonts w:ascii="Times New Roman" w:eastAsia="Times New Roman" w:hAnsi="Times New Roman"/>
          <w:color w:val="000000"/>
          <w:sz w:val="24"/>
          <w:szCs w:val="24"/>
          <w:shd w:val="clear" w:color="auto" w:fill="FFFFFF"/>
          <w:lang w:val="ru-RU"/>
        </w:rPr>
        <w:t>Уренском</w:t>
      </w:r>
      <w:proofErr w:type="spellEnd"/>
      <w:r w:rsidR="00635708" w:rsidRPr="00861E7B">
        <w:rPr>
          <w:rFonts w:ascii="Times New Roman" w:eastAsia="Times New Roman" w:hAnsi="Times New Roman"/>
          <w:color w:val="000000"/>
          <w:sz w:val="24"/>
          <w:szCs w:val="24"/>
          <w:shd w:val="clear" w:color="auto" w:fill="FFFFFF"/>
          <w:lang w:val="ru-RU"/>
        </w:rPr>
        <w:t xml:space="preserve"> </w:t>
      </w:r>
      <w:r w:rsidR="00EE3422">
        <w:rPr>
          <w:rFonts w:ascii="Times New Roman" w:eastAsia="Times New Roman" w:hAnsi="Times New Roman"/>
          <w:color w:val="000000"/>
          <w:sz w:val="24"/>
          <w:szCs w:val="24"/>
          <w:shd w:val="clear" w:color="auto" w:fill="FFFFFF"/>
          <w:lang w:val="ru-RU"/>
        </w:rPr>
        <w:t>индустриально-</w:t>
      </w:r>
      <w:r w:rsidR="00635708" w:rsidRPr="00861E7B">
        <w:rPr>
          <w:rFonts w:ascii="Times New Roman" w:eastAsia="Times New Roman" w:hAnsi="Times New Roman"/>
          <w:color w:val="000000"/>
          <w:sz w:val="24"/>
          <w:szCs w:val="24"/>
          <w:shd w:val="clear" w:color="auto" w:fill="FFFFFF"/>
          <w:lang w:val="ru-RU"/>
        </w:rPr>
        <w:t>энергетическом технику</w:t>
      </w:r>
      <w:r w:rsidR="00EE3422">
        <w:rPr>
          <w:rFonts w:ascii="Times New Roman" w:eastAsia="Times New Roman" w:hAnsi="Times New Roman"/>
          <w:color w:val="000000"/>
          <w:sz w:val="24"/>
          <w:szCs w:val="24"/>
          <w:shd w:val="clear" w:color="auto" w:fill="FFFFFF"/>
          <w:lang w:val="ru-RU"/>
        </w:rPr>
        <w:t>ме,</w:t>
      </w:r>
      <w:r w:rsidR="00635708" w:rsidRPr="00861E7B">
        <w:rPr>
          <w:rFonts w:ascii="Times New Roman" w:eastAsia="Times New Roman" w:hAnsi="Times New Roman"/>
          <w:color w:val="000000"/>
          <w:sz w:val="24"/>
          <w:szCs w:val="24"/>
          <w:shd w:val="clear" w:color="auto" w:fill="FFFFFF"/>
          <w:lang w:val="ru-RU"/>
        </w:rPr>
        <w:t xml:space="preserve"> </w:t>
      </w:r>
      <w:r w:rsidR="009B3C4D" w:rsidRPr="00861E7B">
        <w:rPr>
          <w:rFonts w:ascii="Times New Roman" w:eastAsia="Times New Roman" w:hAnsi="Times New Roman"/>
          <w:color w:val="000000"/>
          <w:sz w:val="24"/>
          <w:szCs w:val="24"/>
          <w:shd w:val="clear" w:color="auto" w:fill="FFFFFF"/>
          <w:lang w:val="ru-RU"/>
        </w:rPr>
        <w:t>профориентация ч</w:t>
      </w:r>
      <w:r w:rsidR="00EE3422">
        <w:rPr>
          <w:rFonts w:ascii="Times New Roman" w:eastAsia="Times New Roman" w:hAnsi="Times New Roman"/>
          <w:color w:val="000000"/>
          <w:sz w:val="24"/>
          <w:szCs w:val="24"/>
          <w:shd w:val="clear" w:color="auto" w:fill="FFFFFF"/>
          <w:lang w:val="ru-RU"/>
        </w:rPr>
        <w:t xml:space="preserve">ерез дополнительное образование. </w:t>
      </w:r>
      <w:r w:rsidR="00AE34A9">
        <w:rPr>
          <w:rFonts w:ascii="Times New Roman" w:eastAsia="Times New Roman" w:hAnsi="Times New Roman"/>
          <w:color w:val="000000"/>
          <w:sz w:val="24"/>
          <w:szCs w:val="24"/>
          <w:shd w:val="clear" w:color="auto" w:fill="FFFFFF"/>
          <w:lang w:val="ru-RU"/>
        </w:rPr>
        <w:t>В б</w:t>
      </w:r>
      <w:r w:rsidR="009B3C4D" w:rsidRPr="00861E7B">
        <w:rPr>
          <w:rFonts w:ascii="Times New Roman" w:eastAsia="Times New Roman" w:hAnsi="Times New Roman"/>
          <w:color w:val="000000"/>
          <w:sz w:val="24"/>
          <w:szCs w:val="24"/>
          <w:shd w:val="clear" w:color="auto" w:fill="FFFFFF"/>
          <w:lang w:val="ru-RU"/>
        </w:rPr>
        <w:t xml:space="preserve">ольшинство дополнительных общеобразовательных общеразвивающих программ с 01.09.2023 г.  внесены изменения в части </w:t>
      </w:r>
      <w:r w:rsidR="006D320A" w:rsidRPr="00861E7B">
        <w:rPr>
          <w:rFonts w:ascii="Times New Roman" w:eastAsia="Times New Roman" w:hAnsi="Times New Roman"/>
          <w:color w:val="000000"/>
          <w:sz w:val="24"/>
          <w:szCs w:val="24"/>
          <w:shd w:val="clear" w:color="auto" w:fill="FFFFFF"/>
          <w:lang w:val="ru-RU"/>
        </w:rPr>
        <w:t xml:space="preserve">профориентации, </w:t>
      </w:r>
      <w:r w:rsidR="00EE3422">
        <w:rPr>
          <w:rFonts w:ascii="Times New Roman" w:eastAsia="Times New Roman" w:hAnsi="Times New Roman"/>
          <w:color w:val="000000"/>
          <w:sz w:val="24"/>
          <w:szCs w:val="24"/>
          <w:shd w:val="clear" w:color="auto" w:fill="FFFFFF"/>
          <w:lang w:val="ru-RU"/>
        </w:rPr>
        <w:t xml:space="preserve">а также проводилась </w:t>
      </w:r>
      <w:r w:rsidR="009B3C4D" w:rsidRPr="00861E7B">
        <w:rPr>
          <w:rFonts w:ascii="Times New Roman" w:eastAsia="Times New Roman" w:hAnsi="Times New Roman"/>
          <w:color w:val="000000"/>
          <w:sz w:val="24"/>
          <w:szCs w:val="24"/>
          <w:shd w:val="clear" w:color="auto" w:fill="FFFFFF"/>
          <w:lang w:val="ru-RU"/>
        </w:rPr>
        <w:t>профориентация через взаимодействие с родителями</w:t>
      </w:r>
      <w:r w:rsidR="00635708" w:rsidRPr="00861E7B">
        <w:rPr>
          <w:rFonts w:ascii="Times New Roman" w:eastAsia="Times New Roman" w:hAnsi="Times New Roman"/>
          <w:color w:val="000000"/>
          <w:sz w:val="24"/>
          <w:szCs w:val="24"/>
          <w:shd w:val="clear" w:color="auto" w:fill="FFFFFF"/>
          <w:lang w:val="ru-RU"/>
        </w:rPr>
        <w:t>.</w:t>
      </w:r>
      <w:r>
        <w:rPr>
          <w:sz w:val="24"/>
          <w:szCs w:val="24"/>
          <w:lang w:val="ru-RU"/>
        </w:rPr>
        <w:t xml:space="preserve">  </w:t>
      </w:r>
      <w:r w:rsidR="00635708" w:rsidRPr="00635708">
        <w:rPr>
          <w:sz w:val="24"/>
          <w:szCs w:val="24"/>
          <w:lang w:val="ru-RU"/>
        </w:rPr>
        <w:t xml:space="preserve">В Центре образования цифрового и гуманитарного профилей «Точка роста» работали объединения: технической направленности – «Студия технического конструирования </w:t>
      </w:r>
      <w:r w:rsidR="00635708" w:rsidRPr="009B3C4D">
        <w:rPr>
          <w:sz w:val="24"/>
          <w:szCs w:val="24"/>
        </w:rPr>
        <w:t>STEM</w:t>
      </w:r>
      <w:r w:rsidR="00635708" w:rsidRPr="00635708">
        <w:rPr>
          <w:sz w:val="24"/>
          <w:szCs w:val="24"/>
          <w:lang w:val="ru-RU"/>
        </w:rPr>
        <w:t>», «</w:t>
      </w:r>
      <w:proofErr w:type="spellStart"/>
      <w:r w:rsidR="00635708" w:rsidRPr="00635708">
        <w:rPr>
          <w:sz w:val="24"/>
          <w:szCs w:val="24"/>
          <w:lang w:val="ru-RU"/>
        </w:rPr>
        <w:t>Робоклуб</w:t>
      </w:r>
      <w:proofErr w:type="spellEnd"/>
      <w:r w:rsidR="00635708" w:rsidRPr="00635708">
        <w:rPr>
          <w:sz w:val="24"/>
          <w:szCs w:val="24"/>
          <w:lang w:val="ru-RU"/>
        </w:rPr>
        <w:t xml:space="preserve">», студии программирования </w:t>
      </w:r>
      <w:r w:rsidR="00635708" w:rsidRPr="009B3C4D">
        <w:rPr>
          <w:sz w:val="24"/>
          <w:szCs w:val="24"/>
        </w:rPr>
        <w:t>Scratch</w:t>
      </w:r>
      <w:r w:rsidR="00635708" w:rsidRPr="00635708">
        <w:rPr>
          <w:sz w:val="24"/>
          <w:szCs w:val="24"/>
          <w:lang w:val="ru-RU"/>
        </w:rPr>
        <w:t>, Питон; физкультурно-спортивной направленности «Шахматный клуб «Бе</w:t>
      </w:r>
      <w:r w:rsidR="00DD1FDE">
        <w:rPr>
          <w:sz w:val="24"/>
          <w:szCs w:val="24"/>
          <w:lang w:val="ru-RU"/>
        </w:rPr>
        <w:t>лый слон;</w:t>
      </w:r>
      <w:r w:rsidR="00635708" w:rsidRPr="00635708">
        <w:rPr>
          <w:sz w:val="24"/>
          <w:szCs w:val="24"/>
          <w:lang w:val="ru-RU"/>
        </w:rPr>
        <w:t xml:space="preserve"> социально-педагогической направленности «Школа безопасности в интернете» «Школа безопасности», «Краеведческий клуб».  Всего в Центре занима</w:t>
      </w:r>
      <w:r w:rsidR="006D320A">
        <w:rPr>
          <w:sz w:val="24"/>
          <w:szCs w:val="24"/>
          <w:lang w:val="ru-RU"/>
        </w:rPr>
        <w:t xml:space="preserve">лись </w:t>
      </w:r>
      <w:r w:rsidR="00635708" w:rsidRPr="00635708">
        <w:rPr>
          <w:sz w:val="24"/>
          <w:szCs w:val="24"/>
          <w:lang w:val="ru-RU"/>
        </w:rPr>
        <w:t>101</w:t>
      </w:r>
      <w:r w:rsidR="00DD1FDE">
        <w:rPr>
          <w:sz w:val="24"/>
          <w:szCs w:val="24"/>
          <w:lang w:val="ru-RU"/>
        </w:rPr>
        <w:t xml:space="preserve"> </w:t>
      </w:r>
      <w:r w:rsidR="00635708" w:rsidRPr="00635708">
        <w:rPr>
          <w:sz w:val="24"/>
          <w:szCs w:val="24"/>
          <w:lang w:val="ru-RU"/>
        </w:rPr>
        <w:t>учащи</w:t>
      </w:r>
      <w:r w:rsidR="006D320A">
        <w:rPr>
          <w:sz w:val="24"/>
          <w:szCs w:val="24"/>
          <w:lang w:val="ru-RU"/>
        </w:rPr>
        <w:t>й</w:t>
      </w:r>
      <w:r w:rsidR="00635708" w:rsidRPr="00635708">
        <w:rPr>
          <w:sz w:val="24"/>
          <w:szCs w:val="24"/>
          <w:lang w:val="ru-RU"/>
        </w:rPr>
        <w:t>ся</w:t>
      </w:r>
      <w:r w:rsidR="006D320A">
        <w:rPr>
          <w:sz w:val="24"/>
          <w:szCs w:val="24"/>
          <w:lang w:val="ru-RU"/>
        </w:rPr>
        <w:t xml:space="preserve"> </w:t>
      </w:r>
      <w:proofErr w:type="gramStart"/>
      <w:r w:rsidR="006D320A">
        <w:rPr>
          <w:sz w:val="24"/>
          <w:szCs w:val="24"/>
          <w:lang w:val="ru-RU"/>
        </w:rPr>
        <w:t>на конец</w:t>
      </w:r>
      <w:proofErr w:type="gramEnd"/>
      <w:r w:rsidR="006D320A">
        <w:rPr>
          <w:sz w:val="24"/>
          <w:szCs w:val="24"/>
          <w:lang w:val="ru-RU"/>
        </w:rPr>
        <w:t xml:space="preserve"> 2022-23 </w:t>
      </w:r>
      <w:proofErr w:type="spellStart"/>
      <w:r w:rsidR="006D320A">
        <w:rPr>
          <w:sz w:val="24"/>
          <w:szCs w:val="24"/>
          <w:lang w:val="ru-RU"/>
        </w:rPr>
        <w:t>у.г</w:t>
      </w:r>
      <w:proofErr w:type="spellEnd"/>
      <w:r w:rsidR="006D320A">
        <w:rPr>
          <w:sz w:val="24"/>
          <w:szCs w:val="24"/>
          <w:lang w:val="ru-RU"/>
        </w:rPr>
        <w:t xml:space="preserve">. и 90 учащихся в 2023-2024 </w:t>
      </w:r>
      <w:proofErr w:type="spellStart"/>
      <w:r w:rsidR="006D320A">
        <w:rPr>
          <w:sz w:val="24"/>
          <w:szCs w:val="24"/>
          <w:lang w:val="ru-RU"/>
        </w:rPr>
        <w:t>у.г</w:t>
      </w:r>
      <w:proofErr w:type="spellEnd"/>
      <w:r w:rsidR="006D320A">
        <w:rPr>
          <w:sz w:val="24"/>
          <w:szCs w:val="24"/>
          <w:lang w:val="ru-RU"/>
        </w:rPr>
        <w:t xml:space="preserve">. - </w:t>
      </w:r>
      <w:r w:rsidR="00635708" w:rsidRPr="00635708">
        <w:rPr>
          <w:sz w:val="24"/>
          <w:szCs w:val="24"/>
          <w:lang w:val="ru-RU"/>
        </w:rPr>
        <w:t xml:space="preserve"> 100%. </w:t>
      </w:r>
      <w:r w:rsidR="002F0D4E">
        <w:rPr>
          <w:sz w:val="24"/>
          <w:szCs w:val="24"/>
          <w:lang w:val="ru-RU"/>
        </w:rPr>
        <w:t xml:space="preserve">  </w:t>
      </w:r>
      <w:r w:rsidR="00635708" w:rsidRPr="009B3C4D">
        <w:rPr>
          <w:sz w:val="24"/>
          <w:szCs w:val="24"/>
          <w:lang w:val="ru-RU"/>
        </w:rPr>
        <w:t xml:space="preserve">В кружках спортивно-оздоровительной направленности (спортивная секция по волейболу и спортивная секция по ОФП) занимается  30 учеников. </w:t>
      </w:r>
      <w:r w:rsidR="006D320A" w:rsidRPr="006D320A">
        <w:rPr>
          <w:sz w:val="24"/>
          <w:szCs w:val="24"/>
          <w:lang w:val="ru-RU"/>
        </w:rPr>
        <w:t xml:space="preserve">С 1 по 11 классы классные руководители включают в планы работы мероприятия по профориентации, проводят встречи с людьми разных профессий. Учащиеся совершают экскурсии в пожарную часть, хлебозавод, пилорамы и другие производственные объекты с целью ознакомления с профессиями. </w:t>
      </w:r>
    </w:p>
    <w:p w:rsidR="006D320A" w:rsidRPr="006D320A" w:rsidRDefault="006D320A" w:rsidP="008F61EC">
      <w:pPr>
        <w:spacing w:before="0" w:beforeAutospacing="0" w:after="0" w:afterAutospacing="0" w:line="276" w:lineRule="auto"/>
        <w:jc w:val="both"/>
        <w:rPr>
          <w:sz w:val="24"/>
          <w:szCs w:val="24"/>
          <w:lang w:val="ru-RU"/>
        </w:rPr>
      </w:pPr>
      <w:r w:rsidRPr="006D320A">
        <w:rPr>
          <w:sz w:val="24"/>
          <w:szCs w:val="24"/>
          <w:lang w:val="ru-RU"/>
        </w:rPr>
        <w:t xml:space="preserve">Старшеклассники принимали участие в «Ярмарке профессий», проводимой Центром занятости населения, в тестировании на профессиональные склонности. Старшеклассники трудились в подростковой трудовой бригаде и ЛТО «Юность». </w:t>
      </w:r>
    </w:p>
    <w:p w:rsidR="005D7AE8" w:rsidRPr="00EA7773" w:rsidRDefault="006D320A" w:rsidP="002F0D4E">
      <w:pPr>
        <w:spacing w:before="0" w:beforeAutospacing="0" w:after="0" w:afterAutospacing="0" w:line="276" w:lineRule="auto"/>
        <w:ind w:firstLine="708"/>
        <w:jc w:val="both"/>
        <w:rPr>
          <w:sz w:val="24"/>
          <w:szCs w:val="24"/>
          <w:lang w:val="ru-RU"/>
        </w:rPr>
      </w:pPr>
      <w:r w:rsidRPr="006D320A">
        <w:rPr>
          <w:sz w:val="24"/>
          <w:szCs w:val="24"/>
          <w:lang w:val="ru-RU"/>
        </w:rPr>
        <w:t xml:space="preserve"> Совместная деятельность педагогов и школьников по направлению «Профориентация»          включает</w:t>
      </w:r>
      <w:r w:rsidRPr="006D320A">
        <w:rPr>
          <w:sz w:val="24"/>
          <w:szCs w:val="24"/>
          <w:lang w:val="ru-RU"/>
        </w:rPr>
        <w:tab/>
      </w:r>
      <w:r w:rsidR="00DD1FDE">
        <w:rPr>
          <w:sz w:val="24"/>
          <w:szCs w:val="24"/>
          <w:lang w:val="ru-RU"/>
        </w:rPr>
        <w:t xml:space="preserve"> </w:t>
      </w:r>
      <w:r w:rsidRPr="006D320A">
        <w:rPr>
          <w:sz w:val="24"/>
          <w:szCs w:val="24"/>
          <w:lang w:val="ru-RU"/>
        </w:rPr>
        <w:t>в</w:t>
      </w:r>
      <w:r w:rsidRPr="006D320A">
        <w:rPr>
          <w:sz w:val="24"/>
          <w:szCs w:val="24"/>
          <w:lang w:val="ru-RU"/>
        </w:rPr>
        <w:tab/>
        <w:t>себя</w:t>
      </w:r>
      <w:r w:rsidRPr="006D320A">
        <w:rPr>
          <w:sz w:val="24"/>
          <w:szCs w:val="24"/>
          <w:lang w:val="ru-RU"/>
        </w:rPr>
        <w:tab/>
        <w:t>профессиональное</w:t>
      </w:r>
      <w:r w:rsidRPr="006D320A">
        <w:rPr>
          <w:sz w:val="24"/>
          <w:szCs w:val="24"/>
          <w:lang w:val="ru-RU"/>
        </w:rPr>
        <w:tab/>
        <w:t xml:space="preserve">просвещение </w:t>
      </w:r>
      <w:r w:rsidRPr="006D320A">
        <w:rPr>
          <w:sz w:val="24"/>
          <w:szCs w:val="24"/>
          <w:lang w:val="ru-RU"/>
        </w:rPr>
        <w:lastRenderedPageBreak/>
        <w:t>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успешно решается.</w:t>
      </w:r>
      <w:r w:rsidR="008F61EC">
        <w:rPr>
          <w:sz w:val="24"/>
          <w:szCs w:val="24"/>
          <w:lang w:val="ru-RU"/>
        </w:rPr>
        <w:t xml:space="preserve"> </w:t>
      </w:r>
      <w:r w:rsidRPr="006D320A">
        <w:rPr>
          <w:sz w:val="24"/>
          <w:szCs w:val="24"/>
          <w:lang w:val="ru-RU"/>
        </w:rPr>
        <w:t xml:space="preserve">Создавая </w:t>
      </w:r>
      <w:proofErr w:type="spellStart"/>
      <w:r w:rsidRPr="006D320A">
        <w:rPr>
          <w:sz w:val="24"/>
          <w:szCs w:val="24"/>
          <w:lang w:val="ru-RU"/>
        </w:rPr>
        <w:t>профориентационно</w:t>
      </w:r>
      <w:proofErr w:type="spellEnd"/>
      <w:r w:rsidRPr="006D320A">
        <w:rPr>
          <w:sz w:val="24"/>
          <w:szCs w:val="24"/>
          <w:lang w:val="ru-RU"/>
        </w:rPr>
        <w:t xml:space="preserve">-значимые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w:t>
      </w:r>
      <w:proofErr w:type="spellStart"/>
      <w:r w:rsidRPr="006D320A">
        <w:rPr>
          <w:sz w:val="24"/>
          <w:szCs w:val="24"/>
          <w:lang w:val="ru-RU"/>
        </w:rPr>
        <w:t>внепрофессиональную</w:t>
      </w:r>
      <w:proofErr w:type="spellEnd"/>
      <w:r w:rsidRPr="006D320A">
        <w:rPr>
          <w:sz w:val="24"/>
          <w:szCs w:val="24"/>
          <w:lang w:val="ru-RU"/>
        </w:rPr>
        <w:t xml:space="preserve"> с</w:t>
      </w:r>
      <w:r w:rsidR="00EA7773">
        <w:rPr>
          <w:sz w:val="24"/>
          <w:szCs w:val="24"/>
          <w:lang w:val="ru-RU"/>
        </w:rPr>
        <w:t>оставляющие такой деятельности.</w:t>
      </w:r>
    </w:p>
    <w:p w:rsidR="005D7AE8" w:rsidRDefault="005B730F">
      <w:pPr>
        <w:jc w:val="center"/>
        <w:rPr>
          <w:rFonts w:hAnsi="Times New Roman" w:cs="Times New Roman"/>
          <w:b/>
          <w:bCs/>
          <w:color w:val="000000"/>
          <w:sz w:val="24"/>
          <w:szCs w:val="24"/>
          <w:lang w:val="ru-RU"/>
        </w:rPr>
      </w:pPr>
      <w:r>
        <w:rPr>
          <w:rFonts w:hAnsi="Times New Roman" w:cs="Times New Roman"/>
          <w:b/>
          <w:bCs/>
          <w:color w:val="000000"/>
          <w:sz w:val="24"/>
          <w:szCs w:val="24"/>
        </w:rPr>
        <w:t>II</w:t>
      </w:r>
      <w:r w:rsidR="008F61EC">
        <w:rPr>
          <w:rFonts w:hAnsi="Times New Roman" w:cs="Times New Roman"/>
          <w:b/>
          <w:bCs/>
          <w:color w:val="000000"/>
          <w:sz w:val="24"/>
          <w:szCs w:val="24"/>
        </w:rPr>
        <w:t>I</w:t>
      </w:r>
      <w:r w:rsidR="008F61EC">
        <w:rPr>
          <w:rFonts w:hAnsi="Times New Roman" w:cs="Times New Roman"/>
          <w:b/>
          <w:bCs/>
          <w:color w:val="000000"/>
          <w:sz w:val="24"/>
          <w:szCs w:val="24"/>
          <w:lang w:val="ru-RU"/>
        </w:rPr>
        <w:t>.</w:t>
      </w:r>
      <w:r w:rsidRPr="00B560D7">
        <w:rPr>
          <w:rFonts w:hAnsi="Times New Roman" w:cs="Times New Roman"/>
          <w:b/>
          <w:bCs/>
          <w:color w:val="000000"/>
          <w:sz w:val="24"/>
          <w:szCs w:val="24"/>
          <w:lang w:val="ru-RU"/>
        </w:rPr>
        <w:t xml:space="preserve"> Оценка системы управления организацией</w:t>
      </w:r>
    </w:p>
    <w:p w:rsidR="00802F3F" w:rsidRPr="008F61EC" w:rsidRDefault="00802F3F" w:rsidP="008F61EC">
      <w:pPr>
        <w:pStyle w:val="a3"/>
        <w:spacing w:after="0"/>
        <w:ind w:left="0" w:right="4"/>
        <w:jc w:val="both"/>
        <w:rPr>
          <w:rFonts w:ascii="Times New Roman" w:hAnsi="Times New Roman" w:cs="Times New Roman"/>
          <w:sz w:val="24"/>
          <w:szCs w:val="24"/>
        </w:rPr>
      </w:pPr>
      <w:r w:rsidRPr="00621145">
        <w:rPr>
          <w:rFonts w:ascii="Times New Roman" w:hAnsi="Times New Roman" w:cs="Times New Roman"/>
          <w:sz w:val="26"/>
          <w:szCs w:val="26"/>
        </w:rPr>
        <w:t xml:space="preserve">      </w:t>
      </w:r>
      <w:r w:rsidRPr="008F61EC">
        <w:rPr>
          <w:rFonts w:ascii="Times New Roman" w:hAnsi="Times New Roman" w:cs="Times New Roman"/>
          <w:sz w:val="24"/>
          <w:szCs w:val="24"/>
        </w:rPr>
        <w:t>Управление МОУ Воздвиженской СШ школой  осуществляется в соответствии:</w:t>
      </w:r>
    </w:p>
    <w:p w:rsidR="00802F3F" w:rsidRPr="008F61EC" w:rsidRDefault="00802F3F" w:rsidP="00504A4F">
      <w:pPr>
        <w:pStyle w:val="a3"/>
        <w:numPr>
          <w:ilvl w:val="0"/>
          <w:numId w:val="12"/>
        </w:numPr>
        <w:spacing w:after="0"/>
        <w:ind w:right="4"/>
        <w:jc w:val="both"/>
        <w:rPr>
          <w:rFonts w:ascii="Times New Roman" w:hAnsi="Times New Roman" w:cs="Times New Roman"/>
          <w:sz w:val="24"/>
          <w:szCs w:val="24"/>
        </w:rPr>
      </w:pPr>
      <w:r w:rsidRPr="008F61EC">
        <w:rPr>
          <w:rFonts w:ascii="Times New Roman" w:hAnsi="Times New Roman" w:cs="Times New Roman"/>
          <w:sz w:val="24"/>
          <w:szCs w:val="24"/>
        </w:rPr>
        <w:t>с Федеральным законом №273-ФЗ «Об образовании в Российской Федерации» на основе сочетания принципов единоначалия и коллегиальности;</w:t>
      </w:r>
    </w:p>
    <w:p w:rsidR="00802F3F" w:rsidRPr="008F61EC" w:rsidRDefault="00802F3F" w:rsidP="00504A4F">
      <w:pPr>
        <w:pStyle w:val="a3"/>
        <w:numPr>
          <w:ilvl w:val="0"/>
          <w:numId w:val="12"/>
        </w:numPr>
        <w:spacing w:after="0"/>
        <w:ind w:right="4"/>
        <w:jc w:val="both"/>
        <w:rPr>
          <w:rFonts w:ascii="Times New Roman" w:hAnsi="Times New Roman" w:cs="Times New Roman"/>
          <w:sz w:val="24"/>
          <w:szCs w:val="24"/>
        </w:rPr>
      </w:pPr>
      <w:r w:rsidRPr="008F61EC">
        <w:rPr>
          <w:rFonts w:ascii="Times New Roman" w:hAnsi="Times New Roman" w:cs="Times New Roman"/>
          <w:sz w:val="24"/>
          <w:szCs w:val="24"/>
        </w:rPr>
        <w:t xml:space="preserve">с Федеральными государственными образовательными стандартами нового поколения; </w:t>
      </w:r>
    </w:p>
    <w:p w:rsidR="00802F3F" w:rsidRPr="008F61EC" w:rsidRDefault="00802F3F" w:rsidP="00504A4F">
      <w:pPr>
        <w:pStyle w:val="a3"/>
        <w:numPr>
          <w:ilvl w:val="0"/>
          <w:numId w:val="12"/>
        </w:numPr>
        <w:spacing w:after="0"/>
        <w:ind w:right="4"/>
        <w:jc w:val="both"/>
        <w:rPr>
          <w:rFonts w:ascii="Times New Roman" w:hAnsi="Times New Roman" w:cs="Times New Roman"/>
          <w:sz w:val="24"/>
          <w:szCs w:val="24"/>
        </w:rPr>
      </w:pPr>
      <w:r w:rsidRPr="008F61EC">
        <w:rPr>
          <w:rFonts w:ascii="Times New Roman" w:hAnsi="Times New Roman" w:cs="Times New Roman"/>
          <w:sz w:val="24"/>
          <w:szCs w:val="24"/>
        </w:rPr>
        <w:t>с нормативными документами Министерства образования и науки Нижегородской области;</w:t>
      </w:r>
    </w:p>
    <w:p w:rsidR="00802F3F" w:rsidRPr="008F61EC" w:rsidRDefault="00802F3F" w:rsidP="00504A4F">
      <w:pPr>
        <w:pStyle w:val="a3"/>
        <w:numPr>
          <w:ilvl w:val="0"/>
          <w:numId w:val="12"/>
        </w:numPr>
        <w:spacing w:after="0"/>
        <w:ind w:right="4"/>
        <w:jc w:val="both"/>
        <w:rPr>
          <w:rFonts w:ascii="Times New Roman" w:hAnsi="Times New Roman" w:cs="Times New Roman"/>
          <w:sz w:val="24"/>
          <w:szCs w:val="24"/>
        </w:rPr>
      </w:pPr>
      <w:r w:rsidRPr="008F61EC">
        <w:rPr>
          <w:rFonts w:ascii="Times New Roman" w:hAnsi="Times New Roman" w:cs="Times New Roman"/>
          <w:sz w:val="24"/>
          <w:szCs w:val="24"/>
        </w:rPr>
        <w:t>с Уставом школы.</w:t>
      </w:r>
    </w:p>
    <w:p w:rsidR="00802F3F" w:rsidRPr="008F61EC" w:rsidRDefault="00802F3F" w:rsidP="008F61EC">
      <w:pPr>
        <w:spacing w:before="0" w:beforeAutospacing="0" w:after="0" w:afterAutospacing="0" w:line="276" w:lineRule="auto"/>
        <w:rPr>
          <w:rFonts w:hAnsi="Times New Roman" w:cs="Times New Roman"/>
          <w:color w:val="000000"/>
          <w:sz w:val="24"/>
          <w:szCs w:val="24"/>
          <w:lang w:val="ru-RU"/>
        </w:rPr>
      </w:pPr>
    </w:p>
    <w:p w:rsidR="005D7AE8" w:rsidRPr="008F61EC" w:rsidRDefault="005B730F" w:rsidP="008F61EC">
      <w:pPr>
        <w:spacing w:before="0" w:beforeAutospacing="0" w:after="0" w:afterAutospacing="0" w:line="276" w:lineRule="auto"/>
        <w:rPr>
          <w:rFonts w:hAnsi="Times New Roman" w:cs="Times New Roman"/>
          <w:color w:val="000000"/>
          <w:sz w:val="24"/>
          <w:szCs w:val="24"/>
          <w:lang w:val="ru-RU"/>
        </w:rPr>
      </w:pPr>
      <w:r w:rsidRPr="008F61EC">
        <w:rPr>
          <w:rFonts w:hAnsi="Times New Roman" w:cs="Times New Roman"/>
          <w:color w:val="000000"/>
          <w:sz w:val="24"/>
          <w:szCs w:val="24"/>
          <w:lang w:val="ru-RU"/>
        </w:rPr>
        <w:t>Управление Школой осуществляется на</w:t>
      </w:r>
      <w:r w:rsidRPr="008F61EC">
        <w:rPr>
          <w:rFonts w:hAnsi="Times New Roman" w:cs="Times New Roman"/>
          <w:color w:val="000000"/>
          <w:sz w:val="24"/>
          <w:szCs w:val="24"/>
        </w:rPr>
        <w:t> </w:t>
      </w:r>
      <w:r w:rsidRPr="008F61EC">
        <w:rPr>
          <w:rFonts w:hAnsi="Times New Roman" w:cs="Times New Roman"/>
          <w:color w:val="000000"/>
          <w:sz w:val="24"/>
          <w:szCs w:val="24"/>
          <w:lang w:val="ru-RU"/>
        </w:rPr>
        <w:t>принципах единоначалия и</w:t>
      </w:r>
      <w:r w:rsidRPr="008F61EC">
        <w:rPr>
          <w:rFonts w:hAnsi="Times New Roman" w:cs="Times New Roman"/>
          <w:color w:val="000000"/>
          <w:sz w:val="24"/>
          <w:szCs w:val="24"/>
        </w:rPr>
        <w:t> </w:t>
      </w:r>
      <w:r w:rsidRPr="008F61EC">
        <w:rPr>
          <w:rFonts w:hAnsi="Times New Roman" w:cs="Times New Roman"/>
          <w:color w:val="000000"/>
          <w:sz w:val="24"/>
          <w:szCs w:val="24"/>
          <w:lang w:val="ru-RU"/>
        </w:rPr>
        <w:t>самоуправления.</w:t>
      </w:r>
    </w:p>
    <w:p w:rsidR="00802F3F" w:rsidRPr="008F61EC" w:rsidRDefault="00802F3F" w:rsidP="008F61EC">
      <w:pPr>
        <w:pStyle w:val="a3"/>
        <w:spacing w:after="0"/>
        <w:ind w:left="0" w:right="4"/>
        <w:jc w:val="center"/>
        <w:rPr>
          <w:rFonts w:ascii="Times New Roman" w:hAnsi="Times New Roman" w:cs="Times New Roman"/>
          <w:b/>
          <w:sz w:val="24"/>
          <w:szCs w:val="24"/>
        </w:rPr>
      </w:pPr>
      <w:r w:rsidRPr="008F61EC">
        <w:rPr>
          <w:rFonts w:ascii="Times New Roman" w:hAnsi="Times New Roman" w:cs="Times New Roman"/>
          <w:b/>
          <w:sz w:val="24"/>
          <w:szCs w:val="24"/>
        </w:rPr>
        <w:t>Органы управления, действующие в Школе</w:t>
      </w:r>
    </w:p>
    <w:p w:rsidR="00802F3F" w:rsidRPr="008F61EC" w:rsidRDefault="00802F3F" w:rsidP="008F61EC">
      <w:pPr>
        <w:pStyle w:val="a3"/>
        <w:spacing w:after="0"/>
        <w:ind w:left="0" w:right="4"/>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2733"/>
        <w:gridCol w:w="6510"/>
      </w:tblGrid>
      <w:tr w:rsidR="00802F3F" w:rsidRPr="008F61EC" w:rsidTr="00CF31F1">
        <w:tc>
          <w:tcPr>
            <w:tcW w:w="2802"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Наименование органа</w:t>
            </w:r>
          </w:p>
          <w:p w:rsidR="00802F3F" w:rsidRPr="008F61EC" w:rsidRDefault="00802F3F" w:rsidP="008F61EC">
            <w:pPr>
              <w:pStyle w:val="a3"/>
              <w:spacing w:after="0"/>
              <w:ind w:left="0" w:right="4"/>
              <w:jc w:val="both"/>
              <w:rPr>
                <w:rFonts w:ascii="Times New Roman" w:hAnsi="Times New Roman" w:cs="Times New Roman"/>
                <w:sz w:val="24"/>
                <w:szCs w:val="24"/>
              </w:rPr>
            </w:pPr>
          </w:p>
        </w:tc>
        <w:tc>
          <w:tcPr>
            <w:tcW w:w="6769"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Функции</w:t>
            </w:r>
          </w:p>
        </w:tc>
      </w:tr>
      <w:tr w:rsidR="00802F3F" w:rsidRPr="00976283" w:rsidTr="00CF31F1">
        <w:tc>
          <w:tcPr>
            <w:tcW w:w="2802"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Директор</w:t>
            </w:r>
          </w:p>
        </w:tc>
        <w:tc>
          <w:tcPr>
            <w:tcW w:w="6769"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802F3F" w:rsidRPr="00976283" w:rsidTr="00CF31F1">
        <w:tc>
          <w:tcPr>
            <w:tcW w:w="2802" w:type="dxa"/>
          </w:tcPr>
          <w:p w:rsidR="00802F3F" w:rsidRPr="008F61EC" w:rsidRDefault="00802F3F" w:rsidP="008F61EC">
            <w:pPr>
              <w:pStyle w:val="Default"/>
              <w:spacing w:line="276" w:lineRule="auto"/>
              <w:jc w:val="both"/>
            </w:pPr>
            <w:r w:rsidRPr="008F61EC">
              <w:t>Совет Школы</w:t>
            </w:r>
          </w:p>
        </w:tc>
        <w:tc>
          <w:tcPr>
            <w:tcW w:w="6769"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Рассматривает вопросы:</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определение основных направлений  развития;</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содействие укреплению материально-технической базы;</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содействие  организации деятельности школы путем консультирования работников, информационной поддержки проводимых мероприятий;</w:t>
            </w:r>
          </w:p>
          <w:p w:rsidR="00802F3F" w:rsidRPr="008F61EC" w:rsidRDefault="00802F3F" w:rsidP="008F61EC">
            <w:pPr>
              <w:pStyle w:val="a3"/>
              <w:spacing w:after="0"/>
              <w:ind w:left="0" w:right="4"/>
              <w:jc w:val="both"/>
              <w:rPr>
                <w:rFonts w:ascii="Times New Roman" w:hAnsi="Times New Roman" w:cs="Times New Roman"/>
                <w:sz w:val="24"/>
                <w:szCs w:val="24"/>
              </w:rPr>
            </w:pPr>
            <w:proofErr w:type="gramStart"/>
            <w:r w:rsidRPr="008F61EC">
              <w:rPr>
                <w:rFonts w:ascii="Times New Roman" w:eastAsia="Times New Roman" w:hAnsi="Times New Roman" w:cs="Times New Roman"/>
                <w:iCs/>
                <w:sz w:val="24"/>
                <w:szCs w:val="24"/>
              </w:rPr>
              <w:t>контроль за</w:t>
            </w:r>
            <w:proofErr w:type="gramEnd"/>
            <w:r w:rsidRPr="008F61EC">
              <w:rPr>
                <w:rFonts w:ascii="Times New Roman" w:eastAsia="Times New Roman" w:hAnsi="Times New Roman" w:cs="Times New Roman"/>
                <w:iCs/>
                <w:sz w:val="24"/>
                <w:szCs w:val="24"/>
              </w:rPr>
              <w:t xml:space="preserve"> реализацией образовательных программ в соответствии с учебным планом и календарным  учебным графиком;</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 xml:space="preserve">организация </w:t>
            </w:r>
            <w:proofErr w:type="gramStart"/>
            <w:r w:rsidRPr="008F61EC">
              <w:rPr>
                <w:rFonts w:ascii="Times New Roman" w:eastAsia="Times New Roman" w:hAnsi="Times New Roman" w:cs="Times New Roman"/>
                <w:iCs/>
                <w:sz w:val="24"/>
                <w:szCs w:val="24"/>
              </w:rPr>
              <w:t>контроля  за</w:t>
            </w:r>
            <w:proofErr w:type="gramEnd"/>
            <w:r w:rsidRPr="008F61EC">
              <w:rPr>
                <w:rFonts w:ascii="Times New Roman" w:eastAsia="Times New Roman" w:hAnsi="Times New Roman" w:cs="Times New Roman"/>
                <w:iCs/>
                <w:sz w:val="24"/>
                <w:szCs w:val="24"/>
              </w:rPr>
              <w:t xml:space="preserve"> организацией питания;</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контроль за целевым и рациональным расходованием финансовых средств.</w:t>
            </w:r>
          </w:p>
        </w:tc>
      </w:tr>
      <w:tr w:rsidR="00802F3F" w:rsidRPr="00976283" w:rsidTr="00CF31F1">
        <w:tc>
          <w:tcPr>
            <w:tcW w:w="2802"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Педагогический совет</w:t>
            </w:r>
          </w:p>
        </w:tc>
        <w:tc>
          <w:tcPr>
            <w:tcW w:w="6769"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регламентация образовательных отношений;</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lastRenderedPageBreak/>
              <w:t>разработка образовательных программ;</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выбор учебников, учебных пособий, средств обучения и воспитания;</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материально- техническо</w:t>
            </w:r>
            <w:r w:rsidR="00AE34A9">
              <w:rPr>
                <w:rFonts w:ascii="Times New Roman" w:hAnsi="Times New Roman" w:cs="Times New Roman"/>
                <w:sz w:val="24"/>
                <w:szCs w:val="24"/>
              </w:rPr>
              <w:t>е</w:t>
            </w:r>
            <w:r w:rsidRPr="008F61EC">
              <w:rPr>
                <w:rFonts w:ascii="Times New Roman" w:hAnsi="Times New Roman" w:cs="Times New Roman"/>
                <w:sz w:val="24"/>
                <w:szCs w:val="24"/>
              </w:rPr>
              <w:t xml:space="preserve"> обеспечени</w:t>
            </w:r>
            <w:r w:rsidR="00AE34A9">
              <w:rPr>
                <w:rFonts w:ascii="Times New Roman" w:hAnsi="Times New Roman" w:cs="Times New Roman"/>
                <w:sz w:val="24"/>
                <w:szCs w:val="24"/>
              </w:rPr>
              <w:t>е</w:t>
            </w:r>
            <w:r w:rsidRPr="008F61EC">
              <w:rPr>
                <w:rFonts w:ascii="Times New Roman" w:hAnsi="Times New Roman" w:cs="Times New Roman"/>
                <w:sz w:val="24"/>
                <w:szCs w:val="24"/>
              </w:rPr>
              <w:t xml:space="preserve"> образовательного процесса;</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аттестаци</w:t>
            </w:r>
            <w:r w:rsidR="00AE34A9">
              <w:rPr>
                <w:rFonts w:ascii="Times New Roman" w:hAnsi="Times New Roman" w:cs="Times New Roman"/>
                <w:sz w:val="24"/>
                <w:szCs w:val="24"/>
              </w:rPr>
              <w:t>я</w:t>
            </w:r>
            <w:r w:rsidRPr="008F61EC">
              <w:rPr>
                <w:rFonts w:ascii="Times New Roman" w:hAnsi="Times New Roman" w:cs="Times New Roman"/>
                <w:sz w:val="24"/>
                <w:szCs w:val="24"/>
              </w:rPr>
              <w:t>, повышение квалификации педагогических работников;</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координация деятельности методического объединения классных руководителей;</w:t>
            </w:r>
          </w:p>
        </w:tc>
      </w:tr>
      <w:tr w:rsidR="00802F3F" w:rsidRPr="00976283" w:rsidTr="00CF31F1">
        <w:tc>
          <w:tcPr>
            <w:tcW w:w="2802" w:type="dxa"/>
          </w:tcPr>
          <w:p w:rsidR="00802F3F" w:rsidRPr="008F61EC" w:rsidRDefault="00802F3F" w:rsidP="008F61EC">
            <w:pPr>
              <w:pStyle w:val="Default"/>
              <w:spacing w:line="276" w:lineRule="auto"/>
              <w:jc w:val="both"/>
            </w:pPr>
            <w:r w:rsidRPr="008F61EC">
              <w:lastRenderedPageBreak/>
              <w:t>Общее собрание работников Школы</w:t>
            </w:r>
          </w:p>
        </w:tc>
        <w:tc>
          <w:tcPr>
            <w:tcW w:w="6769" w:type="dxa"/>
          </w:tcPr>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Рассматривает вопросы:</w:t>
            </w:r>
          </w:p>
          <w:p w:rsidR="00802F3F" w:rsidRPr="008F61EC" w:rsidRDefault="00802F3F" w:rsidP="008F61EC">
            <w:pPr>
              <w:pStyle w:val="a3"/>
              <w:spacing w:after="0"/>
              <w:ind w:left="0" w:right="4"/>
              <w:jc w:val="both"/>
              <w:rPr>
                <w:rFonts w:ascii="Times New Roman" w:eastAsia="Times New Roman" w:hAnsi="Times New Roman" w:cs="Times New Roman"/>
                <w:iCs/>
                <w:sz w:val="24"/>
                <w:szCs w:val="24"/>
              </w:rPr>
            </w:pPr>
            <w:r w:rsidRPr="008F61EC">
              <w:rPr>
                <w:rFonts w:ascii="Times New Roman" w:eastAsia="Times New Roman" w:hAnsi="Times New Roman" w:cs="Times New Roman"/>
                <w:iCs/>
                <w:sz w:val="24"/>
                <w:szCs w:val="24"/>
              </w:rPr>
              <w:t>определя</w:t>
            </w:r>
            <w:r w:rsidR="00AE34A9">
              <w:rPr>
                <w:rFonts w:ascii="Times New Roman" w:eastAsia="Times New Roman" w:hAnsi="Times New Roman" w:cs="Times New Roman"/>
                <w:iCs/>
                <w:sz w:val="24"/>
                <w:szCs w:val="24"/>
              </w:rPr>
              <w:t>ет</w:t>
            </w:r>
            <w:r w:rsidRPr="008F61EC">
              <w:rPr>
                <w:rFonts w:ascii="Times New Roman" w:eastAsia="Times New Roman" w:hAnsi="Times New Roman" w:cs="Times New Roman"/>
                <w:iCs/>
                <w:sz w:val="24"/>
                <w:szCs w:val="24"/>
              </w:rPr>
              <w:t xml:space="preserve">  основные направления работы Школы</w:t>
            </w:r>
          </w:p>
          <w:p w:rsidR="00802F3F" w:rsidRPr="008F61EC" w:rsidRDefault="00802F3F" w:rsidP="008F61EC">
            <w:pPr>
              <w:pStyle w:val="a3"/>
              <w:spacing w:after="0"/>
              <w:ind w:left="0" w:right="4"/>
              <w:jc w:val="both"/>
              <w:rPr>
                <w:rFonts w:ascii="Times New Roman" w:eastAsia="Times New Roman" w:hAnsi="Times New Roman" w:cs="Times New Roman"/>
                <w:iCs/>
                <w:sz w:val="24"/>
                <w:szCs w:val="24"/>
              </w:rPr>
            </w:pPr>
            <w:r w:rsidRPr="008F61EC">
              <w:rPr>
                <w:rFonts w:ascii="Times New Roman" w:eastAsia="Times New Roman" w:hAnsi="Times New Roman" w:cs="Times New Roman"/>
                <w:iCs/>
                <w:sz w:val="24"/>
                <w:szCs w:val="24"/>
              </w:rPr>
              <w:t>участвует в разработке и принятии коллективного договора, правил трудового распорядка, изменений и дополнений к ним;</w:t>
            </w:r>
          </w:p>
          <w:p w:rsidR="00802F3F" w:rsidRPr="008F61EC" w:rsidRDefault="00802F3F" w:rsidP="008F61EC">
            <w:pPr>
              <w:pStyle w:val="a3"/>
              <w:spacing w:after="0"/>
              <w:ind w:left="0" w:right="4"/>
              <w:jc w:val="both"/>
              <w:rPr>
                <w:rFonts w:ascii="Times New Roman" w:eastAsia="Times New Roman" w:hAnsi="Times New Roman" w:cs="Times New Roman"/>
                <w:iCs/>
                <w:sz w:val="24"/>
                <w:szCs w:val="24"/>
              </w:rPr>
            </w:pPr>
            <w:r w:rsidRPr="008F61EC">
              <w:rPr>
                <w:rFonts w:ascii="Times New Roman" w:eastAsia="Times New Roman" w:hAnsi="Times New Roman" w:cs="Times New Roman"/>
                <w:iCs/>
                <w:sz w:val="24"/>
                <w:szCs w:val="24"/>
              </w:rPr>
              <w:t>принимает локальные акты, регламентирующие деятельность образовательной организации и связанные с правами и обязанностями работников;</w:t>
            </w:r>
          </w:p>
          <w:p w:rsidR="00802F3F" w:rsidRPr="008F61EC" w:rsidRDefault="00802F3F" w:rsidP="008F61EC">
            <w:pPr>
              <w:pStyle w:val="a3"/>
              <w:spacing w:after="0"/>
              <w:ind w:left="0" w:right="4"/>
              <w:jc w:val="both"/>
              <w:rPr>
                <w:rFonts w:ascii="Times New Roman" w:eastAsia="Times New Roman" w:hAnsi="Times New Roman" w:cs="Times New Roman"/>
                <w:iCs/>
                <w:sz w:val="24"/>
                <w:szCs w:val="24"/>
              </w:rPr>
            </w:pPr>
            <w:r w:rsidRPr="008F61EC">
              <w:rPr>
                <w:rFonts w:ascii="Times New Roman" w:eastAsia="Times New Roman" w:hAnsi="Times New Roman" w:cs="Times New Roman"/>
                <w:iCs/>
                <w:sz w:val="24"/>
                <w:szCs w:val="24"/>
              </w:rPr>
              <w:t>вносит предложения по корректировке плана мероприятий организации, совершенствованию ее работы и развитию материальной базы;</w:t>
            </w:r>
          </w:p>
          <w:p w:rsidR="00802F3F" w:rsidRPr="008F61EC" w:rsidRDefault="00802F3F" w:rsidP="008F61EC">
            <w:pPr>
              <w:pStyle w:val="a3"/>
              <w:spacing w:after="0"/>
              <w:ind w:left="0"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дает рекомендации по плану финансово-хозяйственной  деятельности, заслушивает отчет директора  о результатах самообследования.</w:t>
            </w:r>
          </w:p>
        </w:tc>
      </w:tr>
    </w:tbl>
    <w:p w:rsidR="00DD1FDE" w:rsidRDefault="00DD1FDE" w:rsidP="008F61EC">
      <w:pPr>
        <w:pStyle w:val="a3"/>
        <w:spacing w:after="0"/>
        <w:ind w:left="0" w:right="4"/>
        <w:jc w:val="both"/>
        <w:rPr>
          <w:rFonts w:hAnsi="Times New Roman" w:cs="Times New Roman"/>
          <w:color w:val="000000"/>
          <w:sz w:val="24"/>
          <w:szCs w:val="24"/>
        </w:rPr>
      </w:pPr>
    </w:p>
    <w:p w:rsidR="005D7AE8" w:rsidRPr="008F61EC" w:rsidRDefault="00DD1FDE" w:rsidP="008F61EC">
      <w:pPr>
        <w:pStyle w:val="a3"/>
        <w:spacing w:after="0"/>
        <w:ind w:left="0" w:right="4"/>
        <w:jc w:val="both"/>
        <w:rPr>
          <w:rFonts w:ascii="Times New Roman" w:hAnsi="Times New Roman" w:cs="Times New Roman"/>
          <w:sz w:val="24"/>
          <w:szCs w:val="24"/>
        </w:rPr>
      </w:pPr>
      <w:r>
        <w:rPr>
          <w:rFonts w:hAnsi="Times New Roman" w:cs="Times New Roman"/>
          <w:color w:val="000000"/>
          <w:sz w:val="24"/>
          <w:szCs w:val="24"/>
        </w:rPr>
        <w:t xml:space="preserve">          </w:t>
      </w:r>
      <w:r w:rsidR="005B730F" w:rsidRPr="008F61EC">
        <w:rPr>
          <w:rFonts w:hAnsi="Times New Roman" w:cs="Times New Roman"/>
          <w:color w:val="000000"/>
          <w:sz w:val="24"/>
          <w:szCs w:val="24"/>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r w:rsidR="00D25C8F" w:rsidRPr="008F61EC">
        <w:rPr>
          <w:rFonts w:ascii="Times New Roman" w:hAnsi="Times New Roman" w:cs="Times New Roman"/>
          <w:sz w:val="24"/>
          <w:szCs w:val="24"/>
        </w:rPr>
        <w:t xml:space="preserve"> В Школе созданы органы ученического самоуправления, ученические организации. Органы ученического самоуправления действуют на основании утвержденных Положений. Система управления Школой оценивается как эффективная, позволяющая учесть мнение работников и всех участников образовательных отношений, успешно выполняющая свои функции в соответствии с целями и задачами обучения и воспитания школьников.</w:t>
      </w:r>
    </w:p>
    <w:p w:rsidR="005D7AE8" w:rsidRPr="00B560D7" w:rsidRDefault="008F61EC">
      <w:pPr>
        <w:jc w:val="center"/>
        <w:rPr>
          <w:rFonts w:hAnsi="Times New Roman" w:cs="Times New Roman"/>
          <w:color w:val="000000"/>
          <w:sz w:val="24"/>
          <w:szCs w:val="24"/>
          <w:lang w:val="ru-RU"/>
        </w:rPr>
      </w:pPr>
      <w:r>
        <w:rPr>
          <w:rFonts w:hAnsi="Times New Roman" w:cs="Times New Roman"/>
          <w:b/>
          <w:bCs/>
          <w:color w:val="000000"/>
          <w:sz w:val="24"/>
          <w:szCs w:val="24"/>
        </w:rPr>
        <w:t>IV</w:t>
      </w:r>
      <w:r>
        <w:rPr>
          <w:rFonts w:hAnsi="Times New Roman" w:cs="Times New Roman"/>
          <w:b/>
          <w:bCs/>
          <w:color w:val="000000"/>
          <w:sz w:val="24"/>
          <w:szCs w:val="24"/>
          <w:lang w:val="ru-RU"/>
        </w:rPr>
        <w:t>.</w:t>
      </w:r>
      <w:r w:rsidR="005B730F" w:rsidRPr="00B560D7">
        <w:rPr>
          <w:rFonts w:hAnsi="Times New Roman" w:cs="Times New Roman"/>
          <w:b/>
          <w:bCs/>
          <w:color w:val="000000"/>
          <w:sz w:val="24"/>
          <w:szCs w:val="24"/>
          <w:lang w:val="ru-RU"/>
        </w:rPr>
        <w:t xml:space="preserve"> Оценка содержания и</w:t>
      </w:r>
      <w:r w:rsidR="005B730F">
        <w:rPr>
          <w:rFonts w:hAnsi="Times New Roman" w:cs="Times New Roman"/>
          <w:b/>
          <w:bCs/>
          <w:color w:val="000000"/>
          <w:sz w:val="24"/>
          <w:szCs w:val="24"/>
        </w:rPr>
        <w:t> </w:t>
      </w:r>
      <w:r w:rsidR="005B730F" w:rsidRPr="00B560D7">
        <w:rPr>
          <w:rFonts w:hAnsi="Times New Roman" w:cs="Times New Roman"/>
          <w:b/>
          <w:bCs/>
          <w:color w:val="000000"/>
          <w:sz w:val="24"/>
          <w:szCs w:val="24"/>
          <w:lang w:val="ru-RU"/>
        </w:rPr>
        <w:t>качества подготовки обучающихся</w:t>
      </w:r>
    </w:p>
    <w:p w:rsidR="005D7AE8" w:rsidRDefault="005B730F" w:rsidP="008F61EC">
      <w:pPr>
        <w:jc w:val="center"/>
        <w:rPr>
          <w:rFonts w:hAnsi="Times New Roman" w:cs="Times New Roman"/>
          <w:color w:val="000000"/>
          <w:sz w:val="24"/>
          <w:szCs w:val="24"/>
          <w:lang w:val="ru-RU"/>
        </w:rPr>
      </w:pPr>
      <w:r w:rsidRPr="008F61EC">
        <w:rPr>
          <w:rFonts w:hAnsi="Times New Roman" w:cs="Times New Roman"/>
          <w:color w:val="000000"/>
          <w:sz w:val="24"/>
          <w:szCs w:val="24"/>
          <w:lang w:val="ru-RU"/>
        </w:rPr>
        <w:t>Статистика показателей за</w:t>
      </w:r>
      <w:r>
        <w:rPr>
          <w:rFonts w:hAnsi="Times New Roman" w:cs="Times New Roman"/>
          <w:color w:val="000000"/>
          <w:sz w:val="24"/>
          <w:szCs w:val="24"/>
        </w:rPr>
        <w:t> </w:t>
      </w:r>
      <w:r w:rsidRPr="008F61EC">
        <w:rPr>
          <w:rFonts w:hAnsi="Times New Roman" w:cs="Times New Roman"/>
          <w:color w:val="000000"/>
          <w:sz w:val="24"/>
          <w:szCs w:val="24"/>
          <w:lang w:val="ru-RU"/>
        </w:rPr>
        <w:t>2020–2023 годы</w:t>
      </w:r>
    </w:p>
    <w:tbl>
      <w:tblPr>
        <w:tblStyle w:val="a8"/>
        <w:tblW w:w="9243" w:type="dxa"/>
        <w:tblLook w:val="04A0" w:firstRow="1" w:lastRow="0" w:firstColumn="1" w:lastColumn="0" w:noHBand="0" w:noVBand="1"/>
      </w:tblPr>
      <w:tblGrid>
        <w:gridCol w:w="607"/>
        <w:gridCol w:w="3787"/>
        <w:gridCol w:w="1297"/>
        <w:gridCol w:w="1199"/>
        <w:gridCol w:w="1248"/>
        <w:gridCol w:w="1042"/>
        <w:gridCol w:w="63"/>
      </w:tblGrid>
      <w:tr w:rsidR="00D25C8F" w:rsidRPr="008F3550" w:rsidTr="009F020F">
        <w:trPr>
          <w:cantSplit/>
          <w:trHeight w:val="1144"/>
        </w:trPr>
        <w:tc>
          <w:tcPr>
            <w:tcW w:w="60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p w:rsidR="00D25C8F" w:rsidRPr="008F3550" w:rsidRDefault="00D25C8F" w:rsidP="00CF31F1">
            <w:pPr>
              <w:spacing w:line="276" w:lineRule="auto"/>
              <w:jc w:val="both"/>
              <w:rPr>
                <w:rFonts w:ascii="Times New Roman" w:eastAsia="Times New Roman" w:hAnsi="Times New Roman" w:cs="Times New Roman"/>
                <w:color w:val="000000"/>
                <w:sz w:val="24"/>
                <w:szCs w:val="24"/>
              </w:rPr>
            </w:pPr>
            <w:proofErr w:type="gramStart"/>
            <w:r w:rsidRPr="008F3550">
              <w:rPr>
                <w:rFonts w:ascii="Times New Roman" w:eastAsia="Times New Roman" w:hAnsi="Times New Roman" w:cs="Times New Roman"/>
                <w:color w:val="000000"/>
                <w:sz w:val="24"/>
                <w:szCs w:val="24"/>
              </w:rPr>
              <w:t>п</w:t>
            </w:r>
            <w:proofErr w:type="gramEnd"/>
            <w:r w:rsidRPr="008F3550">
              <w:rPr>
                <w:rFonts w:ascii="Times New Roman" w:eastAsia="Times New Roman" w:hAnsi="Times New Roman" w:cs="Times New Roman"/>
                <w:color w:val="000000"/>
                <w:sz w:val="24"/>
                <w:szCs w:val="24"/>
              </w:rPr>
              <w:t>/п</w:t>
            </w:r>
          </w:p>
        </w:tc>
        <w:tc>
          <w:tcPr>
            <w:tcW w:w="3787" w:type="dxa"/>
          </w:tcPr>
          <w:p w:rsidR="00D25C8F" w:rsidRPr="008F3550" w:rsidRDefault="00D25C8F" w:rsidP="00CF31F1">
            <w:pPr>
              <w:spacing w:line="276" w:lineRule="auto"/>
              <w:jc w:val="both"/>
              <w:rPr>
                <w:rFonts w:ascii="Times New Roman" w:eastAsia="Times New Roman" w:hAnsi="Times New Roman" w:cs="Times New Roman"/>
                <w:sz w:val="24"/>
                <w:szCs w:val="24"/>
              </w:rPr>
            </w:pPr>
            <w:r w:rsidRPr="008F3550">
              <w:rPr>
                <w:rFonts w:ascii="Times New Roman" w:eastAsia="Times New Roman" w:hAnsi="Times New Roman" w:cs="Times New Roman"/>
                <w:color w:val="000000"/>
                <w:sz w:val="24"/>
                <w:szCs w:val="24"/>
              </w:rPr>
              <w:t>Параметры статистики</w:t>
            </w:r>
          </w:p>
        </w:tc>
        <w:tc>
          <w:tcPr>
            <w:tcW w:w="1297" w:type="dxa"/>
          </w:tcPr>
          <w:p w:rsidR="00D25C8F" w:rsidRPr="008F3550" w:rsidRDefault="00D25C8F" w:rsidP="00CF31F1">
            <w:pPr>
              <w:spacing w:line="276" w:lineRule="auto"/>
              <w:jc w:val="both"/>
              <w:rPr>
                <w:rFonts w:ascii="Times New Roman" w:hAnsi="Times New Roman" w:cs="Times New Roman"/>
                <w:color w:val="000000"/>
                <w:sz w:val="24"/>
                <w:szCs w:val="24"/>
              </w:rPr>
            </w:pPr>
            <w:r w:rsidRPr="008F3550">
              <w:rPr>
                <w:rFonts w:ascii="Times New Roman" w:hAnsi="Times New Roman" w:cs="Times New Roman"/>
                <w:color w:val="000000"/>
                <w:sz w:val="24"/>
                <w:szCs w:val="24"/>
              </w:rPr>
              <w:t>2020–</w:t>
            </w:r>
          </w:p>
          <w:p w:rsidR="00D25C8F" w:rsidRPr="008F3550" w:rsidRDefault="00D25C8F" w:rsidP="00CF31F1">
            <w:pPr>
              <w:spacing w:line="276" w:lineRule="auto"/>
              <w:jc w:val="both"/>
              <w:rPr>
                <w:rFonts w:ascii="Times New Roman" w:hAnsi="Times New Roman" w:cs="Times New Roman"/>
                <w:sz w:val="24"/>
                <w:szCs w:val="24"/>
              </w:rPr>
            </w:pPr>
            <w:r w:rsidRPr="008F3550">
              <w:rPr>
                <w:rFonts w:ascii="Times New Roman" w:hAnsi="Times New Roman" w:cs="Times New Roman"/>
                <w:color w:val="000000"/>
                <w:sz w:val="24"/>
                <w:szCs w:val="24"/>
              </w:rPr>
              <w:t>2021</w:t>
            </w:r>
            <w:r w:rsidRPr="008F3550">
              <w:rPr>
                <w:rFonts w:ascii="Times New Roman" w:hAnsi="Times New Roman" w:cs="Times New Roman"/>
                <w:sz w:val="24"/>
                <w:szCs w:val="24"/>
              </w:rPr>
              <w:br/>
            </w:r>
            <w:r w:rsidRPr="008F3550">
              <w:rPr>
                <w:rFonts w:ascii="Times New Roman" w:hAnsi="Times New Roman" w:cs="Times New Roman"/>
                <w:color w:val="000000"/>
                <w:sz w:val="24"/>
                <w:szCs w:val="24"/>
              </w:rPr>
              <w:t>учебный год</w:t>
            </w:r>
          </w:p>
        </w:tc>
        <w:tc>
          <w:tcPr>
            <w:tcW w:w="1199" w:type="dxa"/>
          </w:tcPr>
          <w:p w:rsidR="00D25C8F" w:rsidRPr="008F3550" w:rsidRDefault="00D25C8F" w:rsidP="00CF31F1">
            <w:pPr>
              <w:spacing w:line="276" w:lineRule="auto"/>
              <w:jc w:val="both"/>
              <w:rPr>
                <w:rFonts w:ascii="Times New Roman" w:hAnsi="Times New Roman" w:cs="Times New Roman"/>
                <w:color w:val="000000"/>
                <w:sz w:val="24"/>
                <w:szCs w:val="24"/>
              </w:rPr>
            </w:pPr>
            <w:r w:rsidRPr="008F3550">
              <w:rPr>
                <w:rFonts w:ascii="Times New Roman" w:hAnsi="Times New Roman" w:cs="Times New Roman"/>
                <w:color w:val="000000"/>
                <w:sz w:val="24"/>
                <w:szCs w:val="24"/>
              </w:rPr>
              <w:t>2021–</w:t>
            </w:r>
          </w:p>
          <w:p w:rsidR="00D25C8F" w:rsidRPr="008F3550" w:rsidRDefault="00D25C8F" w:rsidP="00CF31F1">
            <w:pPr>
              <w:spacing w:line="276" w:lineRule="auto"/>
              <w:jc w:val="both"/>
              <w:rPr>
                <w:rFonts w:ascii="Times New Roman" w:hAnsi="Times New Roman" w:cs="Times New Roman"/>
                <w:color w:val="000000"/>
                <w:sz w:val="24"/>
                <w:szCs w:val="24"/>
              </w:rPr>
            </w:pPr>
            <w:r w:rsidRPr="008F3550">
              <w:rPr>
                <w:rFonts w:ascii="Times New Roman" w:hAnsi="Times New Roman" w:cs="Times New Roman"/>
                <w:color w:val="000000"/>
                <w:sz w:val="24"/>
                <w:szCs w:val="24"/>
              </w:rPr>
              <w:t>2022</w:t>
            </w:r>
            <w:r w:rsidRPr="008F3550">
              <w:rPr>
                <w:rFonts w:ascii="Times New Roman" w:hAnsi="Times New Roman" w:cs="Times New Roman"/>
                <w:sz w:val="24"/>
                <w:szCs w:val="24"/>
              </w:rPr>
              <w:br/>
            </w:r>
            <w:r w:rsidRPr="008F3550">
              <w:rPr>
                <w:rFonts w:ascii="Times New Roman" w:hAnsi="Times New Roman" w:cs="Times New Roman"/>
                <w:color w:val="000000"/>
                <w:sz w:val="24"/>
                <w:szCs w:val="24"/>
              </w:rPr>
              <w:t xml:space="preserve">учебный </w:t>
            </w:r>
          </w:p>
          <w:p w:rsidR="00D25C8F" w:rsidRPr="008F3550" w:rsidRDefault="00D25C8F" w:rsidP="00CF31F1">
            <w:pPr>
              <w:spacing w:line="276" w:lineRule="auto"/>
              <w:jc w:val="both"/>
              <w:rPr>
                <w:rFonts w:ascii="Times New Roman" w:hAnsi="Times New Roman" w:cs="Times New Roman"/>
                <w:sz w:val="24"/>
                <w:szCs w:val="24"/>
              </w:rPr>
            </w:pPr>
            <w:r w:rsidRPr="008F3550">
              <w:rPr>
                <w:rFonts w:ascii="Times New Roman" w:hAnsi="Times New Roman" w:cs="Times New Roman"/>
                <w:color w:val="000000"/>
                <w:sz w:val="24"/>
                <w:szCs w:val="24"/>
              </w:rPr>
              <w:t>год</w:t>
            </w:r>
          </w:p>
        </w:tc>
        <w:tc>
          <w:tcPr>
            <w:tcW w:w="1248" w:type="dxa"/>
          </w:tcPr>
          <w:p w:rsidR="00D25C8F" w:rsidRDefault="00D25C8F"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2022-</w:t>
            </w:r>
          </w:p>
          <w:p w:rsidR="00D25C8F" w:rsidRDefault="00D25C8F"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p w:rsidR="00D25C8F" w:rsidRPr="008F3550" w:rsidRDefault="00D25C8F"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учебный год</w:t>
            </w:r>
          </w:p>
        </w:tc>
        <w:tc>
          <w:tcPr>
            <w:tcW w:w="1105" w:type="dxa"/>
            <w:gridSpan w:val="2"/>
          </w:tcPr>
          <w:p w:rsidR="00D25C8F" w:rsidRDefault="008F61EC"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D25C8F">
              <w:rPr>
                <w:rFonts w:ascii="Times New Roman" w:hAnsi="Times New Roman" w:cs="Times New Roman"/>
                <w:sz w:val="24"/>
                <w:szCs w:val="24"/>
              </w:rPr>
              <w:t>онец 2023 год</w:t>
            </w:r>
          </w:p>
        </w:tc>
      </w:tr>
      <w:tr w:rsidR="00D25C8F" w:rsidRPr="008F3550" w:rsidTr="009F020F">
        <w:tc>
          <w:tcPr>
            <w:tcW w:w="607" w:type="dxa"/>
            <w:vMerge w:val="restart"/>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1</w:t>
            </w:r>
          </w:p>
        </w:tc>
        <w:tc>
          <w:tcPr>
            <w:tcW w:w="3787" w:type="dxa"/>
          </w:tcPr>
          <w:p w:rsidR="00D25C8F" w:rsidRPr="008F3550" w:rsidRDefault="00D25C8F" w:rsidP="00CF31F1">
            <w:pPr>
              <w:shd w:val="clear" w:color="auto" w:fill="FFFFFF"/>
              <w:spacing w:line="276" w:lineRule="auto"/>
              <w:jc w:val="both"/>
              <w:rPr>
                <w:rFonts w:ascii="Times New Roman" w:eastAsia="Times New Roman" w:hAnsi="Times New Roman" w:cs="Times New Roman"/>
                <w:sz w:val="24"/>
                <w:szCs w:val="24"/>
              </w:rPr>
            </w:pPr>
            <w:r w:rsidRPr="008F3550">
              <w:rPr>
                <w:rFonts w:ascii="Times New Roman" w:eastAsia="Times New Roman" w:hAnsi="Times New Roman" w:cs="Times New Roman"/>
                <w:color w:val="000000"/>
                <w:sz w:val="24"/>
                <w:szCs w:val="24"/>
              </w:rPr>
              <w:t xml:space="preserve">Количество детей обучающихся на конец учебного года, в том числе: </w:t>
            </w:r>
          </w:p>
        </w:tc>
        <w:tc>
          <w:tcPr>
            <w:tcW w:w="1297" w:type="dxa"/>
            <w:vAlign w:val="center"/>
          </w:tcPr>
          <w:p w:rsidR="00D25C8F" w:rsidRPr="008F3550" w:rsidRDefault="00D25C8F" w:rsidP="008F61EC">
            <w:pPr>
              <w:shd w:val="clear" w:color="auto" w:fill="FFFFFF"/>
              <w:spacing w:line="276" w:lineRule="auto"/>
              <w:jc w:val="center"/>
              <w:rPr>
                <w:rFonts w:ascii="Times New Roman" w:eastAsia="Times New Roman" w:hAnsi="Times New Roman" w:cs="Times New Roman"/>
                <w:sz w:val="24"/>
                <w:szCs w:val="24"/>
              </w:rPr>
            </w:pPr>
            <w:r w:rsidRPr="008F3550">
              <w:rPr>
                <w:rFonts w:ascii="Times New Roman" w:eastAsia="Times New Roman" w:hAnsi="Times New Roman" w:cs="Times New Roman"/>
                <w:sz w:val="24"/>
                <w:szCs w:val="24"/>
              </w:rPr>
              <w:t>117</w:t>
            </w:r>
          </w:p>
        </w:tc>
        <w:tc>
          <w:tcPr>
            <w:tcW w:w="1199" w:type="dxa"/>
            <w:vAlign w:val="center"/>
          </w:tcPr>
          <w:p w:rsidR="00D25C8F" w:rsidRPr="008F3550" w:rsidRDefault="00D25C8F" w:rsidP="008F61EC">
            <w:pPr>
              <w:shd w:val="clear" w:color="auto" w:fill="FFFFFF"/>
              <w:spacing w:line="276" w:lineRule="auto"/>
              <w:jc w:val="center"/>
              <w:rPr>
                <w:rFonts w:ascii="Times New Roman" w:eastAsia="Times New Roman" w:hAnsi="Times New Roman" w:cs="Times New Roman"/>
                <w:sz w:val="24"/>
                <w:szCs w:val="24"/>
              </w:rPr>
            </w:pPr>
            <w:r w:rsidRPr="008F3550">
              <w:rPr>
                <w:rFonts w:ascii="Times New Roman" w:eastAsia="Times New Roman" w:hAnsi="Times New Roman" w:cs="Times New Roman"/>
                <w:sz w:val="24"/>
                <w:szCs w:val="24"/>
              </w:rPr>
              <w:t>109</w:t>
            </w:r>
          </w:p>
        </w:tc>
        <w:tc>
          <w:tcPr>
            <w:tcW w:w="1248" w:type="dxa"/>
            <w:vAlign w:val="center"/>
          </w:tcPr>
          <w:p w:rsidR="00D25C8F" w:rsidRPr="008F3550" w:rsidRDefault="00D25C8F" w:rsidP="008F61EC">
            <w:pPr>
              <w:shd w:val="clear" w:color="auto" w:fill="FFFFFF"/>
              <w:spacing w:line="276" w:lineRule="auto"/>
              <w:jc w:val="center"/>
              <w:rPr>
                <w:rFonts w:ascii="Times New Roman" w:eastAsia="Times New Roman" w:hAnsi="Times New Roman" w:cs="Times New Roman"/>
                <w:sz w:val="24"/>
                <w:szCs w:val="24"/>
              </w:rPr>
            </w:pPr>
            <w:r w:rsidRPr="008F3550">
              <w:rPr>
                <w:rFonts w:ascii="Times New Roman" w:eastAsia="Times New Roman" w:hAnsi="Times New Roman" w:cs="Times New Roman"/>
                <w:sz w:val="24"/>
                <w:szCs w:val="24"/>
              </w:rPr>
              <w:t>103</w:t>
            </w:r>
          </w:p>
        </w:tc>
        <w:tc>
          <w:tcPr>
            <w:tcW w:w="1105" w:type="dxa"/>
            <w:gridSpan w:val="2"/>
          </w:tcPr>
          <w:p w:rsidR="00D25C8F" w:rsidRDefault="00D25C8F" w:rsidP="008F61EC">
            <w:pPr>
              <w:shd w:val="clear" w:color="auto" w:fill="FFFFFF"/>
              <w:spacing w:line="276" w:lineRule="auto"/>
              <w:jc w:val="center"/>
              <w:rPr>
                <w:rFonts w:ascii="Times New Roman" w:eastAsia="Times New Roman" w:hAnsi="Times New Roman" w:cs="Times New Roman"/>
                <w:sz w:val="24"/>
                <w:szCs w:val="24"/>
              </w:rPr>
            </w:pPr>
          </w:p>
          <w:p w:rsidR="00D25C8F" w:rsidRPr="008F3550" w:rsidRDefault="00D25C8F" w:rsidP="008F61EC">
            <w:pPr>
              <w:shd w:val="clear" w:color="auto" w:fill="FFFFFF"/>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widowControl w:val="0"/>
              <w:autoSpaceDE w:val="0"/>
              <w:autoSpaceDN w:val="0"/>
              <w:adjustRightInd w:val="0"/>
              <w:spacing w:line="276" w:lineRule="auto"/>
              <w:jc w:val="both"/>
              <w:rPr>
                <w:rFonts w:ascii="Times New Roman" w:hAnsi="Times New Roman" w:cs="Times New Roman"/>
                <w:sz w:val="24"/>
                <w:szCs w:val="24"/>
              </w:rPr>
            </w:pPr>
            <w:r w:rsidRPr="008F3550">
              <w:rPr>
                <w:rFonts w:ascii="Times New Roman" w:eastAsia="Times New Roman" w:hAnsi="Times New Roman" w:cs="Times New Roman"/>
                <w:color w:val="000000"/>
                <w:sz w:val="24"/>
                <w:szCs w:val="24"/>
              </w:rPr>
              <w:t>- начальная школа</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41</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36</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41</w:t>
            </w:r>
          </w:p>
        </w:tc>
        <w:tc>
          <w:tcPr>
            <w:tcW w:w="1105" w:type="dxa"/>
            <w:gridSpan w:val="2"/>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widowControl w:val="0"/>
              <w:autoSpaceDE w:val="0"/>
              <w:autoSpaceDN w:val="0"/>
              <w:adjustRightInd w:val="0"/>
              <w:spacing w:line="276" w:lineRule="auto"/>
              <w:jc w:val="both"/>
              <w:rPr>
                <w:rFonts w:ascii="Times New Roman" w:hAnsi="Times New Roman" w:cs="Times New Roman"/>
                <w:sz w:val="24"/>
                <w:szCs w:val="24"/>
              </w:rPr>
            </w:pPr>
            <w:r w:rsidRPr="008F3550">
              <w:rPr>
                <w:rFonts w:ascii="Times New Roman" w:eastAsia="Times New Roman" w:hAnsi="Times New Roman" w:cs="Times New Roman"/>
                <w:color w:val="000000"/>
                <w:sz w:val="24"/>
                <w:szCs w:val="24"/>
              </w:rPr>
              <w:t>-</w:t>
            </w:r>
            <w:r w:rsidR="00AE34A9">
              <w:rPr>
                <w:rFonts w:ascii="Times New Roman" w:eastAsia="Times New Roman" w:hAnsi="Times New Roman" w:cs="Times New Roman"/>
                <w:color w:val="000000"/>
                <w:sz w:val="24"/>
                <w:szCs w:val="24"/>
              </w:rPr>
              <w:t xml:space="preserve"> </w:t>
            </w:r>
            <w:r w:rsidRPr="008F3550">
              <w:rPr>
                <w:rFonts w:ascii="Times New Roman" w:eastAsia="Times New Roman" w:hAnsi="Times New Roman" w:cs="Times New Roman"/>
                <w:color w:val="000000"/>
                <w:sz w:val="24"/>
                <w:szCs w:val="24"/>
              </w:rPr>
              <w:t>основная школа</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66</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65</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58</w:t>
            </w:r>
          </w:p>
        </w:tc>
        <w:tc>
          <w:tcPr>
            <w:tcW w:w="1105" w:type="dxa"/>
            <w:gridSpan w:val="2"/>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widowControl w:val="0"/>
              <w:autoSpaceDE w:val="0"/>
              <w:autoSpaceDN w:val="0"/>
              <w:adjustRightInd w:val="0"/>
              <w:spacing w:line="276" w:lineRule="auto"/>
              <w:jc w:val="both"/>
              <w:rPr>
                <w:rFonts w:ascii="Times New Roman" w:hAnsi="Times New Roman" w:cs="Times New Roman"/>
                <w:sz w:val="24"/>
                <w:szCs w:val="24"/>
              </w:rPr>
            </w:pPr>
            <w:r w:rsidRPr="008F3550">
              <w:rPr>
                <w:rFonts w:ascii="Times New Roman" w:eastAsia="Times New Roman" w:hAnsi="Times New Roman" w:cs="Times New Roman"/>
                <w:color w:val="000000"/>
                <w:sz w:val="24"/>
                <w:szCs w:val="24"/>
              </w:rPr>
              <w:t>- средняя школа</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10</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8</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w:t>
            </w:r>
          </w:p>
        </w:tc>
        <w:tc>
          <w:tcPr>
            <w:tcW w:w="1105" w:type="dxa"/>
            <w:gridSpan w:val="2"/>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pStyle w:val="Default"/>
              <w:spacing w:line="276" w:lineRule="auto"/>
              <w:jc w:val="both"/>
            </w:pPr>
            <w:r w:rsidRPr="008F3550">
              <w:rPr>
                <w:rFonts w:eastAsia="Times New Roman"/>
              </w:rPr>
              <w:t>Средняя наполняемость классов</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10,7</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10,1</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9,4</w:t>
            </w:r>
          </w:p>
        </w:tc>
        <w:tc>
          <w:tcPr>
            <w:tcW w:w="1105" w:type="dxa"/>
            <w:gridSpan w:val="2"/>
          </w:tcPr>
          <w:p w:rsidR="00D25C8F" w:rsidRPr="008F3550" w:rsidRDefault="009F020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r>
      <w:tr w:rsidR="00D25C8F" w:rsidRPr="00976283" w:rsidTr="009F020F">
        <w:tc>
          <w:tcPr>
            <w:tcW w:w="607" w:type="dxa"/>
            <w:vMerge w:val="restart"/>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2</w:t>
            </w:r>
          </w:p>
        </w:tc>
        <w:tc>
          <w:tcPr>
            <w:tcW w:w="3787" w:type="dxa"/>
          </w:tcPr>
          <w:p w:rsidR="00D25C8F" w:rsidRPr="008F3550" w:rsidRDefault="00D25C8F" w:rsidP="00CF31F1">
            <w:pPr>
              <w:pStyle w:val="Default"/>
              <w:spacing w:line="276" w:lineRule="auto"/>
              <w:jc w:val="both"/>
            </w:pPr>
            <w:r w:rsidRPr="008F3550">
              <w:rPr>
                <w:rFonts w:eastAsia="Times New Roman"/>
              </w:rPr>
              <w:t>Количество учеников</w:t>
            </w:r>
            <w:proofErr w:type="gramStart"/>
            <w:r w:rsidRPr="008F3550">
              <w:rPr>
                <w:rFonts w:eastAsia="Times New Roman"/>
              </w:rPr>
              <w:t xml:space="preserve"> ,</w:t>
            </w:r>
            <w:proofErr w:type="gramEnd"/>
            <w:r w:rsidRPr="008F3550">
              <w:rPr>
                <w:rFonts w:eastAsia="Times New Roman"/>
              </w:rPr>
              <w:t xml:space="preserve"> оставленных на повторное обучение</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p>
        </w:tc>
        <w:tc>
          <w:tcPr>
            <w:tcW w:w="1105" w:type="dxa"/>
            <w:gridSpan w:val="2"/>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 начальная школа</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1</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05" w:type="dxa"/>
            <w:gridSpan w:val="2"/>
          </w:tcPr>
          <w:p w:rsidR="00D25C8F" w:rsidRPr="008F3550" w:rsidRDefault="009F020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r w:rsidR="00AE34A9">
              <w:rPr>
                <w:rFonts w:ascii="Times New Roman" w:eastAsia="Times New Roman" w:hAnsi="Times New Roman" w:cs="Times New Roman"/>
                <w:color w:val="000000"/>
                <w:sz w:val="24"/>
                <w:szCs w:val="24"/>
              </w:rPr>
              <w:t xml:space="preserve"> </w:t>
            </w:r>
            <w:r w:rsidRPr="008F3550">
              <w:rPr>
                <w:rFonts w:ascii="Times New Roman" w:eastAsia="Times New Roman" w:hAnsi="Times New Roman" w:cs="Times New Roman"/>
                <w:color w:val="000000"/>
                <w:sz w:val="24"/>
                <w:szCs w:val="24"/>
              </w:rPr>
              <w:t>основная школа</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05" w:type="dxa"/>
            <w:gridSpan w:val="2"/>
          </w:tcPr>
          <w:p w:rsidR="00D25C8F" w:rsidRPr="008F3550" w:rsidRDefault="009F020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 средняя школа</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05" w:type="dxa"/>
            <w:gridSpan w:val="2"/>
          </w:tcPr>
          <w:p w:rsidR="00D25C8F" w:rsidRPr="008F3550" w:rsidRDefault="009F020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F020F" w:rsidRPr="008F3550" w:rsidTr="009F020F">
        <w:trPr>
          <w:gridAfter w:val="2"/>
          <w:wAfter w:w="1105" w:type="dxa"/>
        </w:trPr>
        <w:tc>
          <w:tcPr>
            <w:tcW w:w="607" w:type="dxa"/>
            <w:vMerge w:val="restart"/>
          </w:tcPr>
          <w:p w:rsidR="009F020F" w:rsidRPr="008F3550" w:rsidRDefault="009F020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3</w:t>
            </w:r>
          </w:p>
        </w:tc>
        <w:tc>
          <w:tcPr>
            <w:tcW w:w="7531" w:type="dxa"/>
            <w:gridSpan w:val="4"/>
          </w:tcPr>
          <w:p w:rsidR="009F020F" w:rsidRPr="008F3550" w:rsidRDefault="009F020F" w:rsidP="00CF31F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получили аттестат</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-об основном  общем образовании</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05" w:type="dxa"/>
            <w:gridSpan w:val="2"/>
          </w:tcPr>
          <w:p w:rsidR="00D25C8F" w:rsidRPr="008F3550" w:rsidRDefault="009F020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5C8F" w:rsidRPr="008F3550" w:rsidTr="009F020F">
        <w:tc>
          <w:tcPr>
            <w:tcW w:w="607" w:type="dxa"/>
            <w:vMerge/>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p>
        </w:tc>
        <w:tc>
          <w:tcPr>
            <w:tcW w:w="378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roofErr w:type="gramStart"/>
            <w:r w:rsidRPr="008F3550">
              <w:rPr>
                <w:rFonts w:ascii="Times New Roman" w:eastAsia="Times New Roman" w:hAnsi="Times New Roman" w:cs="Times New Roman"/>
                <w:color w:val="000000"/>
                <w:sz w:val="24"/>
                <w:szCs w:val="24"/>
              </w:rPr>
              <w:t>среднем</w:t>
            </w:r>
            <w:proofErr w:type="gramEnd"/>
            <w:r w:rsidRPr="008F3550">
              <w:rPr>
                <w:rFonts w:ascii="Times New Roman" w:eastAsia="Times New Roman" w:hAnsi="Times New Roman" w:cs="Times New Roman"/>
                <w:color w:val="000000"/>
                <w:sz w:val="24"/>
                <w:szCs w:val="24"/>
              </w:rPr>
              <w:t xml:space="preserve"> общем образовании</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05" w:type="dxa"/>
            <w:gridSpan w:val="2"/>
          </w:tcPr>
          <w:p w:rsidR="00D25C8F" w:rsidRPr="008F3550" w:rsidRDefault="009F020F"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F020F" w:rsidRPr="00976283" w:rsidTr="00CF31F1">
        <w:trPr>
          <w:gridAfter w:val="1"/>
          <w:wAfter w:w="63" w:type="dxa"/>
        </w:trPr>
        <w:tc>
          <w:tcPr>
            <w:tcW w:w="607" w:type="dxa"/>
          </w:tcPr>
          <w:p w:rsidR="009F020F" w:rsidRPr="008F3550" w:rsidRDefault="009F020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w:t>
            </w:r>
          </w:p>
        </w:tc>
        <w:tc>
          <w:tcPr>
            <w:tcW w:w="8573" w:type="dxa"/>
            <w:gridSpan w:val="5"/>
          </w:tcPr>
          <w:p w:rsidR="009F020F" w:rsidRPr="008F3550" w:rsidRDefault="009F020F" w:rsidP="00CF31F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Окончили школу с аттестатом особого образца</w:t>
            </w:r>
          </w:p>
        </w:tc>
      </w:tr>
      <w:tr w:rsidR="00D25C8F" w:rsidRPr="008F3550" w:rsidTr="009F020F">
        <w:tc>
          <w:tcPr>
            <w:tcW w:w="60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4.1</w:t>
            </w:r>
          </w:p>
        </w:tc>
        <w:tc>
          <w:tcPr>
            <w:tcW w:w="378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-в основной школе</w:t>
            </w:r>
          </w:p>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1</w:t>
            </w:r>
          </w:p>
          <w:p w:rsidR="00D25C8F" w:rsidRPr="008F3550" w:rsidRDefault="00D25C8F" w:rsidP="008F61EC">
            <w:pPr>
              <w:spacing w:line="276" w:lineRule="auto"/>
              <w:jc w:val="center"/>
              <w:rPr>
                <w:rFonts w:ascii="Times New Roman" w:eastAsia="Times New Roman" w:hAnsi="Times New Roman" w:cs="Times New Roman"/>
                <w:color w:val="000000"/>
                <w:sz w:val="24"/>
                <w:szCs w:val="24"/>
              </w:rPr>
            </w:pP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05" w:type="dxa"/>
            <w:gridSpan w:val="2"/>
          </w:tcPr>
          <w:p w:rsidR="00D25C8F" w:rsidRPr="008F3550" w:rsidRDefault="00DB7E97"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5C8F" w:rsidRPr="008F3550" w:rsidTr="009F020F">
        <w:tc>
          <w:tcPr>
            <w:tcW w:w="60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4.2</w:t>
            </w:r>
          </w:p>
        </w:tc>
        <w:tc>
          <w:tcPr>
            <w:tcW w:w="3787" w:type="dxa"/>
          </w:tcPr>
          <w:p w:rsidR="00D25C8F" w:rsidRPr="008F3550" w:rsidRDefault="00D25C8F" w:rsidP="00CF31F1">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r w:rsidR="00AE34A9">
              <w:rPr>
                <w:rFonts w:ascii="Times New Roman" w:eastAsia="Times New Roman" w:hAnsi="Times New Roman" w:cs="Times New Roman"/>
                <w:color w:val="000000"/>
                <w:sz w:val="24"/>
                <w:szCs w:val="24"/>
              </w:rPr>
              <w:t xml:space="preserve">в </w:t>
            </w:r>
            <w:r w:rsidRPr="008F3550">
              <w:rPr>
                <w:rFonts w:ascii="Times New Roman" w:eastAsia="Times New Roman" w:hAnsi="Times New Roman" w:cs="Times New Roman"/>
                <w:color w:val="000000"/>
                <w:sz w:val="24"/>
                <w:szCs w:val="24"/>
              </w:rPr>
              <w:t>средней школе</w:t>
            </w:r>
          </w:p>
        </w:tc>
        <w:tc>
          <w:tcPr>
            <w:tcW w:w="1297"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2</w:t>
            </w:r>
          </w:p>
          <w:p w:rsidR="00D25C8F" w:rsidRPr="008F3550" w:rsidRDefault="00D25C8F" w:rsidP="008F61EC">
            <w:pPr>
              <w:spacing w:line="276" w:lineRule="auto"/>
              <w:jc w:val="center"/>
              <w:rPr>
                <w:rFonts w:ascii="Times New Roman" w:eastAsia="Times New Roman" w:hAnsi="Times New Roman" w:cs="Times New Roman"/>
                <w:color w:val="000000"/>
                <w:sz w:val="24"/>
                <w:szCs w:val="24"/>
              </w:rPr>
            </w:pPr>
          </w:p>
        </w:tc>
        <w:tc>
          <w:tcPr>
            <w:tcW w:w="1199"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25C8F" w:rsidRPr="008F3550" w:rsidRDefault="00D25C8F" w:rsidP="008F61EC">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05" w:type="dxa"/>
            <w:gridSpan w:val="2"/>
          </w:tcPr>
          <w:p w:rsidR="00D25C8F" w:rsidRPr="008F3550" w:rsidRDefault="00DB7E97" w:rsidP="008F61EC">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5D7AE8" w:rsidRPr="002355A7" w:rsidRDefault="00BA06D7" w:rsidP="002355A7">
      <w:pPr>
        <w:spacing w:after="0"/>
        <w:jc w:val="both"/>
        <w:rPr>
          <w:rFonts w:ascii="Times New Roman" w:hAnsi="Times New Roman" w:cs="Times New Roman"/>
          <w:color w:val="000000"/>
          <w:sz w:val="24"/>
          <w:szCs w:val="24"/>
          <w:lang w:val="ru-RU"/>
        </w:rPr>
      </w:pPr>
      <w:r w:rsidRPr="008F61EC">
        <w:rPr>
          <w:rFonts w:ascii="Times New Roman"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количество обучающихся Школы уменьшается. Обучающихся с</w:t>
      </w:r>
      <w:r w:rsidRPr="008F61EC">
        <w:rPr>
          <w:rFonts w:ascii="Times New Roman" w:hAnsi="Times New Roman" w:cs="Times New Roman"/>
          <w:color w:val="000000"/>
          <w:sz w:val="24"/>
          <w:szCs w:val="24"/>
        </w:rPr>
        <w:t> </w:t>
      </w:r>
      <w:r w:rsidRPr="008F61EC">
        <w:rPr>
          <w:rFonts w:ascii="Times New Roman" w:hAnsi="Times New Roman" w:cs="Times New Roman"/>
          <w:color w:val="000000"/>
          <w:sz w:val="24"/>
          <w:szCs w:val="24"/>
          <w:lang w:val="ru-RU"/>
        </w:rPr>
        <w:t>ОВЗ и</w:t>
      </w:r>
      <w:r w:rsidRPr="008F61EC">
        <w:rPr>
          <w:rFonts w:ascii="Times New Roman" w:hAnsi="Times New Roman" w:cs="Times New Roman"/>
          <w:color w:val="000000"/>
          <w:sz w:val="24"/>
          <w:szCs w:val="24"/>
        </w:rPr>
        <w:t> </w:t>
      </w:r>
      <w:r w:rsidRPr="008F61EC">
        <w:rPr>
          <w:rFonts w:ascii="Times New Roman" w:hAnsi="Times New Roman" w:cs="Times New Roman"/>
          <w:color w:val="000000"/>
          <w:sz w:val="24"/>
          <w:szCs w:val="24"/>
          <w:lang w:val="ru-RU"/>
        </w:rPr>
        <w:t>инвалидностью  в</w:t>
      </w:r>
      <w:r w:rsidRPr="008F61EC">
        <w:rPr>
          <w:rFonts w:ascii="Times New Roman" w:hAnsi="Times New Roman" w:cs="Times New Roman"/>
          <w:color w:val="000000"/>
          <w:sz w:val="24"/>
          <w:szCs w:val="24"/>
        </w:rPr>
        <w:t> </w:t>
      </w:r>
      <w:r w:rsidRPr="008F61EC">
        <w:rPr>
          <w:rFonts w:ascii="Times New Roman" w:hAnsi="Times New Roman" w:cs="Times New Roman"/>
          <w:color w:val="000000"/>
          <w:sz w:val="24"/>
          <w:szCs w:val="24"/>
          <w:lang w:val="ru-RU"/>
        </w:rPr>
        <w:t>2022-2023 учебном  году 5 человек.</w:t>
      </w:r>
      <w:r w:rsidR="002355A7">
        <w:rPr>
          <w:rFonts w:ascii="Times New Roman" w:hAnsi="Times New Roman" w:cs="Times New Roman"/>
          <w:color w:val="000000"/>
          <w:sz w:val="24"/>
          <w:szCs w:val="24"/>
          <w:lang w:val="ru-RU"/>
        </w:rPr>
        <w:t xml:space="preserve"> </w:t>
      </w:r>
    </w:p>
    <w:p w:rsidR="00BA06D7" w:rsidRPr="00BA06D7" w:rsidRDefault="00BA06D7" w:rsidP="002355A7">
      <w:pPr>
        <w:spacing w:after="0"/>
        <w:ind w:left="-142" w:firstLine="142"/>
        <w:jc w:val="center"/>
        <w:rPr>
          <w:rFonts w:ascii="Times New Roman" w:hAnsi="Times New Roman" w:cs="Times New Roman"/>
          <w:b/>
          <w:color w:val="000000"/>
          <w:sz w:val="26"/>
          <w:szCs w:val="26"/>
          <w:lang w:val="ru-RU"/>
        </w:rPr>
      </w:pPr>
      <w:r w:rsidRPr="00BA06D7">
        <w:rPr>
          <w:rFonts w:ascii="Times New Roman" w:hAnsi="Times New Roman" w:cs="Times New Roman"/>
          <w:b/>
          <w:sz w:val="26"/>
          <w:szCs w:val="26"/>
          <w:lang w:val="ru-RU"/>
        </w:rPr>
        <w:t>Статистика показателей за 2020 -2023 годы</w:t>
      </w:r>
    </w:p>
    <w:tbl>
      <w:tblPr>
        <w:tblW w:w="98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61"/>
        <w:gridCol w:w="1276"/>
        <w:gridCol w:w="1418"/>
        <w:gridCol w:w="1417"/>
        <w:gridCol w:w="1417"/>
      </w:tblGrid>
      <w:tr w:rsidR="00CB30E1" w:rsidRPr="008F3550" w:rsidTr="00CB30E1">
        <w:trPr>
          <w:trHeight w:val="422"/>
          <w:tblHeader/>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lang w:val="ru-RU"/>
              </w:rPr>
            </w:pPr>
            <w:proofErr w:type="gramStart"/>
            <w:r w:rsidRPr="00BA06D7">
              <w:rPr>
                <w:rFonts w:ascii="Times New Roman" w:eastAsia="Times New Roman" w:hAnsi="Times New Roman" w:cs="Times New Roman"/>
                <w:lang w:val="ru-RU"/>
              </w:rPr>
              <w:t>Изменение численности обучающихся за последние 5 лет (на конец уч. года)</w:t>
            </w:r>
            <w:proofErr w:type="gramEnd"/>
          </w:p>
        </w:tc>
        <w:tc>
          <w:tcPr>
            <w:tcW w:w="1276" w:type="dxa"/>
            <w:shd w:val="clear" w:color="auto" w:fill="FFFFFF"/>
          </w:tcPr>
          <w:p w:rsidR="00CB30E1" w:rsidRPr="00BA06D7" w:rsidRDefault="00CB30E1" w:rsidP="00BA06D7">
            <w:pPr>
              <w:spacing w:before="0" w:beforeAutospacing="0" w:after="0" w:afterAutospacing="0"/>
              <w:jc w:val="both"/>
              <w:rPr>
                <w:rFonts w:ascii="Times New Roman" w:hAnsi="Times New Roman" w:cs="Times New Roman"/>
                <w:color w:val="000000"/>
              </w:rPr>
            </w:pPr>
            <w:r w:rsidRPr="00BA06D7">
              <w:rPr>
                <w:rFonts w:ascii="Times New Roman" w:hAnsi="Times New Roman" w:cs="Times New Roman"/>
                <w:color w:val="000000"/>
              </w:rPr>
              <w:t>2020–</w:t>
            </w:r>
          </w:p>
          <w:p w:rsidR="00CB30E1" w:rsidRPr="00BA06D7" w:rsidRDefault="00CB30E1" w:rsidP="00BA06D7">
            <w:pPr>
              <w:spacing w:before="0" w:beforeAutospacing="0" w:after="0" w:afterAutospacing="0"/>
              <w:jc w:val="both"/>
              <w:rPr>
                <w:rFonts w:ascii="Times New Roman" w:hAnsi="Times New Roman" w:cs="Times New Roman"/>
              </w:rPr>
            </w:pPr>
            <w:r w:rsidRPr="00BA06D7">
              <w:rPr>
                <w:rFonts w:ascii="Times New Roman" w:hAnsi="Times New Roman" w:cs="Times New Roman"/>
                <w:color w:val="000000"/>
              </w:rPr>
              <w:t>2021</w:t>
            </w:r>
            <w:r w:rsidRPr="00BA06D7">
              <w:rPr>
                <w:rFonts w:ascii="Times New Roman" w:hAnsi="Times New Roman" w:cs="Times New Roman"/>
              </w:rPr>
              <w:br/>
            </w:r>
            <w:proofErr w:type="spellStart"/>
            <w:r w:rsidRPr="00BA06D7">
              <w:rPr>
                <w:rFonts w:ascii="Times New Roman" w:hAnsi="Times New Roman" w:cs="Times New Roman"/>
                <w:color w:val="000000"/>
              </w:rPr>
              <w:t>учебный</w:t>
            </w:r>
            <w:proofErr w:type="spellEnd"/>
            <w:r w:rsidRPr="00BA06D7">
              <w:rPr>
                <w:rFonts w:ascii="Times New Roman" w:hAnsi="Times New Roman" w:cs="Times New Roman"/>
                <w:color w:val="000000"/>
              </w:rPr>
              <w:t xml:space="preserve"> </w:t>
            </w:r>
            <w:proofErr w:type="spellStart"/>
            <w:r w:rsidRPr="00BA06D7">
              <w:rPr>
                <w:rFonts w:ascii="Times New Roman" w:hAnsi="Times New Roman" w:cs="Times New Roman"/>
                <w:color w:val="000000"/>
              </w:rPr>
              <w:t>год</w:t>
            </w:r>
            <w:proofErr w:type="spellEnd"/>
          </w:p>
        </w:tc>
        <w:tc>
          <w:tcPr>
            <w:tcW w:w="1418" w:type="dxa"/>
            <w:shd w:val="clear" w:color="auto" w:fill="FFFFFF"/>
          </w:tcPr>
          <w:p w:rsidR="00CB30E1" w:rsidRPr="00BA06D7" w:rsidRDefault="00CB30E1" w:rsidP="00BA06D7">
            <w:pPr>
              <w:spacing w:before="0" w:beforeAutospacing="0" w:after="0" w:afterAutospacing="0"/>
              <w:jc w:val="both"/>
              <w:rPr>
                <w:rFonts w:ascii="Times New Roman" w:hAnsi="Times New Roman" w:cs="Times New Roman"/>
                <w:color w:val="000000"/>
              </w:rPr>
            </w:pPr>
            <w:r w:rsidRPr="00BA06D7">
              <w:rPr>
                <w:rFonts w:ascii="Times New Roman" w:hAnsi="Times New Roman" w:cs="Times New Roman"/>
                <w:color w:val="000000"/>
              </w:rPr>
              <w:t>2021–</w:t>
            </w:r>
          </w:p>
          <w:p w:rsidR="00CB30E1" w:rsidRPr="00BA06D7" w:rsidRDefault="00CB30E1" w:rsidP="00BA06D7">
            <w:pPr>
              <w:spacing w:before="0" w:beforeAutospacing="0" w:after="0" w:afterAutospacing="0"/>
              <w:jc w:val="both"/>
              <w:rPr>
                <w:rFonts w:ascii="Times New Roman" w:hAnsi="Times New Roman" w:cs="Times New Roman"/>
                <w:color w:val="000000"/>
              </w:rPr>
            </w:pPr>
            <w:r w:rsidRPr="00BA06D7">
              <w:rPr>
                <w:rFonts w:ascii="Times New Roman" w:hAnsi="Times New Roman" w:cs="Times New Roman"/>
                <w:color w:val="000000"/>
              </w:rPr>
              <w:t>2022</w:t>
            </w:r>
            <w:r w:rsidRPr="00BA06D7">
              <w:rPr>
                <w:rFonts w:ascii="Times New Roman" w:hAnsi="Times New Roman" w:cs="Times New Roman"/>
              </w:rPr>
              <w:br/>
            </w:r>
            <w:proofErr w:type="spellStart"/>
            <w:r w:rsidRPr="00BA06D7">
              <w:rPr>
                <w:rFonts w:ascii="Times New Roman" w:hAnsi="Times New Roman" w:cs="Times New Roman"/>
                <w:color w:val="000000"/>
              </w:rPr>
              <w:t>учебный</w:t>
            </w:r>
            <w:proofErr w:type="spellEnd"/>
            <w:r w:rsidRPr="00BA06D7">
              <w:rPr>
                <w:rFonts w:ascii="Times New Roman" w:hAnsi="Times New Roman" w:cs="Times New Roman"/>
                <w:color w:val="000000"/>
              </w:rPr>
              <w:t xml:space="preserve"> </w:t>
            </w:r>
          </w:p>
          <w:p w:rsidR="00CB30E1" w:rsidRPr="00BA06D7" w:rsidRDefault="00CB30E1" w:rsidP="00BA06D7">
            <w:pPr>
              <w:spacing w:before="0" w:beforeAutospacing="0" w:after="0" w:afterAutospacing="0"/>
              <w:jc w:val="both"/>
              <w:rPr>
                <w:rFonts w:ascii="Times New Roman" w:hAnsi="Times New Roman" w:cs="Times New Roman"/>
              </w:rPr>
            </w:pPr>
            <w:r w:rsidRPr="00BA06D7">
              <w:rPr>
                <w:rFonts w:ascii="Times New Roman" w:hAnsi="Times New Roman" w:cs="Times New Roman"/>
                <w:color w:val="000000"/>
              </w:rPr>
              <w:t>год</w:t>
            </w:r>
          </w:p>
        </w:tc>
        <w:tc>
          <w:tcPr>
            <w:tcW w:w="1417" w:type="dxa"/>
            <w:shd w:val="clear" w:color="auto" w:fill="FFFFFF"/>
          </w:tcPr>
          <w:p w:rsidR="00CB30E1" w:rsidRPr="00BA06D7" w:rsidRDefault="00CB30E1" w:rsidP="00BA06D7">
            <w:pPr>
              <w:spacing w:before="0" w:beforeAutospacing="0" w:after="0" w:afterAutospacing="0"/>
              <w:jc w:val="both"/>
              <w:rPr>
                <w:rFonts w:ascii="Times New Roman" w:hAnsi="Times New Roman" w:cs="Times New Roman"/>
                <w:color w:val="000000"/>
              </w:rPr>
            </w:pPr>
            <w:r w:rsidRPr="00BA06D7">
              <w:rPr>
                <w:rFonts w:ascii="Times New Roman" w:hAnsi="Times New Roman" w:cs="Times New Roman"/>
                <w:color w:val="000000"/>
              </w:rPr>
              <w:t>2022</w:t>
            </w:r>
          </w:p>
          <w:p w:rsidR="00CB30E1" w:rsidRPr="00BA06D7" w:rsidRDefault="00CB30E1" w:rsidP="00BA06D7">
            <w:pPr>
              <w:spacing w:before="0" w:beforeAutospacing="0" w:after="0" w:afterAutospacing="0"/>
              <w:jc w:val="both"/>
              <w:rPr>
                <w:rFonts w:ascii="Times New Roman" w:hAnsi="Times New Roman" w:cs="Times New Roman"/>
                <w:color w:val="000000"/>
              </w:rPr>
            </w:pPr>
            <w:r w:rsidRPr="00BA06D7">
              <w:rPr>
                <w:rFonts w:ascii="Times New Roman" w:hAnsi="Times New Roman" w:cs="Times New Roman"/>
                <w:color w:val="000000"/>
              </w:rPr>
              <w:t>-2023</w:t>
            </w:r>
          </w:p>
          <w:p w:rsidR="00CB30E1" w:rsidRPr="00BA06D7" w:rsidRDefault="00CB30E1" w:rsidP="00BA06D7">
            <w:p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lang w:val="ru-RU"/>
              </w:rPr>
              <w:t>у</w:t>
            </w:r>
            <w:proofErr w:type="spellStart"/>
            <w:r w:rsidRPr="00BA06D7">
              <w:rPr>
                <w:rFonts w:ascii="Times New Roman" w:hAnsi="Times New Roman" w:cs="Times New Roman"/>
                <w:color w:val="000000"/>
              </w:rPr>
              <w:t>чебный</w:t>
            </w:r>
            <w:proofErr w:type="spellEnd"/>
          </w:p>
          <w:p w:rsidR="00CB30E1" w:rsidRPr="00BA06D7" w:rsidRDefault="00CB30E1" w:rsidP="00BA06D7">
            <w:pPr>
              <w:spacing w:before="0" w:beforeAutospacing="0" w:after="0" w:afterAutospacing="0"/>
              <w:jc w:val="both"/>
              <w:rPr>
                <w:rFonts w:ascii="Times New Roman" w:hAnsi="Times New Roman" w:cs="Times New Roman"/>
              </w:rPr>
            </w:pPr>
            <w:r w:rsidRPr="00BA06D7">
              <w:rPr>
                <w:rFonts w:ascii="Times New Roman" w:hAnsi="Times New Roman" w:cs="Times New Roman"/>
                <w:color w:val="000000"/>
              </w:rPr>
              <w:t>год</w:t>
            </w:r>
          </w:p>
        </w:tc>
        <w:tc>
          <w:tcPr>
            <w:tcW w:w="1417" w:type="dxa"/>
            <w:shd w:val="clear" w:color="auto" w:fill="FFFFFF"/>
          </w:tcPr>
          <w:p w:rsidR="00CB30E1" w:rsidRDefault="00CB30E1" w:rsidP="00BA06D7">
            <w:pPr>
              <w:spacing w:before="0" w:beforeAutospacing="0" w:after="0" w:afterAutospacing="0"/>
              <w:jc w:val="both"/>
              <w:rPr>
                <w:rFonts w:ascii="Times New Roman" w:hAnsi="Times New Roman" w:cs="Times New Roman"/>
                <w:color w:val="000000"/>
                <w:lang w:val="ru-RU"/>
              </w:rPr>
            </w:pPr>
            <w:r>
              <w:rPr>
                <w:rFonts w:ascii="Times New Roman" w:hAnsi="Times New Roman" w:cs="Times New Roman"/>
                <w:color w:val="000000"/>
                <w:lang w:val="ru-RU"/>
              </w:rPr>
              <w:t xml:space="preserve">конец </w:t>
            </w:r>
          </w:p>
          <w:p w:rsidR="00CB30E1" w:rsidRPr="00CB30E1" w:rsidRDefault="00CB30E1" w:rsidP="00BA06D7">
            <w:pPr>
              <w:spacing w:before="0" w:beforeAutospacing="0" w:after="0" w:afterAutospacing="0"/>
              <w:jc w:val="both"/>
              <w:rPr>
                <w:rFonts w:ascii="Times New Roman" w:hAnsi="Times New Roman" w:cs="Times New Roman"/>
                <w:color w:val="000000"/>
                <w:lang w:val="ru-RU"/>
              </w:rPr>
            </w:pPr>
            <w:r>
              <w:rPr>
                <w:rFonts w:ascii="Times New Roman" w:hAnsi="Times New Roman" w:cs="Times New Roman"/>
                <w:color w:val="000000"/>
                <w:lang w:val="ru-RU"/>
              </w:rPr>
              <w:t>2023 года</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roofErr w:type="spellStart"/>
            <w:r w:rsidRPr="00BA06D7">
              <w:rPr>
                <w:rFonts w:ascii="Times New Roman" w:eastAsia="Times New Roman" w:hAnsi="Times New Roman" w:cs="Times New Roman"/>
              </w:rPr>
              <w:t>Общее</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количество</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классов</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групп</w:t>
            </w:r>
            <w:proofErr w:type="spellEnd"/>
            <w:r w:rsidRPr="00BA06D7">
              <w:rPr>
                <w:rFonts w:ascii="Times New Roman" w:eastAsia="Times New Roman" w:hAnsi="Times New Roman" w:cs="Times New Roman"/>
              </w:rPr>
              <w:t>)</w:t>
            </w:r>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11</w:t>
            </w: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11</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11</w:t>
            </w:r>
          </w:p>
        </w:tc>
        <w:tc>
          <w:tcPr>
            <w:tcW w:w="1417" w:type="dxa"/>
            <w:shd w:val="clear" w:color="auto" w:fill="FFFFFF"/>
          </w:tcPr>
          <w:p w:rsidR="00CB30E1" w:rsidRPr="009A4EBC" w:rsidRDefault="00AE34A9"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11</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roofErr w:type="spellStart"/>
            <w:r w:rsidRPr="00BA06D7">
              <w:rPr>
                <w:rFonts w:ascii="Times New Roman" w:eastAsia="Times New Roman" w:hAnsi="Times New Roman" w:cs="Times New Roman"/>
              </w:rPr>
              <w:t>Средняя</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наполняемость</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классов</w:t>
            </w:r>
            <w:proofErr w:type="spellEnd"/>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10,7</w:t>
            </w: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10,0</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9,4</w:t>
            </w:r>
          </w:p>
        </w:tc>
        <w:tc>
          <w:tcPr>
            <w:tcW w:w="1417" w:type="dxa"/>
            <w:shd w:val="clear" w:color="auto" w:fill="FFFFFF"/>
          </w:tcPr>
          <w:p w:rsidR="00CB30E1" w:rsidRP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9,1</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roofErr w:type="spellStart"/>
            <w:r w:rsidRPr="00BA06D7">
              <w:rPr>
                <w:rFonts w:ascii="Times New Roman" w:eastAsia="Times New Roman" w:hAnsi="Times New Roman" w:cs="Times New Roman"/>
              </w:rPr>
              <w:t>Общее</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количество</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обучающихся</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чел</w:t>
            </w:r>
            <w:proofErr w:type="spellEnd"/>
            <w:r w:rsidRPr="00BA06D7">
              <w:rPr>
                <w:rFonts w:ascii="Times New Roman" w:eastAsia="Times New Roman" w:hAnsi="Times New Roman" w:cs="Times New Roman"/>
              </w:rPr>
              <w:t>.)</w:t>
            </w:r>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117</w:t>
            </w: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110</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103</w:t>
            </w:r>
          </w:p>
        </w:tc>
        <w:tc>
          <w:tcPr>
            <w:tcW w:w="1417" w:type="dxa"/>
            <w:shd w:val="clear" w:color="auto" w:fill="FFFFFF"/>
          </w:tcPr>
          <w:p w:rsidR="00CB30E1" w:rsidRP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91</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 xml:space="preserve">В </w:t>
            </w:r>
            <w:proofErr w:type="spellStart"/>
            <w:r w:rsidRPr="00BA06D7">
              <w:rPr>
                <w:rFonts w:ascii="Times New Roman" w:eastAsia="Times New Roman" w:hAnsi="Times New Roman" w:cs="Times New Roman"/>
              </w:rPr>
              <w:t>том</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числе</w:t>
            </w:r>
            <w:proofErr w:type="spellEnd"/>
            <w:r w:rsidRPr="00BA06D7">
              <w:rPr>
                <w:rFonts w:ascii="Times New Roman" w:eastAsia="Times New Roman" w:hAnsi="Times New Roman" w:cs="Times New Roman"/>
              </w:rPr>
              <w:t>:</w:t>
            </w:r>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w:t>
            </w:r>
            <w:proofErr w:type="spellStart"/>
            <w:r w:rsidRPr="00BA06D7">
              <w:rPr>
                <w:rFonts w:ascii="Times New Roman" w:eastAsia="Times New Roman" w:hAnsi="Times New Roman" w:cs="Times New Roman"/>
              </w:rPr>
              <w:t>по</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общеобразовательным</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программам</w:t>
            </w:r>
            <w:proofErr w:type="spellEnd"/>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113</w:t>
            </w: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106</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98</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•по адаптированным  образовательным программам (указать вид)</w:t>
            </w:r>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4</w:t>
            </w:r>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 xml:space="preserve"> 3-ЗПР</w:t>
            </w:r>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1-УО</w:t>
            </w: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4</w:t>
            </w:r>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 xml:space="preserve"> 2-ЗПР</w:t>
            </w:r>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2-УО</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5</w:t>
            </w:r>
          </w:p>
          <w:p w:rsidR="009A4EBC" w:rsidRDefault="00CB30E1" w:rsidP="00BA06D7">
            <w:pPr>
              <w:shd w:val="clear" w:color="auto" w:fill="FFFFFF"/>
              <w:spacing w:before="0" w:beforeAutospacing="0" w:after="0" w:afterAutospacing="0"/>
              <w:jc w:val="both"/>
              <w:rPr>
                <w:rFonts w:ascii="Times New Roman" w:eastAsia="Times New Roman" w:hAnsi="Times New Roman" w:cs="Times New Roman"/>
                <w:lang w:val="ru-RU"/>
              </w:rPr>
            </w:pPr>
            <w:r w:rsidRPr="00BA06D7">
              <w:rPr>
                <w:rFonts w:ascii="Times New Roman" w:eastAsia="Times New Roman" w:hAnsi="Times New Roman" w:cs="Times New Roman"/>
              </w:rPr>
              <w:t>2-ЗПР</w:t>
            </w:r>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 xml:space="preserve"> 2-УО</w:t>
            </w:r>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1-РАС</w:t>
            </w:r>
          </w:p>
        </w:tc>
        <w:tc>
          <w:tcPr>
            <w:tcW w:w="1417" w:type="dxa"/>
            <w:shd w:val="clear" w:color="auto" w:fill="FFFFFF"/>
          </w:tcPr>
          <w:p w:rsidR="00CB30E1"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5</w:t>
            </w:r>
          </w:p>
          <w:p w:rsid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2- ЗПР</w:t>
            </w:r>
          </w:p>
          <w:p w:rsid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2-УО</w:t>
            </w:r>
          </w:p>
          <w:p w:rsidR="009A4EBC" w:rsidRP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1-РАС</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•профильное  обучение (указать предмет),</w:t>
            </w:r>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углубленное изучение предметов</w:t>
            </w:r>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roofErr w:type="spellStart"/>
            <w:r w:rsidRPr="00BA06D7">
              <w:rPr>
                <w:rFonts w:ascii="Times New Roman" w:eastAsia="Times New Roman" w:hAnsi="Times New Roman" w:cs="Times New Roman"/>
              </w:rPr>
              <w:t>русский</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язык</w:t>
            </w:r>
            <w:proofErr w:type="spellEnd"/>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roofErr w:type="spellStart"/>
            <w:r w:rsidRPr="00BA06D7">
              <w:rPr>
                <w:rFonts w:ascii="Times New Roman" w:eastAsia="Times New Roman" w:hAnsi="Times New Roman" w:cs="Times New Roman"/>
              </w:rPr>
              <w:t>анг</w:t>
            </w:r>
            <w:proofErr w:type="spellEnd"/>
            <w:r w:rsidRPr="00BA06D7">
              <w:rPr>
                <w:rFonts w:ascii="Times New Roman" w:eastAsia="Times New Roman" w:hAnsi="Times New Roman" w:cs="Times New Roman"/>
              </w:rPr>
              <w:t>/</w:t>
            </w:r>
            <w:proofErr w:type="spellStart"/>
            <w:r w:rsidRPr="00BA06D7">
              <w:rPr>
                <w:rFonts w:ascii="Times New Roman" w:eastAsia="Times New Roman" w:hAnsi="Times New Roman" w:cs="Times New Roman"/>
              </w:rPr>
              <w:t>яз</w:t>
            </w:r>
            <w:proofErr w:type="spellEnd"/>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roofErr w:type="spellStart"/>
            <w:r w:rsidRPr="00BA06D7">
              <w:rPr>
                <w:rFonts w:ascii="Times New Roman" w:eastAsia="Times New Roman" w:hAnsi="Times New Roman" w:cs="Times New Roman"/>
              </w:rPr>
              <w:t>русский</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язык</w:t>
            </w:r>
            <w:proofErr w:type="spellEnd"/>
          </w:p>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proofErr w:type="spellStart"/>
            <w:r w:rsidRPr="00BA06D7">
              <w:rPr>
                <w:rFonts w:ascii="Times New Roman" w:eastAsia="Times New Roman" w:hAnsi="Times New Roman" w:cs="Times New Roman"/>
              </w:rPr>
              <w:t>анг</w:t>
            </w:r>
            <w:proofErr w:type="spellEnd"/>
            <w:r w:rsidRPr="00BA06D7">
              <w:rPr>
                <w:rFonts w:ascii="Times New Roman" w:eastAsia="Times New Roman" w:hAnsi="Times New Roman" w:cs="Times New Roman"/>
              </w:rPr>
              <w:t>/</w:t>
            </w:r>
            <w:proofErr w:type="spellStart"/>
            <w:r w:rsidRPr="00BA06D7">
              <w:rPr>
                <w:rFonts w:ascii="Times New Roman" w:eastAsia="Times New Roman" w:hAnsi="Times New Roman" w:cs="Times New Roman"/>
              </w:rPr>
              <w:t>яз</w:t>
            </w:r>
            <w:proofErr w:type="spellEnd"/>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информатика</w:t>
            </w:r>
          </w:p>
        </w:tc>
        <w:tc>
          <w:tcPr>
            <w:tcW w:w="1417" w:type="dxa"/>
            <w:shd w:val="clear" w:color="auto" w:fill="FFFFFF"/>
          </w:tcPr>
          <w:p w:rsidR="00CB30E1"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химия </w:t>
            </w:r>
          </w:p>
          <w:p w:rsid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биология</w:t>
            </w:r>
          </w:p>
          <w:p w:rsidR="009A4EBC" w:rsidRP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информатика</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на</w:t>
            </w:r>
            <w:proofErr w:type="spellEnd"/>
            <w:r w:rsidRPr="00BA06D7">
              <w:rPr>
                <w:rFonts w:ascii="Times New Roman" w:eastAsia="Times New Roman" w:hAnsi="Times New Roman" w:cs="Times New Roman"/>
              </w:rPr>
              <w:t xml:space="preserve"> </w:t>
            </w:r>
            <w:proofErr w:type="spellStart"/>
            <w:r w:rsidRPr="00BA06D7">
              <w:rPr>
                <w:rFonts w:ascii="Times New Roman" w:eastAsia="Times New Roman" w:hAnsi="Times New Roman" w:cs="Times New Roman"/>
              </w:rPr>
              <w:t>дому</w:t>
            </w:r>
            <w:proofErr w:type="spellEnd"/>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w:t>
            </w: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2</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3</w:t>
            </w:r>
          </w:p>
        </w:tc>
        <w:tc>
          <w:tcPr>
            <w:tcW w:w="1417" w:type="dxa"/>
            <w:shd w:val="clear" w:color="auto" w:fill="FFFFFF"/>
          </w:tcPr>
          <w:p w:rsidR="00CB30E1" w:rsidRP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•посещающих ГПД (кол-во групп / уч-ся)</w:t>
            </w:r>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3/43</w:t>
            </w:r>
          </w:p>
        </w:tc>
        <w:tc>
          <w:tcPr>
            <w:tcW w:w="1418" w:type="dxa"/>
            <w:shd w:val="clear" w:color="auto" w:fill="FFFFFF"/>
          </w:tcPr>
          <w:p w:rsidR="00CB30E1" w:rsidRPr="00AE34A9" w:rsidRDefault="00AE34A9"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1417" w:type="dxa"/>
            <w:shd w:val="clear" w:color="auto" w:fill="FFFFFF"/>
          </w:tcPr>
          <w:p w:rsidR="00CB30E1" w:rsidRPr="00AE34A9" w:rsidRDefault="00AE34A9"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1417" w:type="dxa"/>
            <w:shd w:val="clear" w:color="auto" w:fill="FFFFFF"/>
          </w:tcPr>
          <w:p w:rsidR="00CB30E1" w:rsidRPr="009A4EBC" w:rsidRDefault="00AE34A9"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2/29</w:t>
            </w:r>
          </w:p>
        </w:tc>
      </w:tr>
      <w:tr w:rsidR="00CB30E1" w:rsidRPr="008F3550" w:rsidTr="00CB30E1">
        <w:trPr>
          <w:trHeight w:val="284"/>
        </w:trPr>
        <w:tc>
          <w:tcPr>
            <w:tcW w:w="4361" w:type="dxa"/>
            <w:shd w:val="clear" w:color="auto" w:fill="FFFFFF"/>
            <w:vAlign w:val="center"/>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w:t>
            </w:r>
            <w:proofErr w:type="gramStart"/>
            <w:r w:rsidRPr="00BA06D7">
              <w:rPr>
                <w:rFonts w:ascii="Times New Roman" w:eastAsia="Times New Roman" w:hAnsi="Times New Roman" w:cs="Times New Roman"/>
                <w:lang w:val="ru-RU"/>
              </w:rPr>
              <w:t>занимающихся</w:t>
            </w:r>
            <w:proofErr w:type="gramEnd"/>
            <w:r w:rsidRPr="00BA06D7">
              <w:rPr>
                <w:rFonts w:ascii="Times New Roman" w:eastAsia="Times New Roman" w:hAnsi="Times New Roman" w:cs="Times New Roman"/>
                <w:lang w:val="ru-RU"/>
              </w:rPr>
              <w:t xml:space="preserve"> по программам дополнительного образования</w:t>
            </w:r>
          </w:p>
        </w:tc>
        <w:tc>
          <w:tcPr>
            <w:tcW w:w="1276"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90%</w:t>
            </w:r>
          </w:p>
        </w:tc>
        <w:tc>
          <w:tcPr>
            <w:tcW w:w="1418"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100%</w:t>
            </w:r>
          </w:p>
        </w:tc>
        <w:tc>
          <w:tcPr>
            <w:tcW w:w="1417" w:type="dxa"/>
            <w:shd w:val="clear" w:color="auto" w:fill="FFFFFF"/>
          </w:tcPr>
          <w:p w:rsidR="00CB30E1" w:rsidRPr="00BA06D7" w:rsidRDefault="00CB30E1" w:rsidP="00BA06D7">
            <w:pPr>
              <w:shd w:val="clear" w:color="auto" w:fill="FFFFFF"/>
              <w:spacing w:before="0" w:beforeAutospacing="0" w:after="0" w:afterAutospacing="0"/>
              <w:jc w:val="both"/>
              <w:rPr>
                <w:rFonts w:ascii="Times New Roman" w:eastAsia="Times New Roman" w:hAnsi="Times New Roman" w:cs="Times New Roman"/>
              </w:rPr>
            </w:pPr>
            <w:r w:rsidRPr="00BA06D7">
              <w:rPr>
                <w:rFonts w:ascii="Times New Roman" w:eastAsia="Times New Roman" w:hAnsi="Times New Roman" w:cs="Times New Roman"/>
              </w:rPr>
              <w:t>100%</w:t>
            </w:r>
          </w:p>
        </w:tc>
        <w:tc>
          <w:tcPr>
            <w:tcW w:w="1417" w:type="dxa"/>
            <w:shd w:val="clear" w:color="auto" w:fill="FFFFFF"/>
          </w:tcPr>
          <w:p w:rsidR="00CB30E1" w:rsidRPr="009A4EBC" w:rsidRDefault="009A4EBC" w:rsidP="00BA06D7">
            <w:pPr>
              <w:shd w:val="clear" w:color="auto" w:fill="FFFFFF"/>
              <w:spacing w:before="0" w:beforeAutospacing="0" w:after="0" w:afterAutospacing="0"/>
              <w:jc w:val="both"/>
              <w:rPr>
                <w:rFonts w:ascii="Times New Roman" w:eastAsia="Times New Roman" w:hAnsi="Times New Roman" w:cs="Times New Roman"/>
                <w:lang w:val="ru-RU"/>
              </w:rPr>
            </w:pPr>
            <w:r>
              <w:rPr>
                <w:rFonts w:ascii="Times New Roman" w:eastAsia="Times New Roman" w:hAnsi="Times New Roman" w:cs="Times New Roman"/>
                <w:lang w:val="ru-RU"/>
              </w:rPr>
              <w:t>100%</w:t>
            </w:r>
          </w:p>
        </w:tc>
      </w:tr>
    </w:tbl>
    <w:p w:rsidR="00E5216A" w:rsidRDefault="00E5216A" w:rsidP="002355A7">
      <w:pPr>
        <w:autoSpaceDE w:val="0"/>
        <w:autoSpaceDN w:val="0"/>
        <w:adjustRightInd w:val="0"/>
        <w:spacing w:after="0" w:afterAutospacing="0" w:line="276" w:lineRule="auto"/>
        <w:jc w:val="both"/>
        <w:rPr>
          <w:rFonts w:ascii="Times New Roman" w:hAnsi="Times New Roman" w:cs="Times New Roman"/>
          <w:b/>
          <w:color w:val="000000"/>
          <w:sz w:val="24"/>
          <w:szCs w:val="24"/>
          <w:lang w:val="ru-RU"/>
        </w:rPr>
      </w:pPr>
      <w:r w:rsidRPr="00211B18">
        <w:rPr>
          <w:rFonts w:ascii="Times New Roman" w:hAnsi="Times New Roman" w:cs="Times New Roman"/>
          <w:sz w:val="24"/>
          <w:szCs w:val="24"/>
          <w:lang w:val="ru-RU"/>
        </w:rPr>
        <w:lastRenderedPageBreak/>
        <w:t>В целом, на протяжении  3 лет, отмечается уменьшение численности ученического коллектива. Основные причины уменьшения контингента – демографические, а так же  выбор продолжения образования выпускниками 9 класса в  учреждениях СПО.</w:t>
      </w:r>
      <w:r w:rsidRPr="00211B18">
        <w:rPr>
          <w:rFonts w:ascii="Times New Roman" w:hAnsi="Times New Roman" w:cs="Times New Roman"/>
          <w:b/>
          <w:color w:val="000000"/>
          <w:sz w:val="24"/>
          <w:szCs w:val="24"/>
          <w:lang w:val="ru-RU"/>
        </w:rPr>
        <w:t xml:space="preserve"> </w:t>
      </w:r>
    </w:p>
    <w:p w:rsidR="002355A7" w:rsidRPr="00211B18" w:rsidRDefault="002355A7" w:rsidP="002355A7">
      <w:pPr>
        <w:autoSpaceDE w:val="0"/>
        <w:autoSpaceDN w:val="0"/>
        <w:adjustRightInd w:val="0"/>
        <w:spacing w:after="0" w:afterAutospacing="0" w:line="276" w:lineRule="auto"/>
        <w:jc w:val="both"/>
        <w:rPr>
          <w:rFonts w:ascii="Times New Roman" w:hAnsi="Times New Roman" w:cs="Times New Roman"/>
          <w:b/>
          <w:color w:val="000000"/>
          <w:sz w:val="24"/>
          <w:szCs w:val="24"/>
          <w:lang w:val="ru-RU"/>
        </w:rPr>
      </w:pPr>
    </w:p>
    <w:p w:rsidR="00211B18" w:rsidRPr="00AE34A9" w:rsidRDefault="00E5216A" w:rsidP="00211B18">
      <w:pPr>
        <w:spacing w:before="0" w:beforeAutospacing="0" w:after="0" w:afterAutospacing="0"/>
        <w:jc w:val="center"/>
        <w:rPr>
          <w:rFonts w:ascii="Times New Roman" w:hAnsi="Times New Roman" w:cs="Times New Roman"/>
          <w:b/>
          <w:color w:val="000000"/>
          <w:sz w:val="24"/>
          <w:szCs w:val="24"/>
          <w:lang w:val="ru-RU"/>
        </w:rPr>
      </w:pPr>
      <w:r w:rsidRPr="00AE34A9">
        <w:rPr>
          <w:rFonts w:ascii="Times New Roman" w:hAnsi="Times New Roman" w:cs="Times New Roman"/>
          <w:b/>
          <w:color w:val="000000"/>
          <w:sz w:val="24"/>
          <w:szCs w:val="24"/>
          <w:lang w:val="ru-RU"/>
        </w:rPr>
        <w:t>Результаты освоения учащимися программ начального общего образования по</w:t>
      </w:r>
      <w:r w:rsidRPr="00AE34A9">
        <w:rPr>
          <w:rFonts w:ascii="Times New Roman" w:hAnsi="Times New Roman" w:cs="Times New Roman"/>
          <w:b/>
          <w:color w:val="000000"/>
          <w:sz w:val="24"/>
          <w:szCs w:val="24"/>
        </w:rPr>
        <w:t> </w:t>
      </w:r>
      <w:r w:rsidRPr="00AE34A9">
        <w:rPr>
          <w:rFonts w:ascii="Times New Roman" w:hAnsi="Times New Roman" w:cs="Times New Roman"/>
          <w:b/>
          <w:color w:val="000000"/>
          <w:sz w:val="24"/>
          <w:szCs w:val="24"/>
          <w:lang w:val="ru-RU"/>
        </w:rPr>
        <w:t xml:space="preserve">показателю </w:t>
      </w:r>
      <w:r w:rsidRPr="00AE34A9">
        <w:rPr>
          <w:rFonts w:ascii="Times New Roman" w:hAnsi="Times New Roman" w:cs="Times New Roman"/>
          <w:b/>
          <w:color w:val="000000"/>
          <w:sz w:val="24"/>
          <w:szCs w:val="24"/>
        </w:rPr>
        <w:t>«</w:t>
      </w:r>
      <w:proofErr w:type="spellStart"/>
      <w:r w:rsidRPr="00AE34A9">
        <w:rPr>
          <w:rFonts w:ascii="Times New Roman" w:hAnsi="Times New Roman" w:cs="Times New Roman"/>
          <w:b/>
          <w:color w:val="000000"/>
          <w:sz w:val="24"/>
          <w:szCs w:val="24"/>
        </w:rPr>
        <w:t>успеваемость</w:t>
      </w:r>
      <w:proofErr w:type="spellEnd"/>
      <w:r w:rsidRPr="00AE34A9">
        <w:rPr>
          <w:rFonts w:ascii="Times New Roman" w:hAnsi="Times New Roman" w:cs="Times New Roman"/>
          <w:b/>
          <w:color w:val="000000"/>
          <w:sz w:val="24"/>
          <w:szCs w:val="24"/>
        </w:rPr>
        <w:t xml:space="preserve">» </w:t>
      </w:r>
      <w:r w:rsidR="00211B18" w:rsidRPr="00AE34A9">
        <w:rPr>
          <w:rFonts w:ascii="Times New Roman" w:hAnsi="Times New Roman" w:cs="Times New Roman"/>
          <w:b/>
          <w:color w:val="000000"/>
          <w:sz w:val="24"/>
          <w:szCs w:val="24"/>
          <w:lang w:val="ru-RU"/>
        </w:rPr>
        <w:t xml:space="preserve">в 2023 году </w:t>
      </w:r>
    </w:p>
    <w:p w:rsidR="00E5216A" w:rsidRPr="00AE34A9" w:rsidRDefault="00E5216A" w:rsidP="00211B18">
      <w:pPr>
        <w:spacing w:before="0" w:beforeAutospacing="0" w:after="0" w:afterAutospacing="0"/>
        <w:jc w:val="center"/>
        <w:rPr>
          <w:rFonts w:ascii="Times New Roman" w:hAnsi="Times New Roman" w:cs="Times New Roman"/>
          <w:b/>
          <w:color w:val="000000"/>
          <w:sz w:val="24"/>
          <w:szCs w:val="24"/>
          <w:lang w:val="ru-RU"/>
        </w:rPr>
      </w:pPr>
    </w:p>
    <w:tbl>
      <w:tblPr>
        <w:tblW w:w="9998" w:type="dxa"/>
        <w:tblLayout w:type="fixed"/>
        <w:tblCellMar>
          <w:top w:w="15" w:type="dxa"/>
          <w:left w:w="15" w:type="dxa"/>
          <w:bottom w:w="15" w:type="dxa"/>
          <w:right w:w="15" w:type="dxa"/>
        </w:tblCellMar>
        <w:tblLook w:val="0600" w:firstRow="0" w:lastRow="0" w:firstColumn="0" w:lastColumn="0" w:noHBand="1" w:noVBand="1"/>
      </w:tblPr>
      <w:tblGrid>
        <w:gridCol w:w="908"/>
        <w:gridCol w:w="741"/>
        <w:gridCol w:w="629"/>
        <w:gridCol w:w="709"/>
        <w:gridCol w:w="1239"/>
        <w:gridCol w:w="589"/>
        <w:gridCol w:w="1356"/>
        <w:gridCol w:w="692"/>
        <w:gridCol w:w="629"/>
        <w:gridCol w:w="350"/>
        <w:gridCol w:w="597"/>
        <w:gridCol w:w="382"/>
        <w:gridCol w:w="752"/>
        <w:gridCol w:w="425"/>
      </w:tblGrid>
      <w:tr w:rsidR="00E5216A" w:rsidRPr="00E0138B" w:rsidTr="00CF31F1">
        <w:trPr>
          <w:trHeight w:val="307"/>
        </w:trPr>
        <w:tc>
          <w:tcPr>
            <w:tcW w:w="90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Классы</w:t>
            </w:r>
          </w:p>
        </w:tc>
        <w:tc>
          <w:tcPr>
            <w:tcW w:w="74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Всего</w:t>
            </w:r>
            <w:proofErr w:type="spellEnd"/>
            <w:r w:rsidRPr="0002425E">
              <w:rPr>
                <w:rFonts w:ascii="Times New Roman" w:hAnsi="Times New Roman" w:cs="Times New Roman"/>
              </w:rPr>
              <w:br/>
            </w:r>
            <w:proofErr w:type="spellStart"/>
            <w:r w:rsidRPr="0002425E">
              <w:rPr>
                <w:rFonts w:ascii="Times New Roman" w:hAnsi="Times New Roman" w:cs="Times New Roman"/>
                <w:color w:val="000000"/>
              </w:rPr>
              <w:t>обуч-ся</w:t>
            </w:r>
            <w:proofErr w:type="spellEnd"/>
          </w:p>
        </w:tc>
        <w:tc>
          <w:tcPr>
            <w:tcW w:w="1338"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Из</w:t>
            </w:r>
            <w:proofErr w:type="spellEnd"/>
            <w:r w:rsidRPr="0002425E">
              <w:rPr>
                <w:rFonts w:ascii="Times New Roman" w:hAnsi="Times New Roman" w:cs="Times New Roman"/>
                <w:color w:val="000000"/>
              </w:rPr>
              <w:t> </w:t>
            </w:r>
            <w:proofErr w:type="spellStart"/>
            <w:r w:rsidRPr="0002425E">
              <w:rPr>
                <w:rFonts w:ascii="Times New Roman" w:hAnsi="Times New Roman" w:cs="Times New Roman"/>
                <w:color w:val="000000"/>
              </w:rPr>
              <w:t>них</w:t>
            </w:r>
            <w:proofErr w:type="spellEnd"/>
            <w:r w:rsidRPr="0002425E">
              <w:rPr>
                <w:rFonts w:ascii="Times New Roman" w:hAnsi="Times New Roman" w:cs="Times New Roman"/>
                <w:color w:val="000000"/>
              </w:rPr>
              <w:t xml:space="preserve"> </w:t>
            </w:r>
            <w:proofErr w:type="spellStart"/>
            <w:r w:rsidRPr="0002425E">
              <w:rPr>
                <w:rFonts w:ascii="Times New Roman" w:hAnsi="Times New Roman" w:cs="Times New Roman"/>
                <w:color w:val="000000"/>
              </w:rPr>
              <w:t>успевают</w:t>
            </w:r>
            <w:proofErr w:type="spellEnd"/>
          </w:p>
        </w:tc>
        <w:tc>
          <w:tcPr>
            <w:tcW w:w="182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Окончили</w:t>
            </w:r>
            <w:proofErr w:type="spellEnd"/>
            <w:r w:rsidRPr="0002425E">
              <w:rPr>
                <w:rFonts w:ascii="Times New Roman" w:hAnsi="Times New Roman" w:cs="Times New Roman"/>
                <w:color w:val="000000"/>
              </w:rPr>
              <w:t xml:space="preserve"> </w:t>
            </w:r>
            <w:proofErr w:type="spellStart"/>
            <w:r w:rsidRPr="0002425E">
              <w:rPr>
                <w:rFonts w:ascii="Times New Roman" w:hAnsi="Times New Roman" w:cs="Times New Roman"/>
                <w:color w:val="000000"/>
              </w:rPr>
              <w:t>год</w:t>
            </w:r>
            <w:proofErr w:type="spellEnd"/>
          </w:p>
        </w:tc>
        <w:tc>
          <w:tcPr>
            <w:tcW w:w="2048"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Окончили</w:t>
            </w:r>
            <w:proofErr w:type="spellEnd"/>
            <w:r w:rsidRPr="0002425E">
              <w:rPr>
                <w:rFonts w:ascii="Times New Roman" w:hAnsi="Times New Roman" w:cs="Times New Roman"/>
                <w:color w:val="000000"/>
              </w:rPr>
              <w:t xml:space="preserve"> </w:t>
            </w:r>
            <w:proofErr w:type="spellStart"/>
            <w:r w:rsidRPr="0002425E">
              <w:rPr>
                <w:rFonts w:ascii="Times New Roman" w:hAnsi="Times New Roman" w:cs="Times New Roman"/>
                <w:color w:val="000000"/>
              </w:rPr>
              <w:t>год</w:t>
            </w:r>
            <w:proofErr w:type="spellEnd"/>
          </w:p>
        </w:tc>
        <w:tc>
          <w:tcPr>
            <w:tcW w:w="1958"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Не</w:t>
            </w:r>
            <w:proofErr w:type="spellEnd"/>
            <w:r w:rsidRPr="0002425E">
              <w:rPr>
                <w:rFonts w:ascii="Times New Roman" w:hAnsi="Times New Roman" w:cs="Times New Roman"/>
                <w:color w:val="000000"/>
              </w:rPr>
              <w:t> </w:t>
            </w:r>
            <w:proofErr w:type="spellStart"/>
            <w:r w:rsidRPr="0002425E">
              <w:rPr>
                <w:rFonts w:ascii="Times New Roman" w:hAnsi="Times New Roman" w:cs="Times New Roman"/>
                <w:color w:val="000000"/>
              </w:rPr>
              <w:t>успевают</w:t>
            </w:r>
            <w:proofErr w:type="spellEnd"/>
          </w:p>
        </w:tc>
        <w:tc>
          <w:tcPr>
            <w:tcW w:w="117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Переведены</w:t>
            </w:r>
            <w:proofErr w:type="spellEnd"/>
            <w:r w:rsidRPr="0002425E">
              <w:rPr>
                <w:rFonts w:ascii="Times New Roman" w:hAnsi="Times New Roman" w:cs="Times New Roman"/>
              </w:rPr>
              <w:br/>
            </w:r>
            <w:proofErr w:type="spellStart"/>
            <w:r w:rsidRPr="0002425E">
              <w:rPr>
                <w:rFonts w:ascii="Times New Roman" w:hAnsi="Times New Roman" w:cs="Times New Roman"/>
                <w:color w:val="000000"/>
              </w:rPr>
              <w:t>условно</w:t>
            </w:r>
            <w:proofErr w:type="spellEnd"/>
          </w:p>
        </w:tc>
      </w:tr>
      <w:tr w:rsidR="00E5216A" w:rsidRPr="00E0138B" w:rsidTr="00CF31F1">
        <w:trPr>
          <w:trHeight w:val="307"/>
        </w:trPr>
        <w:tc>
          <w:tcPr>
            <w:tcW w:w="90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c>
          <w:tcPr>
            <w:tcW w:w="74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c>
          <w:tcPr>
            <w:tcW w:w="1338"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c>
          <w:tcPr>
            <w:tcW w:w="182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Всего</w:t>
            </w:r>
          </w:p>
        </w:tc>
        <w:tc>
          <w:tcPr>
            <w:tcW w:w="2048"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c>
          <w:tcPr>
            <w:tcW w:w="979"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Из</w:t>
            </w:r>
            <w:proofErr w:type="spellEnd"/>
            <w:r w:rsidRPr="0002425E">
              <w:rPr>
                <w:rFonts w:ascii="Times New Roman" w:hAnsi="Times New Roman" w:cs="Times New Roman"/>
                <w:color w:val="000000"/>
              </w:rPr>
              <w:t> </w:t>
            </w:r>
            <w:proofErr w:type="spellStart"/>
            <w:r w:rsidRPr="0002425E">
              <w:rPr>
                <w:rFonts w:ascii="Times New Roman" w:hAnsi="Times New Roman" w:cs="Times New Roman"/>
                <w:color w:val="000000"/>
              </w:rPr>
              <w:t>них</w:t>
            </w:r>
            <w:proofErr w:type="spellEnd"/>
            <w:r w:rsidRPr="0002425E">
              <w:rPr>
                <w:rFonts w:ascii="Times New Roman" w:hAnsi="Times New Roman" w:cs="Times New Roman"/>
                <w:color w:val="000000"/>
              </w:rPr>
              <w:t xml:space="preserve"> н/а</w:t>
            </w:r>
          </w:p>
        </w:tc>
        <w:tc>
          <w:tcPr>
            <w:tcW w:w="97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c>
          <w:tcPr>
            <w:tcW w:w="117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r>
      <w:tr w:rsidR="00E5216A" w:rsidRPr="00E0138B" w:rsidTr="00CF31F1">
        <w:trPr>
          <w:trHeight w:val="433"/>
        </w:trPr>
        <w:tc>
          <w:tcPr>
            <w:tcW w:w="90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c>
          <w:tcPr>
            <w:tcW w:w="74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ind w:left="75" w:right="75"/>
              <w:jc w:val="both"/>
              <w:rPr>
                <w:rFonts w:ascii="Times New Roman" w:hAnsi="Times New Roman" w:cs="Times New Roman"/>
                <w:color w:val="000000"/>
              </w:rPr>
            </w:pP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Кол-во</w:t>
            </w:r>
            <w:proofErr w:type="spellEnd"/>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w:t>
            </w:r>
          </w:p>
        </w:tc>
        <w:tc>
          <w:tcPr>
            <w:tcW w:w="12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С</w:t>
            </w:r>
            <w:r>
              <w:rPr>
                <w:rFonts w:ascii="Times New Roman" w:hAnsi="Times New Roman" w:cs="Times New Roman"/>
                <w:color w:val="000000"/>
              </w:rPr>
              <w:t xml:space="preserve"> </w:t>
            </w:r>
            <w:proofErr w:type="spellStart"/>
            <w:r w:rsidRPr="0002425E">
              <w:rPr>
                <w:rFonts w:ascii="Times New Roman" w:hAnsi="Times New Roman" w:cs="Times New Roman"/>
                <w:color w:val="000000"/>
              </w:rPr>
              <w:t>отметка</w:t>
            </w:r>
            <w:proofErr w:type="spellEnd"/>
          </w:p>
          <w:p w:rsidR="00E5216A" w:rsidRPr="0002425E" w:rsidRDefault="00E5216A" w:rsidP="00CF31F1">
            <w:pPr>
              <w:spacing w:after="0"/>
              <w:jc w:val="both"/>
              <w:rPr>
                <w:rFonts w:ascii="Times New Roman" w:hAnsi="Times New Roman" w:cs="Times New Roman"/>
                <w:color w:val="000000"/>
              </w:rPr>
            </w:pPr>
            <w:r>
              <w:rPr>
                <w:rFonts w:ascii="Times New Roman" w:hAnsi="Times New Roman" w:cs="Times New Roman"/>
                <w:color w:val="000000"/>
              </w:rPr>
              <w:t>ми</w:t>
            </w:r>
            <w:r w:rsidRPr="0002425E">
              <w:rPr>
                <w:rFonts w:ascii="Times New Roman" w:hAnsi="Times New Roman" w:cs="Times New Roman"/>
                <w:color w:val="000000"/>
              </w:rPr>
              <w:t xml:space="preserve">«4» </w:t>
            </w:r>
            <w:r>
              <w:rPr>
                <w:rFonts w:ascii="Times New Roman" w:hAnsi="Times New Roman" w:cs="Times New Roman"/>
                <w:color w:val="000000"/>
              </w:rPr>
              <w:t>,</w:t>
            </w:r>
            <w:r w:rsidRPr="0002425E">
              <w:rPr>
                <w:rFonts w:ascii="Times New Roman" w:hAnsi="Times New Roman" w:cs="Times New Roman"/>
                <w:color w:val="000000"/>
              </w:rPr>
              <w:t> «5»</w:t>
            </w:r>
          </w:p>
        </w:tc>
        <w:tc>
          <w:tcPr>
            <w:tcW w:w="5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w:t>
            </w:r>
          </w:p>
        </w:tc>
        <w:tc>
          <w:tcPr>
            <w:tcW w:w="135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С </w:t>
            </w:r>
            <w:proofErr w:type="spellStart"/>
            <w:r w:rsidRPr="0002425E">
              <w:rPr>
                <w:rFonts w:ascii="Times New Roman" w:hAnsi="Times New Roman" w:cs="Times New Roman"/>
                <w:color w:val="000000"/>
              </w:rPr>
              <w:t>отметками</w:t>
            </w:r>
            <w:proofErr w:type="spellEnd"/>
            <w:r w:rsidRPr="0002425E">
              <w:rPr>
                <w:rFonts w:ascii="Times New Roman" w:hAnsi="Times New Roman" w:cs="Times New Roman"/>
                <w:color w:val="000000"/>
              </w:rPr>
              <w:t xml:space="preserve"> «5»</w:t>
            </w:r>
          </w:p>
        </w:tc>
        <w:tc>
          <w:tcPr>
            <w:tcW w:w="6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Кол-во</w:t>
            </w:r>
            <w:proofErr w:type="spellEnd"/>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w:t>
            </w:r>
          </w:p>
        </w:tc>
        <w:tc>
          <w:tcPr>
            <w:tcW w:w="5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Кол-во</w:t>
            </w:r>
            <w:proofErr w:type="spellEnd"/>
          </w:p>
        </w:tc>
        <w:tc>
          <w:tcPr>
            <w:tcW w:w="3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w:t>
            </w:r>
          </w:p>
        </w:tc>
        <w:tc>
          <w:tcPr>
            <w:tcW w:w="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proofErr w:type="spellStart"/>
            <w:r w:rsidRPr="0002425E">
              <w:rPr>
                <w:rFonts w:ascii="Times New Roman" w:hAnsi="Times New Roman" w:cs="Times New Roman"/>
                <w:color w:val="000000"/>
              </w:rPr>
              <w:t>Кол-во</w:t>
            </w:r>
            <w:proofErr w:type="spellEnd"/>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216A" w:rsidRPr="0002425E" w:rsidRDefault="00E5216A" w:rsidP="00CF31F1">
            <w:pPr>
              <w:spacing w:after="0"/>
              <w:jc w:val="both"/>
              <w:rPr>
                <w:rFonts w:ascii="Times New Roman" w:hAnsi="Times New Roman" w:cs="Times New Roman"/>
                <w:color w:val="000000"/>
              </w:rPr>
            </w:pPr>
            <w:r w:rsidRPr="0002425E">
              <w:rPr>
                <w:rFonts w:ascii="Times New Roman" w:hAnsi="Times New Roman" w:cs="Times New Roman"/>
                <w:color w:val="000000"/>
              </w:rPr>
              <w:t>%</w:t>
            </w:r>
          </w:p>
        </w:tc>
      </w:tr>
      <w:tr w:rsidR="00E5216A" w:rsidRPr="00A923A4" w:rsidTr="00CF31F1">
        <w:tc>
          <w:tcPr>
            <w:tcW w:w="9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2</w:t>
            </w:r>
          </w:p>
        </w:tc>
        <w:tc>
          <w:tcPr>
            <w:tcW w:w="7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7</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7</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100</w:t>
            </w:r>
          </w:p>
        </w:tc>
        <w:tc>
          <w:tcPr>
            <w:tcW w:w="12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3</w:t>
            </w:r>
          </w:p>
        </w:tc>
        <w:tc>
          <w:tcPr>
            <w:tcW w:w="5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43</w:t>
            </w:r>
          </w:p>
        </w:tc>
        <w:tc>
          <w:tcPr>
            <w:tcW w:w="135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3</w:t>
            </w:r>
          </w:p>
        </w:tc>
        <w:tc>
          <w:tcPr>
            <w:tcW w:w="6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43</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5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3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r>
      <w:tr w:rsidR="00E5216A" w:rsidRPr="00A923A4" w:rsidTr="00CF31F1">
        <w:tc>
          <w:tcPr>
            <w:tcW w:w="9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3</w:t>
            </w:r>
          </w:p>
        </w:tc>
        <w:tc>
          <w:tcPr>
            <w:tcW w:w="7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12</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12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100</w:t>
            </w:r>
          </w:p>
        </w:tc>
        <w:tc>
          <w:tcPr>
            <w:tcW w:w="12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7</w:t>
            </w:r>
          </w:p>
        </w:tc>
        <w:tc>
          <w:tcPr>
            <w:tcW w:w="5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59</w:t>
            </w:r>
          </w:p>
        </w:tc>
        <w:tc>
          <w:tcPr>
            <w:tcW w:w="135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2</w:t>
            </w:r>
          </w:p>
        </w:tc>
        <w:tc>
          <w:tcPr>
            <w:tcW w:w="6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17</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5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3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r>
      <w:tr w:rsidR="00E5216A" w:rsidRPr="00A923A4" w:rsidTr="00CF31F1">
        <w:tc>
          <w:tcPr>
            <w:tcW w:w="9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4</w:t>
            </w:r>
          </w:p>
        </w:tc>
        <w:tc>
          <w:tcPr>
            <w:tcW w:w="7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11</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11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100</w:t>
            </w:r>
          </w:p>
        </w:tc>
        <w:tc>
          <w:tcPr>
            <w:tcW w:w="12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5</w:t>
            </w:r>
          </w:p>
        </w:tc>
        <w:tc>
          <w:tcPr>
            <w:tcW w:w="5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45</w:t>
            </w:r>
          </w:p>
        </w:tc>
        <w:tc>
          <w:tcPr>
            <w:tcW w:w="135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3</w:t>
            </w:r>
          </w:p>
        </w:tc>
        <w:tc>
          <w:tcPr>
            <w:tcW w:w="6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color w:val="000000"/>
              </w:rPr>
            </w:pPr>
            <w:r w:rsidRPr="00A923A4">
              <w:rPr>
                <w:rFonts w:ascii="Times New Roman" w:hAnsi="Times New Roman" w:cs="Times New Roman"/>
                <w:color w:val="000000"/>
              </w:rPr>
              <w:t>27</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5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3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color w:val="000000"/>
              </w:rPr>
            </w:pPr>
            <w:r w:rsidRPr="00A923A4">
              <w:rPr>
                <w:rFonts w:ascii="Times New Roman" w:hAnsi="Times New Roman" w:cs="Times New Roman"/>
                <w:color w:val="000000"/>
              </w:rPr>
              <w:t>0</w:t>
            </w:r>
          </w:p>
        </w:tc>
      </w:tr>
      <w:tr w:rsidR="00E5216A" w:rsidRPr="00A923A4" w:rsidTr="00CF31F1">
        <w:tc>
          <w:tcPr>
            <w:tcW w:w="9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Итого</w:t>
            </w:r>
          </w:p>
        </w:tc>
        <w:tc>
          <w:tcPr>
            <w:tcW w:w="7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30</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30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100</w:t>
            </w:r>
          </w:p>
        </w:tc>
        <w:tc>
          <w:tcPr>
            <w:tcW w:w="12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b/>
                <w:color w:val="000000"/>
              </w:rPr>
            </w:pPr>
            <w:r w:rsidRPr="00A923A4">
              <w:rPr>
                <w:rFonts w:ascii="Times New Roman" w:hAnsi="Times New Roman" w:cs="Times New Roman"/>
                <w:b/>
                <w:color w:val="000000"/>
              </w:rPr>
              <w:t>15</w:t>
            </w:r>
          </w:p>
        </w:tc>
        <w:tc>
          <w:tcPr>
            <w:tcW w:w="5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b/>
                <w:color w:val="000000"/>
              </w:rPr>
            </w:pPr>
            <w:r w:rsidRPr="00A923A4">
              <w:rPr>
                <w:rFonts w:ascii="Times New Roman" w:hAnsi="Times New Roman" w:cs="Times New Roman"/>
                <w:b/>
                <w:color w:val="000000"/>
              </w:rPr>
              <w:t>50</w:t>
            </w:r>
          </w:p>
        </w:tc>
        <w:tc>
          <w:tcPr>
            <w:tcW w:w="135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b/>
                <w:color w:val="000000"/>
              </w:rPr>
            </w:pPr>
            <w:r w:rsidRPr="00A923A4">
              <w:rPr>
                <w:rFonts w:ascii="Times New Roman" w:hAnsi="Times New Roman" w:cs="Times New Roman"/>
                <w:b/>
                <w:color w:val="000000"/>
              </w:rPr>
              <w:t>8</w:t>
            </w:r>
          </w:p>
        </w:tc>
        <w:tc>
          <w:tcPr>
            <w:tcW w:w="6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center"/>
              <w:rPr>
                <w:rFonts w:ascii="Times New Roman" w:hAnsi="Times New Roman" w:cs="Times New Roman"/>
                <w:b/>
                <w:color w:val="000000"/>
              </w:rPr>
            </w:pPr>
            <w:r w:rsidRPr="00A923A4">
              <w:rPr>
                <w:rFonts w:ascii="Times New Roman" w:hAnsi="Times New Roman" w:cs="Times New Roman"/>
                <w:b/>
                <w:color w:val="000000"/>
              </w:rPr>
              <w:t>26</w:t>
            </w:r>
          </w:p>
        </w:tc>
        <w:tc>
          <w:tcPr>
            <w:tcW w:w="6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0</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0</w:t>
            </w:r>
          </w:p>
        </w:tc>
        <w:tc>
          <w:tcPr>
            <w:tcW w:w="5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0</w:t>
            </w:r>
          </w:p>
        </w:tc>
        <w:tc>
          <w:tcPr>
            <w:tcW w:w="3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0</w:t>
            </w:r>
          </w:p>
        </w:tc>
        <w:tc>
          <w:tcPr>
            <w:tcW w:w="7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5216A" w:rsidRPr="00A923A4" w:rsidRDefault="00E5216A" w:rsidP="00CF31F1">
            <w:pPr>
              <w:spacing w:after="0"/>
              <w:jc w:val="both"/>
              <w:rPr>
                <w:rFonts w:ascii="Times New Roman" w:hAnsi="Times New Roman" w:cs="Times New Roman"/>
                <w:b/>
                <w:color w:val="000000"/>
              </w:rPr>
            </w:pPr>
            <w:r w:rsidRPr="00A923A4">
              <w:rPr>
                <w:rFonts w:ascii="Times New Roman" w:hAnsi="Times New Roman" w:cs="Times New Roman"/>
                <w:b/>
                <w:color w:val="000000"/>
              </w:rPr>
              <w:t>0</w:t>
            </w:r>
          </w:p>
        </w:tc>
      </w:tr>
    </w:tbl>
    <w:p w:rsidR="008E226A" w:rsidRPr="00637A48" w:rsidRDefault="008E226A" w:rsidP="002355A7">
      <w:pPr>
        <w:spacing w:before="0" w:beforeAutospacing="0" w:after="0" w:afterAutospacing="0" w:line="276" w:lineRule="auto"/>
        <w:jc w:val="both"/>
        <w:rPr>
          <w:rFonts w:ascii="Times New Roman" w:hAnsi="Times New Roman" w:cs="Times New Roman"/>
          <w:color w:val="000000"/>
          <w:sz w:val="24"/>
          <w:szCs w:val="24"/>
          <w:lang w:val="ru-RU"/>
        </w:rPr>
      </w:pPr>
      <w:proofErr w:type="gramStart"/>
      <w:r w:rsidRPr="00637A48">
        <w:rPr>
          <w:rFonts w:ascii="Times New Roman" w:hAnsi="Times New Roman" w:cs="Times New Roman"/>
          <w:color w:val="000000"/>
          <w:sz w:val="24"/>
          <w:szCs w:val="24"/>
          <w:lang w:val="ru-RU"/>
        </w:rPr>
        <w:t>Если сравнить результаты освоения обучающимися программ начального общего образования по</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показателю «успеваемость» в</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2023 году с</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результатами освоения учащимися программ начального общего образования по</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показателю «успеваемость» в</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2022</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году, то</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можно отметить, что процент учащихся, окончивших на</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«4» и</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«5», вырос на</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3</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процента (в</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2022 был 47%),  но процент учащихся, окончивших на</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«5», уменьшился на</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3 процентов (в</w:t>
      </w:r>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2022</w:t>
      </w:r>
      <w:proofErr w:type="gramEnd"/>
      <w:r w:rsidRPr="00637A48">
        <w:rPr>
          <w:rFonts w:ascii="Times New Roman" w:hAnsi="Times New Roman" w:cs="Times New Roman"/>
          <w:color w:val="000000"/>
          <w:sz w:val="24"/>
          <w:szCs w:val="24"/>
        </w:rPr>
        <w:t> </w:t>
      </w:r>
      <w:r w:rsidRPr="00637A48">
        <w:rPr>
          <w:rFonts w:ascii="Times New Roman" w:hAnsi="Times New Roman" w:cs="Times New Roman"/>
          <w:color w:val="000000"/>
          <w:sz w:val="24"/>
          <w:szCs w:val="24"/>
          <w:lang w:val="ru-RU"/>
        </w:rPr>
        <w:t>— 29 %).</w:t>
      </w:r>
    </w:p>
    <w:p w:rsidR="00F2484F" w:rsidRPr="00AE34A9" w:rsidRDefault="00F2484F" w:rsidP="002355A7">
      <w:pPr>
        <w:spacing w:after="0"/>
        <w:jc w:val="center"/>
        <w:rPr>
          <w:rFonts w:ascii="Times New Roman" w:hAnsi="Times New Roman" w:cs="Times New Roman"/>
          <w:b/>
          <w:color w:val="000000"/>
          <w:sz w:val="26"/>
          <w:szCs w:val="26"/>
          <w:lang w:val="ru-RU"/>
        </w:rPr>
      </w:pPr>
      <w:r w:rsidRPr="00AE34A9">
        <w:rPr>
          <w:rFonts w:ascii="Times New Roman" w:hAnsi="Times New Roman" w:cs="Times New Roman"/>
          <w:b/>
          <w:color w:val="000000"/>
          <w:sz w:val="26"/>
          <w:szCs w:val="26"/>
          <w:lang w:val="ru-RU"/>
        </w:rPr>
        <w:t>Результаты освоения учащимися программ основного общего образования по</w:t>
      </w:r>
      <w:r w:rsidRPr="00AE34A9">
        <w:rPr>
          <w:rFonts w:ascii="Times New Roman" w:hAnsi="Times New Roman" w:cs="Times New Roman"/>
          <w:b/>
          <w:color w:val="000000"/>
          <w:sz w:val="26"/>
          <w:szCs w:val="26"/>
        </w:rPr>
        <w:t> </w:t>
      </w:r>
      <w:r w:rsidRPr="00AE34A9">
        <w:rPr>
          <w:rFonts w:ascii="Times New Roman" w:hAnsi="Times New Roman" w:cs="Times New Roman"/>
          <w:b/>
          <w:color w:val="000000"/>
          <w:sz w:val="26"/>
          <w:szCs w:val="26"/>
          <w:lang w:val="ru-RU"/>
        </w:rPr>
        <w:t>показателю «успеваемость» в</w:t>
      </w:r>
      <w:r w:rsidRPr="00AE34A9">
        <w:rPr>
          <w:rFonts w:ascii="Times New Roman" w:hAnsi="Times New Roman" w:cs="Times New Roman"/>
          <w:b/>
          <w:color w:val="000000"/>
          <w:sz w:val="26"/>
          <w:szCs w:val="26"/>
        </w:rPr>
        <w:t> </w:t>
      </w:r>
      <w:r w:rsidRPr="00AE34A9">
        <w:rPr>
          <w:rFonts w:ascii="Times New Roman" w:hAnsi="Times New Roman" w:cs="Times New Roman"/>
          <w:b/>
          <w:color w:val="000000"/>
          <w:sz w:val="26"/>
          <w:szCs w:val="26"/>
          <w:lang w:val="ru-RU"/>
        </w:rPr>
        <w:t>2023 году</w:t>
      </w:r>
    </w:p>
    <w:tbl>
      <w:tblPr>
        <w:tblW w:w="9998" w:type="dxa"/>
        <w:tblLayout w:type="fixed"/>
        <w:tblCellMar>
          <w:top w:w="15" w:type="dxa"/>
          <w:left w:w="15" w:type="dxa"/>
          <w:bottom w:w="15" w:type="dxa"/>
          <w:right w:w="15" w:type="dxa"/>
        </w:tblCellMar>
        <w:tblLook w:val="0600" w:firstRow="0" w:lastRow="0" w:firstColumn="0" w:lastColumn="0" w:noHBand="1" w:noVBand="1"/>
      </w:tblPr>
      <w:tblGrid>
        <w:gridCol w:w="911"/>
        <w:gridCol w:w="776"/>
        <w:gridCol w:w="672"/>
        <w:gridCol w:w="510"/>
        <w:gridCol w:w="1242"/>
        <w:gridCol w:w="390"/>
        <w:gridCol w:w="1242"/>
        <w:gridCol w:w="390"/>
        <w:gridCol w:w="630"/>
        <w:gridCol w:w="683"/>
        <w:gridCol w:w="709"/>
        <w:gridCol w:w="567"/>
        <w:gridCol w:w="709"/>
        <w:gridCol w:w="567"/>
      </w:tblGrid>
      <w:tr w:rsidR="00F2484F" w:rsidRPr="00E0138B" w:rsidTr="00CF31F1">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620FC6" w:rsidRDefault="00F2484F" w:rsidP="00CF31F1">
            <w:pPr>
              <w:spacing w:after="0"/>
              <w:jc w:val="center"/>
              <w:rPr>
                <w:rFonts w:ascii="Times New Roman" w:hAnsi="Times New Roman" w:cs="Times New Roman"/>
              </w:rPr>
            </w:pPr>
            <w:r w:rsidRPr="00620FC6">
              <w:rPr>
                <w:rFonts w:ascii="Times New Roman" w:hAnsi="Times New Roman" w:cs="Times New Roman"/>
                <w:color w:val="000000"/>
              </w:rPr>
              <w:t>Классы</w:t>
            </w:r>
          </w:p>
        </w:tc>
        <w:tc>
          <w:tcPr>
            <w:tcW w:w="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620FC6" w:rsidRDefault="00F2484F" w:rsidP="00CF31F1">
            <w:pPr>
              <w:spacing w:after="0"/>
              <w:jc w:val="center"/>
              <w:rPr>
                <w:rFonts w:ascii="Times New Roman" w:hAnsi="Times New Roman" w:cs="Times New Roman"/>
              </w:rPr>
            </w:pPr>
            <w:proofErr w:type="spellStart"/>
            <w:r w:rsidRPr="00620FC6">
              <w:rPr>
                <w:rFonts w:ascii="Times New Roman" w:hAnsi="Times New Roman" w:cs="Times New Roman"/>
                <w:color w:val="000000"/>
              </w:rPr>
              <w:t>Всего</w:t>
            </w:r>
            <w:proofErr w:type="spellEnd"/>
            <w:r w:rsidRPr="00620FC6">
              <w:rPr>
                <w:rFonts w:ascii="Times New Roman" w:hAnsi="Times New Roman" w:cs="Times New Roman"/>
              </w:rPr>
              <w:br/>
            </w:r>
            <w:proofErr w:type="spellStart"/>
            <w:r w:rsidRPr="00620FC6">
              <w:rPr>
                <w:rFonts w:ascii="Times New Roman" w:hAnsi="Times New Roman" w:cs="Times New Roman"/>
                <w:color w:val="000000"/>
              </w:rPr>
              <w:t>обуч-ся</w:t>
            </w:r>
            <w:proofErr w:type="spellEnd"/>
          </w:p>
        </w:tc>
        <w:tc>
          <w:tcPr>
            <w:tcW w:w="11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620FC6" w:rsidRDefault="00F2484F" w:rsidP="00CF31F1">
            <w:pPr>
              <w:spacing w:after="0"/>
              <w:jc w:val="center"/>
              <w:rPr>
                <w:rFonts w:ascii="Times New Roman" w:hAnsi="Times New Roman" w:cs="Times New Roman"/>
              </w:rPr>
            </w:pPr>
            <w:proofErr w:type="spellStart"/>
            <w:r w:rsidRPr="00620FC6">
              <w:rPr>
                <w:rFonts w:ascii="Times New Roman" w:hAnsi="Times New Roman" w:cs="Times New Roman"/>
                <w:color w:val="000000"/>
              </w:rPr>
              <w:t>Из</w:t>
            </w:r>
            <w:proofErr w:type="spellEnd"/>
            <w:r w:rsidRPr="00620FC6">
              <w:rPr>
                <w:rFonts w:ascii="Times New Roman" w:hAnsi="Times New Roman" w:cs="Times New Roman"/>
                <w:color w:val="000000"/>
              </w:rPr>
              <w:t> </w:t>
            </w:r>
            <w:proofErr w:type="spellStart"/>
            <w:r w:rsidRPr="00620FC6">
              <w:rPr>
                <w:rFonts w:ascii="Times New Roman" w:hAnsi="Times New Roman" w:cs="Times New Roman"/>
                <w:color w:val="000000"/>
              </w:rPr>
              <w:t>них</w:t>
            </w:r>
            <w:proofErr w:type="spellEnd"/>
            <w:r w:rsidRPr="00620FC6">
              <w:rPr>
                <w:rFonts w:ascii="Times New Roman" w:hAnsi="Times New Roman" w:cs="Times New Roman"/>
              </w:rPr>
              <w:br/>
            </w:r>
            <w:proofErr w:type="spellStart"/>
            <w:r w:rsidRPr="00620FC6">
              <w:rPr>
                <w:rFonts w:ascii="Times New Roman" w:hAnsi="Times New Roman" w:cs="Times New Roman"/>
                <w:color w:val="000000"/>
              </w:rPr>
              <w:t>успевают</w:t>
            </w:r>
            <w:proofErr w:type="spellEnd"/>
          </w:p>
        </w:tc>
        <w:tc>
          <w:tcPr>
            <w:tcW w:w="16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620FC6" w:rsidRDefault="00F2484F" w:rsidP="00CF31F1">
            <w:pPr>
              <w:spacing w:after="0"/>
              <w:jc w:val="center"/>
              <w:rPr>
                <w:rFonts w:ascii="Times New Roman" w:hAnsi="Times New Roman" w:cs="Times New Roman"/>
              </w:rPr>
            </w:pPr>
            <w:proofErr w:type="spellStart"/>
            <w:r w:rsidRPr="00620FC6">
              <w:rPr>
                <w:rFonts w:ascii="Times New Roman" w:hAnsi="Times New Roman" w:cs="Times New Roman"/>
                <w:color w:val="000000"/>
              </w:rPr>
              <w:t>Окончили</w:t>
            </w:r>
            <w:proofErr w:type="spellEnd"/>
            <w:r w:rsidRPr="00620FC6">
              <w:rPr>
                <w:rFonts w:ascii="Times New Roman" w:hAnsi="Times New Roman" w:cs="Times New Roman"/>
              </w:rPr>
              <w:br/>
            </w:r>
            <w:proofErr w:type="spellStart"/>
            <w:r w:rsidRPr="00620FC6">
              <w:rPr>
                <w:rFonts w:ascii="Times New Roman" w:hAnsi="Times New Roman" w:cs="Times New Roman"/>
                <w:color w:val="000000"/>
              </w:rPr>
              <w:t>год</w:t>
            </w:r>
            <w:proofErr w:type="spellEnd"/>
          </w:p>
        </w:tc>
        <w:tc>
          <w:tcPr>
            <w:tcW w:w="163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620FC6" w:rsidRDefault="00F2484F" w:rsidP="00CF31F1">
            <w:pPr>
              <w:spacing w:after="0"/>
              <w:jc w:val="center"/>
              <w:rPr>
                <w:rFonts w:ascii="Times New Roman" w:hAnsi="Times New Roman" w:cs="Times New Roman"/>
              </w:rPr>
            </w:pPr>
            <w:proofErr w:type="spellStart"/>
            <w:r w:rsidRPr="00620FC6">
              <w:rPr>
                <w:rFonts w:ascii="Times New Roman" w:hAnsi="Times New Roman" w:cs="Times New Roman"/>
                <w:color w:val="000000"/>
              </w:rPr>
              <w:t>Окончили</w:t>
            </w:r>
            <w:proofErr w:type="spellEnd"/>
            <w:r w:rsidRPr="00620FC6">
              <w:rPr>
                <w:rFonts w:ascii="Times New Roman" w:hAnsi="Times New Roman" w:cs="Times New Roman"/>
              </w:rPr>
              <w:br/>
            </w:r>
            <w:proofErr w:type="spellStart"/>
            <w:r w:rsidRPr="00620FC6">
              <w:rPr>
                <w:rFonts w:ascii="Times New Roman" w:hAnsi="Times New Roman" w:cs="Times New Roman"/>
                <w:color w:val="000000"/>
              </w:rPr>
              <w:t>год</w:t>
            </w:r>
            <w:proofErr w:type="spellEnd"/>
          </w:p>
        </w:tc>
        <w:tc>
          <w:tcPr>
            <w:tcW w:w="258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620FC6" w:rsidRDefault="00F2484F" w:rsidP="00CF31F1">
            <w:pPr>
              <w:spacing w:after="0"/>
              <w:jc w:val="center"/>
              <w:rPr>
                <w:rFonts w:ascii="Times New Roman" w:hAnsi="Times New Roman" w:cs="Times New Roman"/>
              </w:rPr>
            </w:pPr>
            <w:proofErr w:type="spellStart"/>
            <w:r w:rsidRPr="00620FC6">
              <w:rPr>
                <w:rFonts w:ascii="Times New Roman" w:hAnsi="Times New Roman" w:cs="Times New Roman"/>
                <w:color w:val="000000"/>
              </w:rPr>
              <w:t>Не</w:t>
            </w:r>
            <w:proofErr w:type="spellEnd"/>
            <w:r w:rsidRPr="00620FC6">
              <w:rPr>
                <w:rFonts w:ascii="Times New Roman" w:hAnsi="Times New Roman" w:cs="Times New Roman"/>
                <w:color w:val="000000"/>
              </w:rPr>
              <w:t> </w:t>
            </w:r>
            <w:proofErr w:type="spellStart"/>
            <w:r w:rsidRPr="00620FC6">
              <w:rPr>
                <w:rFonts w:ascii="Times New Roman" w:hAnsi="Times New Roman" w:cs="Times New Roman"/>
                <w:color w:val="000000"/>
              </w:rPr>
              <w:t>успевают</w:t>
            </w:r>
            <w:proofErr w:type="spellEnd"/>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620FC6" w:rsidRDefault="00F2484F" w:rsidP="00CF31F1">
            <w:pPr>
              <w:spacing w:after="0"/>
              <w:jc w:val="center"/>
              <w:rPr>
                <w:rFonts w:ascii="Times New Roman" w:hAnsi="Times New Roman" w:cs="Times New Roman"/>
              </w:rPr>
            </w:pPr>
            <w:proofErr w:type="spellStart"/>
            <w:r w:rsidRPr="00620FC6">
              <w:rPr>
                <w:rFonts w:ascii="Times New Roman" w:hAnsi="Times New Roman" w:cs="Times New Roman"/>
                <w:color w:val="000000"/>
              </w:rPr>
              <w:t>Переведены</w:t>
            </w:r>
            <w:proofErr w:type="spellEnd"/>
            <w:r w:rsidRPr="00620FC6">
              <w:rPr>
                <w:rFonts w:ascii="Times New Roman" w:hAnsi="Times New Roman" w:cs="Times New Roman"/>
              </w:rPr>
              <w:br/>
            </w:r>
            <w:proofErr w:type="spellStart"/>
            <w:r w:rsidRPr="00620FC6">
              <w:rPr>
                <w:rFonts w:ascii="Times New Roman" w:hAnsi="Times New Roman" w:cs="Times New Roman"/>
                <w:color w:val="000000"/>
              </w:rPr>
              <w:t>условно</w:t>
            </w:r>
            <w:proofErr w:type="spellEnd"/>
          </w:p>
        </w:tc>
      </w:tr>
      <w:tr w:rsidR="00F2484F" w:rsidRPr="00E0138B" w:rsidTr="00CF31F1">
        <w:trPr>
          <w:trHeight w:val="231"/>
        </w:trPr>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c>
          <w:tcPr>
            <w:tcW w:w="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c>
          <w:tcPr>
            <w:tcW w:w="11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c>
          <w:tcPr>
            <w:tcW w:w="16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Всего</w:t>
            </w:r>
          </w:p>
        </w:tc>
        <w:tc>
          <w:tcPr>
            <w:tcW w:w="163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c>
          <w:tcPr>
            <w:tcW w:w="13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proofErr w:type="spellStart"/>
            <w:r w:rsidRPr="00620FC6">
              <w:rPr>
                <w:rFonts w:ascii="Times New Roman" w:hAnsi="Times New Roman" w:cs="Times New Roman"/>
                <w:color w:val="000000"/>
              </w:rPr>
              <w:t>Из</w:t>
            </w:r>
            <w:proofErr w:type="spellEnd"/>
            <w:r w:rsidRPr="00620FC6">
              <w:rPr>
                <w:rFonts w:ascii="Times New Roman" w:hAnsi="Times New Roman" w:cs="Times New Roman"/>
                <w:color w:val="000000"/>
              </w:rPr>
              <w:t> </w:t>
            </w:r>
            <w:proofErr w:type="spellStart"/>
            <w:r w:rsidRPr="00620FC6">
              <w:rPr>
                <w:rFonts w:ascii="Times New Roman" w:hAnsi="Times New Roman" w:cs="Times New Roman"/>
                <w:color w:val="000000"/>
              </w:rPr>
              <w:t>них</w:t>
            </w:r>
            <w:proofErr w:type="spellEnd"/>
            <w:r w:rsidRPr="00620FC6">
              <w:rPr>
                <w:rFonts w:ascii="Times New Roman" w:hAnsi="Times New Roman" w:cs="Times New Roman"/>
                <w:color w:val="000000"/>
              </w:rPr>
              <w:t xml:space="preserve"> н/а</w:t>
            </w:r>
          </w:p>
        </w:tc>
        <w:tc>
          <w:tcPr>
            <w:tcW w:w="12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c>
          <w:tcPr>
            <w:tcW w:w="12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r>
      <w:tr w:rsidR="00F2484F" w:rsidRPr="00E0138B" w:rsidTr="00CF31F1">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c>
          <w:tcPr>
            <w:tcW w:w="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ind w:left="75" w:right="75"/>
              <w:jc w:val="both"/>
              <w:rPr>
                <w:rFonts w:ascii="Times New Roman" w:hAnsi="Times New Roman" w:cs="Times New Roman"/>
                <w:color w:val="000000"/>
              </w:rPr>
            </w:pP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proofErr w:type="spellStart"/>
            <w:r w:rsidRPr="00620FC6">
              <w:rPr>
                <w:rFonts w:ascii="Times New Roman" w:hAnsi="Times New Roman" w:cs="Times New Roman"/>
                <w:color w:val="000000"/>
              </w:rPr>
              <w:t>Кол-во</w:t>
            </w:r>
            <w:proofErr w:type="spellEnd"/>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С</w:t>
            </w:r>
            <w:r w:rsidRPr="00620FC6">
              <w:rPr>
                <w:rFonts w:ascii="Times New Roman" w:hAnsi="Times New Roman" w:cs="Times New Roman"/>
              </w:rPr>
              <w:br/>
            </w:r>
            <w:proofErr w:type="spellStart"/>
            <w:r w:rsidRPr="00620FC6">
              <w:rPr>
                <w:rFonts w:ascii="Times New Roman" w:hAnsi="Times New Roman" w:cs="Times New Roman"/>
                <w:color w:val="000000"/>
              </w:rPr>
              <w:t>отметками</w:t>
            </w:r>
            <w:proofErr w:type="spellEnd"/>
            <w:r w:rsidRPr="00620FC6">
              <w:rPr>
                <w:rFonts w:ascii="Times New Roman" w:hAnsi="Times New Roman" w:cs="Times New Roman"/>
              </w:rPr>
              <w:br/>
            </w:r>
            <w:r w:rsidRPr="00620FC6">
              <w:rPr>
                <w:rFonts w:ascii="Times New Roman" w:hAnsi="Times New Roman" w:cs="Times New Roman"/>
                <w:color w:val="000000"/>
              </w:rPr>
              <w:t>«4» и «5»</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С</w:t>
            </w:r>
            <w:r w:rsidRPr="00620FC6">
              <w:rPr>
                <w:rFonts w:ascii="Times New Roman" w:hAnsi="Times New Roman" w:cs="Times New Roman"/>
              </w:rPr>
              <w:br/>
            </w:r>
            <w:proofErr w:type="spellStart"/>
            <w:r w:rsidRPr="00620FC6">
              <w:rPr>
                <w:rFonts w:ascii="Times New Roman" w:hAnsi="Times New Roman" w:cs="Times New Roman"/>
                <w:color w:val="000000"/>
              </w:rPr>
              <w:t>отметками</w:t>
            </w:r>
            <w:proofErr w:type="spellEnd"/>
            <w:r w:rsidRPr="00620FC6">
              <w:rPr>
                <w:rFonts w:ascii="Times New Roman" w:hAnsi="Times New Roman" w:cs="Times New Roman"/>
              </w:rPr>
              <w:br/>
            </w:r>
            <w:r w:rsidRPr="00620FC6">
              <w:rPr>
                <w:rFonts w:ascii="Times New Roman" w:hAnsi="Times New Roman" w:cs="Times New Roman"/>
                <w:color w:val="000000"/>
              </w:rPr>
              <w:t>«5»</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proofErr w:type="spellStart"/>
            <w:r w:rsidRPr="00620FC6">
              <w:rPr>
                <w:rFonts w:ascii="Times New Roman" w:hAnsi="Times New Roman" w:cs="Times New Roman"/>
                <w:color w:val="000000"/>
              </w:rPr>
              <w:t>Кол</w:t>
            </w:r>
            <w:proofErr w:type="spellEnd"/>
            <w:r w:rsidRPr="00620FC6">
              <w:rPr>
                <w:rFonts w:ascii="Times New Roman" w:hAnsi="Times New Roman" w:cs="Times New Roman"/>
                <w:color w:val="000000"/>
              </w:rPr>
              <w:t>-</w:t>
            </w:r>
            <w:r w:rsidRPr="00620FC6">
              <w:rPr>
                <w:rFonts w:ascii="Times New Roman" w:hAnsi="Times New Roman" w:cs="Times New Roman"/>
              </w:rPr>
              <w:br/>
            </w:r>
            <w:proofErr w:type="spellStart"/>
            <w:r w:rsidRPr="00620FC6">
              <w:rPr>
                <w:rFonts w:ascii="Times New Roman" w:hAnsi="Times New Roman" w:cs="Times New Roman"/>
                <w:color w:val="000000"/>
              </w:rPr>
              <w:t>во</w:t>
            </w:r>
            <w:proofErr w:type="spellEnd"/>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proofErr w:type="spellStart"/>
            <w:r w:rsidRPr="00620FC6">
              <w:rPr>
                <w:rFonts w:ascii="Times New Roman" w:hAnsi="Times New Roman" w:cs="Times New Roman"/>
                <w:color w:val="000000"/>
              </w:rPr>
              <w:t>Кол</w:t>
            </w:r>
            <w:proofErr w:type="spellEnd"/>
            <w:r w:rsidRPr="00620FC6">
              <w:rPr>
                <w:rFonts w:ascii="Times New Roman" w:hAnsi="Times New Roman" w:cs="Times New Roman"/>
                <w:color w:val="000000"/>
              </w:rPr>
              <w:t>-</w:t>
            </w:r>
            <w:r w:rsidRPr="00620FC6">
              <w:rPr>
                <w:rFonts w:ascii="Times New Roman" w:hAnsi="Times New Roman" w:cs="Times New Roman"/>
              </w:rPr>
              <w:br/>
            </w:r>
            <w:proofErr w:type="spellStart"/>
            <w:r w:rsidRPr="00620FC6">
              <w:rPr>
                <w:rFonts w:ascii="Times New Roman" w:hAnsi="Times New Roman" w:cs="Times New Roman"/>
                <w:color w:val="000000"/>
              </w:rPr>
              <w:t>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proofErr w:type="spellStart"/>
            <w:r w:rsidRPr="00620FC6">
              <w:rPr>
                <w:rFonts w:ascii="Times New Roman" w:hAnsi="Times New Roman" w:cs="Times New Roman"/>
                <w:color w:val="000000"/>
              </w:rPr>
              <w:t>Кол-во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20FC6" w:rsidRDefault="00F2484F" w:rsidP="00CF31F1">
            <w:pPr>
              <w:spacing w:after="0"/>
              <w:jc w:val="both"/>
              <w:rPr>
                <w:rFonts w:ascii="Times New Roman" w:hAnsi="Times New Roman" w:cs="Times New Roman"/>
              </w:rPr>
            </w:pPr>
            <w:r w:rsidRPr="00620FC6">
              <w:rPr>
                <w:rFonts w:ascii="Times New Roman" w:hAnsi="Times New Roman" w:cs="Times New Roman"/>
                <w:color w:val="000000"/>
              </w:rPr>
              <w:t>%</w:t>
            </w:r>
          </w:p>
        </w:tc>
      </w:tr>
      <w:tr w:rsidR="00F2484F" w:rsidRPr="00E0138B" w:rsidTr="00CF31F1">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5</w:t>
            </w:r>
          </w:p>
        </w:tc>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6</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5</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83</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r>
      <w:tr w:rsidR="00F2484F" w:rsidRPr="00E0138B" w:rsidTr="00CF31F1">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6</w:t>
            </w:r>
          </w:p>
        </w:tc>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15</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8</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53</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r>
      <w:tr w:rsidR="00F2484F" w:rsidRPr="00E0138B" w:rsidTr="00CF31F1">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7</w:t>
            </w:r>
          </w:p>
        </w:tc>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10</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3</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30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r>
      <w:tr w:rsidR="00F2484F" w:rsidRPr="00E0138B" w:rsidTr="00CF31F1">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8</w:t>
            </w:r>
          </w:p>
        </w:tc>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14</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5</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36</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r>
      <w:tr w:rsidR="00F2484F" w:rsidRPr="00E0138B" w:rsidTr="00CF31F1">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9</w:t>
            </w:r>
          </w:p>
        </w:tc>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12</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7</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58</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rPr>
            </w:pPr>
            <w:r w:rsidRPr="00A923A4">
              <w:rPr>
                <w:rFonts w:ascii="Times New Roman" w:hAnsi="Times New Roman" w:cs="Times New Roman"/>
                <w:color w:val="000000"/>
              </w:rPr>
              <w:t>0</w:t>
            </w:r>
          </w:p>
        </w:tc>
      </w:tr>
      <w:tr w:rsidR="00F2484F" w:rsidRPr="00E0138B" w:rsidTr="00CF31F1">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color w:val="000000"/>
              </w:rPr>
              <w:t>Итого</w:t>
            </w:r>
          </w:p>
        </w:tc>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rPr>
              <w:t>57</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rPr>
              <w:t>57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rPr>
              <w:t>28</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rPr>
              <w:t>49</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rPr>
              <w:t>0</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color w:val="000000"/>
              </w:rPr>
              <w:t>0</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A923A4" w:rsidRDefault="00F2484F" w:rsidP="00CF31F1">
            <w:pPr>
              <w:spacing w:after="0"/>
              <w:jc w:val="center"/>
              <w:rPr>
                <w:rFonts w:ascii="Times New Roman" w:hAnsi="Times New Roman" w:cs="Times New Roman"/>
                <w:b/>
              </w:rPr>
            </w:pPr>
            <w:r w:rsidRPr="00A923A4">
              <w:rPr>
                <w:rFonts w:ascii="Times New Roman" w:hAnsi="Times New Roman" w:cs="Times New Roman"/>
                <w:b/>
                <w:color w:val="000000"/>
              </w:rPr>
              <w:t>0</w:t>
            </w:r>
          </w:p>
        </w:tc>
      </w:tr>
    </w:tbl>
    <w:p w:rsidR="00F2484F" w:rsidRPr="00F065B6" w:rsidRDefault="00AE34A9" w:rsidP="00F065B6">
      <w:pPr>
        <w:spacing w:before="0" w:beforeAutospacing="0" w:after="0" w:afterAutospacing="0" w:line="276" w:lineRule="auto"/>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lastRenderedPageBreak/>
        <w:t>Е</w:t>
      </w:r>
      <w:r w:rsidR="00F2484F" w:rsidRPr="00F065B6">
        <w:rPr>
          <w:rFonts w:ascii="Times New Roman" w:hAnsi="Times New Roman" w:cs="Times New Roman"/>
          <w:color w:val="000000"/>
          <w:sz w:val="24"/>
          <w:szCs w:val="24"/>
          <w:lang w:val="ru-RU"/>
        </w:rPr>
        <w:t>сли сравнить результаты освоения обучающимися программ основного общего образования по</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показателю «успеваемость» в</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2023 году с</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результатами освоения учащимися программ основного общего образования по</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показателю «успеваемость» в</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2022</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году, то</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можно отметить, что процент учащихся, окончивших на</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«4» и</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«5», повысился на</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3</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процента (в</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2022 был 25 %), процент учащихся, окончивших на</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«5», понизился  (в</w:t>
      </w:r>
      <w:r w:rsidR="00F2484F" w:rsidRPr="00F065B6">
        <w:rPr>
          <w:rFonts w:ascii="Times New Roman" w:hAnsi="Times New Roman" w:cs="Times New Roman"/>
          <w:color w:val="000000"/>
          <w:sz w:val="24"/>
          <w:szCs w:val="24"/>
        </w:rPr>
        <w:t> </w:t>
      </w:r>
      <w:r w:rsidR="00F2484F" w:rsidRPr="00F065B6">
        <w:rPr>
          <w:rFonts w:ascii="Times New Roman" w:hAnsi="Times New Roman" w:cs="Times New Roman"/>
          <w:color w:val="000000"/>
          <w:sz w:val="24"/>
          <w:szCs w:val="24"/>
          <w:lang w:val="ru-RU"/>
        </w:rPr>
        <w:t>2022— 6 %).</w:t>
      </w:r>
      <w:proofErr w:type="gramEnd"/>
    </w:p>
    <w:p w:rsidR="00F2484F" w:rsidRPr="00A95D4E" w:rsidRDefault="00F2484F" w:rsidP="00F2484F">
      <w:pPr>
        <w:spacing w:after="0"/>
        <w:jc w:val="center"/>
        <w:rPr>
          <w:rFonts w:ascii="Times New Roman" w:hAnsi="Times New Roman" w:cs="Times New Roman"/>
          <w:b/>
          <w:color w:val="000000"/>
          <w:sz w:val="24"/>
          <w:szCs w:val="24"/>
          <w:lang w:val="ru-RU"/>
        </w:rPr>
      </w:pPr>
      <w:r w:rsidRPr="00A95D4E">
        <w:rPr>
          <w:rFonts w:ascii="Times New Roman" w:hAnsi="Times New Roman" w:cs="Times New Roman"/>
          <w:b/>
          <w:color w:val="000000"/>
          <w:sz w:val="24"/>
          <w:szCs w:val="24"/>
          <w:lang w:val="ru-RU"/>
        </w:rPr>
        <w:t xml:space="preserve">Результаты освоения программ среднего общего образования обучающимися </w:t>
      </w:r>
      <w:r w:rsidR="00F065B6" w:rsidRPr="00A95D4E">
        <w:rPr>
          <w:rFonts w:ascii="Times New Roman" w:hAnsi="Times New Roman" w:cs="Times New Roman"/>
          <w:b/>
          <w:color w:val="000000"/>
          <w:sz w:val="24"/>
          <w:szCs w:val="24"/>
          <w:lang w:val="ru-RU"/>
        </w:rPr>
        <w:t xml:space="preserve">   </w:t>
      </w:r>
      <w:r w:rsidRPr="00A95D4E">
        <w:rPr>
          <w:rFonts w:ascii="Times New Roman" w:hAnsi="Times New Roman" w:cs="Times New Roman"/>
          <w:b/>
          <w:color w:val="000000"/>
          <w:sz w:val="24"/>
          <w:szCs w:val="24"/>
          <w:lang w:val="ru-RU"/>
        </w:rPr>
        <w:t>10, 11</w:t>
      </w:r>
      <w:r w:rsidRPr="00A95D4E">
        <w:rPr>
          <w:rFonts w:ascii="Times New Roman" w:hAnsi="Times New Roman" w:cs="Times New Roman"/>
          <w:b/>
          <w:color w:val="000000"/>
          <w:sz w:val="24"/>
          <w:szCs w:val="24"/>
        </w:rPr>
        <w:t> </w:t>
      </w:r>
      <w:r w:rsidRPr="00A95D4E">
        <w:rPr>
          <w:rFonts w:ascii="Times New Roman" w:hAnsi="Times New Roman" w:cs="Times New Roman"/>
          <w:b/>
          <w:color w:val="000000"/>
          <w:sz w:val="24"/>
          <w:szCs w:val="24"/>
          <w:lang w:val="ru-RU"/>
        </w:rPr>
        <w:t>классов по</w:t>
      </w:r>
      <w:r w:rsidRPr="00A95D4E">
        <w:rPr>
          <w:rFonts w:ascii="Times New Roman" w:hAnsi="Times New Roman" w:cs="Times New Roman"/>
          <w:b/>
          <w:color w:val="000000"/>
          <w:sz w:val="24"/>
          <w:szCs w:val="24"/>
        </w:rPr>
        <w:t> </w:t>
      </w:r>
      <w:r w:rsidRPr="00A95D4E">
        <w:rPr>
          <w:rFonts w:ascii="Times New Roman" w:hAnsi="Times New Roman" w:cs="Times New Roman"/>
          <w:b/>
          <w:color w:val="000000"/>
          <w:sz w:val="24"/>
          <w:szCs w:val="24"/>
          <w:lang w:val="ru-RU"/>
        </w:rPr>
        <w:t xml:space="preserve">показателю </w:t>
      </w:r>
      <w:r w:rsidRPr="00A95D4E">
        <w:rPr>
          <w:rFonts w:ascii="Times New Roman" w:hAnsi="Times New Roman" w:cs="Times New Roman"/>
          <w:b/>
          <w:color w:val="000000"/>
          <w:sz w:val="24"/>
          <w:szCs w:val="24"/>
        </w:rPr>
        <w:t>«</w:t>
      </w:r>
      <w:proofErr w:type="spellStart"/>
      <w:r w:rsidRPr="00A95D4E">
        <w:rPr>
          <w:rFonts w:ascii="Times New Roman" w:hAnsi="Times New Roman" w:cs="Times New Roman"/>
          <w:b/>
          <w:color w:val="000000"/>
          <w:sz w:val="24"/>
          <w:szCs w:val="24"/>
        </w:rPr>
        <w:t>успеваемость</w:t>
      </w:r>
      <w:proofErr w:type="spellEnd"/>
      <w:r w:rsidRPr="00A95D4E">
        <w:rPr>
          <w:rFonts w:ascii="Times New Roman" w:hAnsi="Times New Roman" w:cs="Times New Roman"/>
          <w:b/>
          <w:color w:val="000000"/>
          <w:sz w:val="24"/>
          <w:szCs w:val="24"/>
        </w:rPr>
        <w:t xml:space="preserve">» в 2023 </w:t>
      </w:r>
      <w:proofErr w:type="spellStart"/>
      <w:r w:rsidRPr="00A95D4E">
        <w:rPr>
          <w:rFonts w:ascii="Times New Roman" w:hAnsi="Times New Roman" w:cs="Times New Roman"/>
          <w:b/>
          <w:color w:val="000000"/>
          <w:sz w:val="24"/>
          <w:szCs w:val="24"/>
        </w:rPr>
        <w:t>году</w:t>
      </w:r>
      <w:proofErr w:type="spellEnd"/>
      <w:r w:rsidRPr="00A95D4E">
        <w:rPr>
          <w:rFonts w:ascii="Times New Roman" w:hAnsi="Times New Roman" w:cs="Times New Roman"/>
          <w:b/>
          <w:color w:val="000000"/>
          <w:sz w:val="24"/>
          <w:szCs w:val="24"/>
        </w:rPr>
        <w:t xml:space="preserve"> </w:t>
      </w:r>
    </w:p>
    <w:tbl>
      <w:tblPr>
        <w:tblW w:w="9998" w:type="dxa"/>
        <w:tblLayout w:type="fixed"/>
        <w:tblCellMar>
          <w:top w:w="15" w:type="dxa"/>
          <w:left w:w="15" w:type="dxa"/>
          <w:bottom w:w="15" w:type="dxa"/>
          <w:right w:w="15" w:type="dxa"/>
        </w:tblCellMar>
        <w:tblLook w:val="0600" w:firstRow="0" w:lastRow="0" w:firstColumn="0" w:lastColumn="0" w:noHBand="1" w:noVBand="1"/>
      </w:tblPr>
      <w:tblGrid>
        <w:gridCol w:w="848"/>
        <w:gridCol w:w="787"/>
        <w:gridCol w:w="708"/>
        <w:gridCol w:w="623"/>
        <w:gridCol w:w="1151"/>
        <w:gridCol w:w="494"/>
        <w:gridCol w:w="1027"/>
        <w:gridCol w:w="533"/>
        <w:gridCol w:w="590"/>
        <w:gridCol w:w="685"/>
        <w:gridCol w:w="709"/>
        <w:gridCol w:w="567"/>
        <w:gridCol w:w="709"/>
        <w:gridCol w:w="567"/>
      </w:tblGrid>
      <w:tr w:rsidR="00F2484F" w:rsidRPr="00D27D75" w:rsidTr="00CF31F1">
        <w:tc>
          <w:tcPr>
            <w:tcW w:w="8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Классы</w:t>
            </w:r>
          </w:p>
        </w:tc>
        <w:tc>
          <w:tcPr>
            <w:tcW w:w="7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proofErr w:type="spellStart"/>
            <w:r w:rsidRPr="00D27D75">
              <w:rPr>
                <w:rFonts w:ascii="Times New Roman" w:hAnsi="Times New Roman" w:cs="Times New Roman"/>
                <w:color w:val="000000"/>
              </w:rPr>
              <w:t>Всего</w:t>
            </w:r>
            <w:proofErr w:type="spellEnd"/>
            <w:r w:rsidRPr="00D27D75">
              <w:rPr>
                <w:rFonts w:ascii="Times New Roman" w:hAnsi="Times New Roman" w:cs="Times New Roman"/>
              </w:rPr>
              <w:br/>
            </w:r>
            <w:proofErr w:type="spellStart"/>
            <w:r w:rsidRPr="00D27D75">
              <w:rPr>
                <w:rFonts w:ascii="Times New Roman" w:hAnsi="Times New Roman" w:cs="Times New Roman"/>
                <w:color w:val="000000"/>
              </w:rPr>
              <w:t>обуч-ся</w:t>
            </w:r>
            <w:proofErr w:type="spellEnd"/>
          </w:p>
        </w:tc>
        <w:tc>
          <w:tcPr>
            <w:tcW w:w="1331"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proofErr w:type="spellStart"/>
            <w:r w:rsidRPr="00D27D75">
              <w:rPr>
                <w:rFonts w:ascii="Times New Roman" w:hAnsi="Times New Roman" w:cs="Times New Roman"/>
                <w:color w:val="000000"/>
              </w:rPr>
              <w:t>Из</w:t>
            </w:r>
            <w:proofErr w:type="spellEnd"/>
            <w:r w:rsidRPr="00D27D75">
              <w:rPr>
                <w:rFonts w:ascii="Times New Roman" w:hAnsi="Times New Roman" w:cs="Times New Roman"/>
                <w:color w:val="000000"/>
              </w:rPr>
              <w:t> </w:t>
            </w:r>
            <w:proofErr w:type="spellStart"/>
            <w:r w:rsidRPr="00D27D75">
              <w:rPr>
                <w:rFonts w:ascii="Times New Roman" w:hAnsi="Times New Roman" w:cs="Times New Roman"/>
                <w:color w:val="000000"/>
              </w:rPr>
              <w:t>них</w:t>
            </w:r>
            <w:proofErr w:type="spellEnd"/>
            <w:r w:rsidRPr="00D27D75">
              <w:rPr>
                <w:rFonts w:ascii="Times New Roman" w:hAnsi="Times New Roman" w:cs="Times New Roman"/>
              </w:rPr>
              <w:br/>
            </w:r>
            <w:proofErr w:type="spellStart"/>
            <w:r w:rsidRPr="00D27D75">
              <w:rPr>
                <w:rFonts w:ascii="Times New Roman" w:hAnsi="Times New Roman" w:cs="Times New Roman"/>
                <w:color w:val="000000"/>
              </w:rPr>
              <w:t>успевают</w:t>
            </w:r>
            <w:proofErr w:type="spellEnd"/>
          </w:p>
        </w:tc>
        <w:tc>
          <w:tcPr>
            <w:tcW w:w="164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proofErr w:type="spellStart"/>
            <w:r w:rsidRPr="00D27D75">
              <w:rPr>
                <w:rFonts w:ascii="Times New Roman" w:hAnsi="Times New Roman" w:cs="Times New Roman"/>
                <w:color w:val="000000"/>
              </w:rPr>
              <w:t>Окончили</w:t>
            </w:r>
            <w:proofErr w:type="spellEnd"/>
            <w:r w:rsidRPr="00D27D75">
              <w:rPr>
                <w:rFonts w:ascii="Times New Roman" w:hAnsi="Times New Roman" w:cs="Times New Roman"/>
              </w:rPr>
              <w:br/>
            </w:r>
            <w:proofErr w:type="spellStart"/>
            <w:r w:rsidRPr="00D27D75">
              <w:rPr>
                <w:rFonts w:ascii="Times New Roman" w:hAnsi="Times New Roman" w:cs="Times New Roman"/>
                <w:color w:val="000000"/>
              </w:rPr>
              <w:t>год</w:t>
            </w:r>
            <w:proofErr w:type="spellEnd"/>
          </w:p>
        </w:tc>
        <w:tc>
          <w:tcPr>
            <w:tcW w:w="156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proofErr w:type="spellStart"/>
            <w:r w:rsidRPr="00D27D75">
              <w:rPr>
                <w:rFonts w:ascii="Times New Roman" w:hAnsi="Times New Roman" w:cs="Times New Roman"/>
                <w:color w:val="000000"/>
              </w:rPr>
              <w:t>Окончили</w:t>
            </w:r>
            <w:proofErr w:type="spellEnd"/>
            <w:r w:rsidRPr="00D27D75">
              <w:rPr>
                <w:rFonts w:ascii="Times New Roman" w:hAnsi="Times New Roman" w:cs="Times New Roman"/>
                <w:color w:val="000000"/>
              </w:rPr>
              <w:t xml:space="preserve"> </w:t>
            </w:r>
            <w:proofErr w:type="spellStart"/>
            <w:r w:rsidRPr="00D27D75">
              <w:rPr>
                <w:rFonts w:ascii="Times New Roman" w:hAnsi="Times New Roman" w:cs="Times New Roman"/>
                <w:color w:val="000000"/>
              </w:rPr>
              <w:t>год</w:t>
            </w:r>
            <w:proofErr w:type="spellEnd"/>
          </w:p>
        </w:tc>
        <w:tc>
          <w:tcPr>
            <w:tcW w:w="255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proofErr w:type="spellStart"/>
            <w:r w:rsidRPr="00D27D75">
              <w:rPr>
                <w:rFonts w:ascii="Times New Roman" w:hAnsi="Times New Roman" w:cs="Times New Roman"/>
                <w:color w:val="000000"/>
              </w:rPr>
              <w:t>Не</w:t>
            </w:r>
            <w:proofErr w:type="spellEnd"/>
            <w:r w:rsidRPr="00D27D75">
              <w:rPr>
                <w:rFonts w:ascii="Times New Roman" w:hAnsi="Times New Roman" w:cs="Times New Roman"/>
                <w:color w:val="000000"/>
              </w:rPr>
              <w:t> </w:t>
            </w:r>
            <w:proofErr w:type="spellStart"/>
            <w:r w:rsidRPr="00D27D75">
              <w:rPr>
                <w:rFonts w:ascii="Times New Roman" w:hAnsi="Times New Roman" w:cs="Times New Roman"/>
                <w:color w:val="000000"/>
              </w:rPr>
              <w:t>успевают</w:t>
            </w:r>
            <w:proofErr w:type="spellEnd"/>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proofErr w:type="spellStart"/>
            <w:r w:rsidRPr="00D27D75">
              <w:rPr>
                <w:rFonts w:ascii="Times New Roman" w:hAnsi="Times New Roman" w:cs="Times New Roman"/>
                <w:color w:val="000000"/>
              </w:rPr>
              <w:t>Переведены</w:t>
            </w:r>
            <w:proofErr w:type="spellEnd"/>
            <w:r w:rsidRPr="00D27D75">
              <w:rPr>
                <w:rFonts w:ascii="Times New Roman" w:hAnsi="Times New Roman" w:cs="Times New Roman"/>
              </w:rPr>
              <w:br/>
            </w:r>
            <w:proofErr w:type="spellStart"/>
            <w:r w:rsidRPr="00D27D75">
              <w:rPr>
                <w:rFonts w:ascii="Times New Roman" w:hAnsi="Times New Roman" w:cs="Times New Roman"/>
                <w:color w:val="000000"/>
              </w:rPr>
              <w:t>условно</w:t>
            </w:r>
            <w:proofErr w:type="spellEnd"/>
          </w:p>
        </w:tc>
      </w:tr>
      <w:tr w:rsidR="00F2484F" w:rsidRPr="00D27D75" w:rsidTr="00CF31F1">
        <w:trPr>
          <w:trHeight w:val="389"/>
        </w:trPr>
        <w:tc>
          <w:tcPr>
            <w:tcW w:w="8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c>
          <w:tcPr>
            <w:tcW w:w="7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c>
          <w:tcPr>
            <w:tcW w:w="1331"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c>
          <w:tcPr>
            <w:tcW w:w="164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Всего</w:t>
            </w:r>
          </w:p>
        </w:tc>
        <w:tc>
          <w:tcPr>
            <w:tcW w:w="156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c>
          <w:tcPr>
            <w:tcW w:w="12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proofErr w:type="spellStart"/>
            <w:r w:rsidRPr="00D27D75">
              <w:rPr>
                <w:rFonts w:ascii="Times New Roman" w:hAnsi="Times New Roman" w:cs="Times New Roman"/>
                <w:color w:val="000000"/>
              </w:rPr>
              <w:t>Из</w:t>
            </w:r>
            <w:proofErr w:type="spellEnd"/>
            <w:r w:rsidRPr="00D27D75">
              <w:rPr>
                <w:rFonts w:ascii="Times New Roman" w:hAnsi="Times New Roman" w:cs="Times New Roman"/>
                <w:color w:val="000000"/>
              </w:rPr>
              <w:t> </w:t>
            </w:r>
            <w:proofErr w:type="spellStart"/>
            <w:r w:rsidRPr="00D27D75">
              <w:rPr>
                <w:rFonts w:ascii="Times New Roman" w:hAnsi="Times New Roman" w:cs="Times New Roman"/>
                <w:color w:val="000000"/>
              </w:rPr>
              <w:t>них</w:t>
            </w:r>
            <w:proofErr w:type="spellEnd"/>
            <w:r w:rsidRPr="00D27D75">
              <w:rPr>
                <w:rFonts w:ascii="Times New Roman" w:hAnsi="Times New Roman" w:cs="Times New Roman"/>
                <w:color w:val="000000"/>
              </w:rPr>
              <w:t xml:space="preserve"> н/а</w:t>
            </w:r>
          </w:p>
        </w:tc>
        <w:tc>
          <w:tcPr>
            <w:tcW w:w="12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c>
          <w:tcPr>
            <w:tcW w:w="12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r>
      <w:tr w:rsidR="00F2484F" w:rsidRPr="00D27D75" w:rsidTr="00CF31F1">
        <w:tc>
          <w:tcPr>
            <w:tcW w:w="8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c>
          <w:tcPr>
            <w:tcW w:w="7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ind w:left="75" w:right="75"/>
              <w:jc w:val="both"/>
              <w:rPr>
                <w:rFonts w:ascii="Times New Roman" w:hAnsi="Times New Roman" w:cs="Times New Roman"/>
                <w:color w:val="00000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proofErr w:type="spellStart"/>
            <w:r w:rsidRPr="00D27D75">
              <w:rPr>
                <w:rFonts w:ascii="Times New Roman" w:hAnsi="Times New Roman" w:cs="Times New Roman"/>
                <w:color w:val="000000"/>
              </w:rPr>
              <w:t>Кол-во</w:t>
            </w:r>
            <w:proofErr w:type="spellEnd"/>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С</w:t>
            </w:r>
            <w:r w:rsidRPr="00D27D75">
              <w:rPr>
                <w:rFonts w:ascii="Times New Roman" w:hAnsi="Times New Roman" w:cs="Times New Roman"/>
              </w:rPr>
              <w:br/>
            </w:r>
            <w:proofErr w:type="spellStart"/>
            <w:r w:rsidRPr="00D27D75">
              <w:rPr>
                <w:rFonts w:ascii="Times New Roman" w:hAnsi="Times New Roman" w:cs="Times New Roman"/>
                <w:color w:val="000000"/>
              </w:rPr>
              <w:t>отметками</w:t>
            </w:r>
            <w:proofErr w:type="spellEnd"/>
            <w:r w:rsidRPr="00D27D75">
              <w:rPr>
                <w:rFonts w:ascii="Times New Roman" w:hAnsi="Times New Roman" w:cs="Times New Roman"/>
              </w:rPr>
              <w:br/>
            </w:r>
            <w:r w:rsidRPr="00D27D75">
              <w:rPr>
                <w:rFonts w:ascii="Times New Roman" w:hAnsi="Times New Roman" w:cs="Times New Roman"/>
                <w:color w:val="000000"/>
              </w:rPr>
              <w:t>«4» и «5»</w:t>
            </w:r>
          </w:p>
        </w:tc>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w:t>
            </w:r>
          </w:p>
        </w:tc>
        <w:tc>
          <w:tcPr>
            <w:tcW w:w="1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С</w:t>
            </w:r>
            <w:r w:rsidRPr="00D27D75">
              <w:rPr>
                <w:rFonts w:ascii="Times New Roman" w:hAnsi="Times New Roman" w:cs="Times New Roman"/>
              </w:rPr>
              <w:br/>
            </w:r>
            <w:proofErr w:type="spellStart"/>
            <w:r w:rsidRPr="00D27D75">
              <w:rPr>
                <w:rFonts w:ascii="Times New Roman" w:hAnsi="Times New Roman" w:cs="Times New Roman"/>
                <w:color w:val="000000"/>
              </w:rPr>
              <w:t>отметками</w:t>
            </w:r>
            <w:proofErr w:type="spellEnd"/>
            <w:r w:rsidRPr="00D27D75">
              <w:rPr>
                <w:rFonts w:ascii="Times New Roman" w:hAnsi="Times New Roman" w:cs="Times New Roman"/>
              </w:rPr>
              <w:br/>
            </w:r>
            <w:r w:rsidRPr="00D27D75">
              <w:rPr>
                <w:rFonts w:ascii="Times New Roman" w:hAnsi="Times New Roman" w:cs="Times New Roman"/>
                <w:color w:val="000000"/>
              </w:rPr>
              <w:t>«5»</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proofErr w:type="spellStart"/>
            <w:r w:rsidRPr="00D27D75">
              <w:rPr>
                <w:rFonts w:ascii="Times New Roman" w:hAnsi="Times New Roman" w:cs="Times New Roman"/>
                <w:color w:val="000000"/>
              </w:rPr>
              <w:t>Кол-во</w:t>
            </w:r>
            <w:proofErr w:type="spellEnd"/>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proofErr w:type="spellStart"/>
            <w:r w:rsidRPr="00D27D75">
              <w:rPr>
                <w:rFonts w:ascii="Times New Roman" w:hAnsi="Times New Roman" w:cs="Times New Roman"/>
                <w:color w:val="000000"/>
              </w:rPr>
              <w:t>Кол-во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proofErr w:type="spellStart"/>
            <w:r w:rsidRPr="00D27D75">
              <w:rPr>
                <w:rFonts w:ascii="Times New Roman" w:hAnsi="Times New Roman" w:cs="Times New Roman"/>
                <w:color w:val="000000"/>
              </w:rPr>
              <w:t>Кол-во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27D75" w:rsidRDefault="00F2484F" w:rsidP="00CF31F1">
            <w:pPr>
              <w:spacing w:after="0"/>
              <w:jc w:val="both"/>
              <w:rPr>
                <w:rFonts w:ascii="Times New Roman" w:hAnsi="Times New Roman" w:cs="Times New Roman"/>
              </w:rPr>
            </w:pPr>
            <w:r w:rsidRPr="00D27D75">
              <w:rPr>
                <w:rFonts w:ascii="Times New Roman" w:hAnsi="Times New Roman" w:cs="Times New Roman"/>
                <w:color w:val="000000"/>
              </w:rPr>
              <w:t>%</w:t>
            </w:r>
          </w:p>
        </w:tc>
      </w:tr>
      <w:tr w:rsidR="00F2484F" w:rsidRPr="00D27D75" w:rsidTr="00CF31F1">
        <w:tc>
          <w:tcPr>
            <w:tcW w:w="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10</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3</w:t>
            </w:r>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100</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2</w:t>
            </w:r>
          </w:p>
        </w:tc>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67</w:t>
            </w:r>
          </w:p>
        </w:tc>
        <w:tc>
          <w:tcPr>
            <w:tcW w:w="1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1</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33</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r>
      <w:tr w:rsidR="00F2484F" w:rsidRPr="00D27D75" w:rsidTr="00CF31F1">
        <w:tc>
          <w:tcPr>
            <w:tcW w:w="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11</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1</w:t>
            </w:r>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100</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1</w:t>
            </w:r>
          </w:p>
        </w:tc>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100</w:t>
            </w:r>
          </w:p>
        </w:tc>
        <w:tc>
          <w:tcPr>
            <w:tcW w:w="1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0</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rPr>
              <w:t>0</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rPr>
            </w:pPr>
            <w:r w:rsidRPr="00D27D75">
              <w:rPr>
                <w:rFonts w:ascii="Times New Roman" w:hAnsi="Times New Roman" w:cs="Times New Roman"/>
                <w:color w:val="000000"/>
              </w:rPr>
              <w:t>0</w:t>
            </w:r>
          </w:p>
        </w:tc>
      </w:tr>
      <w:tr w:rsidR="00F2484F" w:rsidRPr="00D27D75" w:rsidTr="00CF31F1">
        <w:tc>
          <w:tcPr>
            <w:tcW w:w="8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color w:val="000000"/>
              </w:rPr>
              <w:t>Итого</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rPr>
              <w:t>4</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rPr>
              <w:t>4</w:t>
            </w:r>
          </w:p>
        </w:tc>
        <w:tc>
          <w:tcPr>
            <w:tcW w:w="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rPr>
              <w:t>100</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rPr>
              <w:t>3</w:t>
            </w:r>
          </w:p>
        </w:tc>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rPr>
              <w:t>100</w:t>
            </w:r>
          </w:p>
        </w:tc>
        <w:tc>
          <w:tcPr>
            <w:tcW w:w="10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rPr>
              <w:t>0</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color w:val="000000"/>
              </w:rPr>
              <w:t>0</w:t>
            </w:r>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color w:val="000000"/>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color w:val="00000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D27D75" w:rsidRDefault="00F2484F" w:rsidP="00CF31F1">
            <w:pPr>
              <w:spacing w:after="0"/>
              <w:jc w:val="center"/>
              <w:rPr>
                <w:rFonts w:ascii="Times New Roman" w:hAnsi="Times New Roman" w:cs="Times New Roman"/>
                <w:b/>
              </w:rPr>
            </w:pPr>
            <w:r w:rsidRPr="00D27D75">
              <w:rPr>
                <w:rFonts w:ascii="Times New Roman" w:hAnsi="Times New Roman" w:cs="Times New Roman"/>
                <w:b/>
                <w:color w:val="000000"/>
              </w:rPr>
              <w:t>0</w:t>
            </w:r>
          </w:p>
        </w:tc>
      </w:tr>
    </w:tbl>
    <w:p w:rsidR="00F2484F" w:rsidRPr="00F2484F" w:rsidRDefault="00F2484F" w:rsidP="00F2484F">
      <w:pPr>
        <w:spacing w:after="0"/>
        <w:jc w:val="both"/>
        <w:rPr>
          <w:rFonts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        </w:t>
      </w:r>
      <w:r w:rsidRPr="00D01278">
        <w:rPr>
          <w:rFonts w:ascii="Times New Roman" w:hAnsi="Times New Roman" w:cs="Times New Roman"/>
          <w:color w:val="000000"/>
          <w:sz w:val="24"/>
          <w:szCs w:val="24"/>
          <w:lang w:val="ru-RU"/>
        </w:rPr>
        <w:t>Результаты освоения учащимися программ среднего общего образования по</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показателю «успеваемость» в</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2023 учебном году выросли на</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60</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процентов (в</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2022 количество обучающихся, которые закончили полугодие на</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«4» и</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«5», было</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40%), процент учащихся, окончивших на</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«5», повысился  на</w:t>
      </w:r>
      <w:r w:rsidR="00A95D4E">
        <w:rPr>
          <w:rFonts w:ascii="Times New Roman" w:hAnsi="Times New Roman" w:cs="Times New Roman"/>
          <w:color w:val="000000"/>
          <w:sz w:val="24"/>
          <w:szCs w:val="24"/>
          <w:lang w:val="ru-RU"/>
        </w:rPr>
        <w:t xml:space="preserve"> </w:t>
      </w:r>
      <w:r w:rsidRPr="00D01278">
        <w:rPr>
          <w:rFonts w:ascii="Times New Roman" w:hAnsi="Times New Roman" w:cs="Times New Roman"/>
          <w:color w:val="000000"/>
          <w:sz w:val="24"/>
          <w:szCs w:val="24"/>
          <w:lang w:val="ru-RU"/>
        </w:rPr>
        <w:t>100 % (в</w:t>
      </w:r>
      <w:r w:rsidRPr="00D01278">
        <w:rPr>
          <w:rFonts w:ascii="Times New Roman" w:hAnsi="Times New Roman" w:cs="Times New Roman"/>
          <w:color w:val="000000"/>
          <w:sz w:val="24"/>
          <w:szCs w:val="24"/>
        </w:rPr>
        <w:t> </w:t>
      </w:r>
      <w:r w:rsidRPr="00D01278">
        <w:rPr>
          <w:rFonts w:ascii="Times New Roman" w:hAnsi="Times New Roman" w:cs="Times New Roman"/>
          <w:color w:val="000000"/>
          <w:sz w:val="24"/>
          <w:szCs w:val="24"/>
          <w:lang w:val="ru-RU"/>
        </w:rPr>
        <w:t>2022 было 0 %).</w:t>
      </w:r>
      <w:r w:rsidRPr="00F2484F">
        <w:rPr>
          <w:rFonts w:ascii="Times New Roman" w:hAnsi="Times New Roman" w:cs="Times New Roman"/>
          <w:color w:val="000000"/>
          <w:sz w:val="26"/>
          <w:szCs w:val="26"/>
          <w:lang w:val="ru-RU"/>
        </w:rPr>
        <w:t xml:space="preserve">   </w:t>
      </w:r>
    </w:p>
    <w:p w:rsidR="00F2484F" w:rsidRPr="00A95D4E" w:rsidRDefault="00F2484F" w:rsidP="00D01278">
      <w:pPr>
        <w:jc w:val="center"/>
        <w:rPr>
          <w:rFonts w:hAnsi="Times New Roman" w:cs="Times New Roman"/>
          <w:b/>
          <w:color w:val="000000"/>
          <w:sz w:val="26"/>
          <w:szCs w:val="26"/>
        </w:rPr>
      </w:pPr>
      <w:proofErr w:type="spellStart"/>
      <w:r w:rsidRPr="00A95D4E">
        <w:rPr>
          <w:rFonts w:hAnsi="Times New Roman" w:cs="Times New Roman"/>
          <w:b/>
          <w:bCs/>
          <w:color w:val="000000"/>
          <w:sz w:val="26"/>
          <w:szCs w:val="26"/>
        </w:rPr>
        <w:t>Показатели</w:t>
      </w:r>
      <w:proofErr w:type="spellEnd"/>
      <w:r w:rsidRPr="00A95D4E">
        <w:rPr>
          <w:rFonts w:hAnsi="Times New Roman" w:cs="Times New Roman"/>
          <w:b/>
          <w:bCs/>
          <w:color w:val="000000"/>
          <w:sz w:val="26"/>
          <w:szCs w:val="26"/>
        </w:rPr>
        <w:t xml:space="preserve"> </w:t>
      </w:r>
      <w:proofErr w:type="spellStart"/>
      <w:r w:rsidRPr="00A95D4E">
        <w:rPr>
          <w:rFonts w:hAnsi="Times New Roman" w:cs="Times New Roman"/>
          <w:b/>
          <w:bCs/>
          <w:color w:val="000000"/>
          <w:sz w:val="26"/>
          <w:szCs w:val="26"/>
        </w:rPr>
        <w:t>качественной</w:t>
      </w:r>
      <w:proofErr w:type="spellEnd"/>
      <w:r w:rsidRPr="00A95D4E">
        <w:rPr>
          <w:rFonts w:hAnsi="Times New Roman" w:cs="Times New Roman"/>
          <w:b/>
          <w:bCs/>
          <w:color w:val="000000"/>
          <w:sz w:val="26"/>
          <w:szCs w:val="26"/>
        </w:rPr>
        <w:t xml:space="preserve"> </w:t>
      </w:r>
      <w:proofErr w:type="spellStart"/>
      <w:r w:rsidRPr="00A95D4E">
        <w:rPr>
          <w:rFonts w:hAnsi="Times New Roman" w:cs="Times New Roman"/>
          <w:b/>
          <w:bCs/>
          <w:color w:val="000000"/>
          <w:sz w:val="26"/>
          <w:szCs w:val="26"/>
        </w:rPr>
        <w:t>успеваемости</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953"/>
        <w:gridCol w:w="2285"/>
        <w:gridCol w:w="2285"/>
        <w:gridCol w:w="2285"/>
      </w:tblGrid>
      <w:tr w:rsidR="00F2484F" w:rsidTr="00CF31F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color w:val="000000"/>
                <w:sz w:val="24"/>
                <w:szCs w:val="24"/>
              </w:rPr>
            </w:pPr>
            <w:r w:rsidRPr="00D01278">
              <w:rPr>
                <w:rFonts w:ascii="Times New Roman" w:hAnsi="Times New Roman" w:cs="Times New Roman"/>
                <w:b/>
                <w:bCs/>
                <w:color w:val="000000"/>
                <w:sz w:val="24"/>
                <w:szCs w:val="24"/>
              </w:rPr>
              <w:t>Классы</w:t>
            </w:r>
          </w:p>
          <w:p w:rsidR="00F2484F" w:rsidRPr="00D01278" w:rsidRDefault="00F2484F" w:rsidP="00CF31F1">
            <w:pPr>
              <w:spacing w:after="0"/>
              <w:rPr>
                <w:rFonts w:ascii="Times New Roman"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D01278">
            <w:pPr>
              <w:spacing w:after="0"/>
              <w:jc w:val="center"/>
              <w:rPr>
                <w:rFonts w:ascii="Times New Roman" w:hAnsi="Times New Roman" w:cs="Times New Roman"/>
                <w:sz w:val="24"/>
                <w:szCs w:val="24"/>
              </w:rPr>
            </w:pPr>
            <w:proofErr w:type="spellStart"/>
            <w:r w:rsidRPr="00D01278">
              <w:rPr>
                <w:rFonts w:ascii="Times New Roman" w:hAnsi="Times New Roman" w:cs="Times New Roman"/>
                <w:b/>
                <w:bCs/>
                <w:color w:val="000000"/>
                <w:sz w:val="24"/>
                <w:szCs w:val="24"/>
              </w:rPr>
              <w:t>Качественная</w:t>
            </w:r>
            <w:proofErr w:type="spellEnd"/>
            <w:r w:rsidRPr="00D01278">
              <w:rPr>
                <w:rFonts w:ascii="Times New Roman" w:hAnsi="Times New Roman" w:cs="Times New Roman"/>
                <w:b/>
                <w:bCs/>
                <w:color w:val="000000"/>
                <w:sz w:val="24"/>
                <w:szCs w:val="24"/>
              </w:rPr>
              <w:t xml:space="preserve"> </w:t>
            </w:r>
            <w:proofErr w:type="spellStart"/>
            <w:r w:rsidRPr="00D01278">
              <w:rPr>
                <w:rFonts w:ascii="Times New Roman" w:hAnsi="Times New Roman" w:cs="Times New Roman"/>
                <w:b/>
                <w:bCs/>
                <w:color w:val="000000"/>
                <w:sz w:val="24"/>
                <w:szCs w:val="24"/>
              </w:rPr>
              <w:t>успеваемость</w:t>
            </w:r>
            <w:proofErr w:type="spellEnd"/>
            <w:r w:rsidRPr="00D01278">
              <w:rPr>
                <w:rFonts w:ascii="Times New Roman" w:hAnsi="Times New Roman" w:cs="Times New Roman"/>
                <w:b/>
                <w:bCs/>
                <w:color w:val="000000"/>
                <w:sz w:val="24"/>
                <w:szCs w:val="24"/>
              </w:rPr>
              <w:t>, %</w:t>
            </w:r>
          </w:p>
        </w:tc>
      </w:tr>
      <w:tr w:rsidR="00F2484F" w:rsidTr="00CF31F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color w:val="000000"/>
                <w:sz w:val="24"/>
                <w:szCs w:val="24"/>
              </w:rPr>
            </w:pPr>
            <w:r w:rsidRPr="00D01278">
              <w:rPr>
                <w:rFonts w:ascii="Times New Roman" w:hAnsi="Times New Roman" w:cs="Times New Roman"/>
                <w:color w:val="000000"/>
                <w:sz w:val="24"/>
                <w:szCs w:val="24"/>
              </w:rPr>
              <w:t xml:space="preserve">2020/21 </w:t>
            </w:r>
            <w:proofErr w:type="spellStart"/>
            <w:r w:rsidRPr="00D01278">
              <w:rPr>
                <w:rFonts w:ascii="Times New Roman" w:hAnsi="Times New Roman" w:cs="Times New Roman"/>
                <w:color w:val="000000"/>
                <w:sz w:val="24"/>
                <w:szCs w:val="24"/>
              </w:rPr>
              <w:t>учебный</w:t>
            </w:r>
            <w:proofErr w:type="spellEnd"/>
            <w:r w:rsidRPr="00D01278">
              <w:rPr>
                <w:rFonts w:ascii="Times New Roman" w:hAnsi="Times New Roman" w:cs="Times New Roman"/>
                <w:color w:val="000000"/>
                <w:sz w:val="24"/>
                <w:szCs w:val="24"/>
              </w:rPr>
              <w:t xml:space="preserve"> </w:t>
            </w:r>
            <w:proofErr w:type="spellStart"/>
            <w:r w:rsidRPr="00D01278">
              <w:rPr>
                <w:rFonts w:ascii="Times New Roman" w:hAnsi="Times New Roman" w:cs="Times New Roman"/>
                <w:color w:val="000000"/>
                <w:sz w:val="24"/>
                <w:szCs w:val="24"/>
              </w:rPr>
              <w:t>год</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color w:val="000000"/>
                <w:sz w:val="24"/>
                <w:szCs w:val="24"/>
              </w:rPr>
            </w:pPr>
            <w:r w:rsidRPr="00D01278">
              <w:rPr>
                <w:rFonts w:ascii="Times New Roman" w:hAnsi="Times New Roman" w:cs="Times New Roman"/>
                <w:color w:val="000000"/>
                <w:sz w:val="24"/>
                <w:szCs w:val="24"/>
              </w:rPr>
              <w:t xml:space="preserve">2021/22 </w:t>
            </w:r>
            <w:proofErr w:type="spellStart"/>
            <w:r w:rsidRPr="00D01278">
              <w:rPr>
                <w:rFonts w:ascii="Times New Roman" w:hAnsi="Times New Roman" w:cs="Times New Roman"/>
                <w:color w:val="000000"/>
                <w:sz w:val="24"/>
                <w:szCs w:val="24"/>
              </w:rPr>
              <w:t>учебный</w:t>
            </w:r>
            <w:proofErr w:type="spellEnd"/>
            <w:r w:rsidRPr="00D01278">
              <w:rPr>
                <w:rFonts w:ascii="Times New Roman" w:hAnsi="Times New Roman" w:cs="Times New Roman"/>
                <w:color w:val="000000"/>
                <w:sz w:val="24"/>
                <w:szCs w:val="24"/>
              </w:rPr>
              <w:t xml:space="preserve"> </w:t>
            </w:r>
            <w:proofErr w:type="spellStart"/>
            <w:r w:rsidRPr="00D01278">
              <w:rPr>
                <w:rFonts w:ascii="Times New Roman" w:hAnsi="Times New Roman" w:cs="Times New Roman"/>
                <w:color w:val="000000"/>
                <w:sz w:val="24"/>
                <w:szCs w:val="24"/>
              </w:rPr>
              <w:t>год</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color w:val="000000"/>
                <w:sz w:val="24"/>
                <w:szCs w:val="24"/>
              </w:rPr>
            </w:pPr>
            <w:r w:rsidRPr="00D01278">
              <w:rPr>
                <w:rFonts w:ascii="Times New Roman" w:hAnsi="Times New Roman" w:cs="Times New Roman"/>
                <w:color w:val="000000"/>
                <w:sz w:val="24"/>
                <w:szCs w:val="24"/>
              </w:rPr>
              <w:t xml:space="preserve">2022/23 </w:t>
            </w:r>
            <w:proofErr w:type="spellStart"/>
            <w:r w:rsidRPr="00D01278">
              <w:rPr>
                <w:rFonts w:ascii="Times New Roman" w:hAnsi="Times New Roman" w:cs="Times New Roman"/>
                <w:color w:val="000000"/>
                <w:sz w:val="24"/>
                <w:szCs w:val="24"/>
              </w:rPr>
              <w:t>учебный</w:t>
            </w:r>
            <w:proofErr w:type="spellEnd"/>
            <w:r w:rsidRPr="00D01278">
              <w:rPr>
                <w:rFonts w:ascii="Times New Roman" w:hAnsi="Times New Roman" w:cs="Times New Roman"/>
                <w:color w:val="000000"/>
                <w:sz w:val="24"/>
                <w:szCs w:val="24"/>
              </w:rPr>
              <w:t xml:space="preserve"> </w:t>
            </w:r>
            <w:proofErr w:type="spellStart"/>
            <w:r w:rsidRPr="00D01278">
              <w:rPr>
                <w:rFonts w:ascii="Times New Roman" w:hAnsi="Times New Roman" w:cs="Times New Roman"/>
                <w:color w:val="000000"/>
                <w:sz w:val="24"/>
                <w:szCs w:val="24"/>
              </w:rPr>
              <w:t>год</w:t>
            </w:r>
            <w:proofErr w:type="spellEnd"/>
          </w:p>
        </w:tc>
      </w:tr>
      <w:tr w:rsidR="00F2484F" w:rsidTr="00CF31F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color w:val="000000"/>
                <w:sz w:val="24"/>
                <w:szCs w:val="24"/>
              </w:rPr>
            </w:pPr>
            <w:r w:rsidRPr="00D01278">
              <w:rPr>
                <w:rFonts w:ascii="Times New Roman" w:hAnsi="Times New Roman" w:cs="Times New Roman"/>
                <w:color w:val="000000"/>
                <w:sz w:val="24"/>
                <w:szCs w:val="24"/>
              </w:rPr>
              <w:t>1–4-е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pStyle w:val="Default"/>
              <w:jc w:val="center"/>
            </w:pPr>
            <w:r w:rsidRPr="00D01278">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pStyle w:val="Default"/>
              <w:jc w:val="center"/>
            </w:pPr>
            <w:r w:rsidRPr="00D01278">
              <w:t>65%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jc w:val="center"/>
              <w:rPr>
                <w:rFonts w:ascii="Times New Roman" w:hAnsi="Times New Roman" w:cs="Times New Roman"/>
                <w:color w:val="000000"/>
                <w:sz w:val="24"/>
                <w:szCs w:val="24"/>
              </w:rPr>
            </w:pPr>
            <w:r w:rsidRPr="00D01278">
              <w:rPr>
                <w:rFonts w:ascii="Times New Roman" w:hAnsi="Times New Roman" w:cs="Times New Roman"/>
                <w:color w:val="000000"/>
                <w:sz w:val="24"/>
                <w:szCs w:val="24"/>
              </w:rPr>
              <w:t>76%</w:t>
            </w:r>
          </w:p>
        </w:tc>
      </w:tr>
      <w:tr w:rsidR="00F2484F" w:rsidTr="00CF31F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sz w:val="24"/>
                <w:szCs w:val="24"/>
              </w:rPr>
            </w:pPr>
            <w:r w:rsidRPr="00D01278">
              <w:rPr>
                <w:rFonts w:ascii="Times New Roman" w:hAnsi="Times New Roman" w:cs="Times New Roman"/>
                <w:color w:val="000000"/>
                <w:sz w:val="24"/>
                <w:szCs w:val="24"/>
              </w:rPr>
              <w:t>5–9-е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pStyle w:val="Default"/>
              <w:jc w:val="center"/>
            </w:pPr>
            <w:r w:rsidRPr="00D01278">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pStyle w:val="Default"/>
              <w:jc w:val="center"/>
            </w:pPr>
            <w:r w:rsidRPr="00D01278">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jc w:val="center"/>
              <w:rPr>
                <w:rFonts w:ascii="Times New Roman" w:hAnsi="Times New Roman" w:cs="Times New Roman"/>
                <w:color w:val="000000"/>
                <w:sz w:val="24"/>
                <w:szCs w:val="24"/>
              </w:rPr>
            </w:pPr>
            <w:r w:rsidRPr="00D01278">
              <w:rPr>
                <w:rFonts w:ascii="Times New Roman" w:hAnsi="Times New Roman" w:cs="Times New Roman"/>
                <w:color w:val="000000"/>
                <w:sz w:val="24"/>
                <w:szCs w:val="24"/>
              </w:rPr>
              <w:t>49%</w:t>
            </w:r>
          </w:p>
        </w:tc>
      </w:tr>
      <w:tr w:rsidR="00F2484F" w:rsidTr="00CF31F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sz w:val="24"/>
                <w:szCs w:val="24"/>
              </w:rPr>
            </w:pPr>
            <w:r w:rsidRPr="00D01278">
              <w:rPr>
                <w:rFonts w:ascii="Times New Roman" w:hAnsi="Times New Roman" w:cs="Times New Roman"/>
                <w:color w:val="000000"/>
                <w:sz w:val="24"/>
                <w:szCs w:val="24"/>
              </w:rPr>
              <w:t>10–11-е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pStyle w:val="Default"/>
              <w:jc w:val="center"/>
            </w:pPr>
            <w:r w:rsidRPr="00D01278">
              <w:t>48%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pStyle w:val="Default"/>
              <w:jc w:val="center"/>
            </w:pPr>
            <w:r w:rsidRPr="00D01278">
              <w:t>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jc w:val="center"/>
              <w:rPr>
                <w:rFonts w:ascii="Times New Roman" w:hAnsi="Times New Roman" w:cs="Times New Roman"/>
                <w:color w:val="000000"/>
                <w:sz w:val="24"/>
                <w:szCs w:val="24"/>
              </w:rPr>
            </w:pPr>
            <w:r w:rsidRPr="00D01278">
              <w:rPr>
                <w:rFonts w:ascii="Times New Roman" w:hAnsi="Times New Roman" w:cs="Times New Roman"/>
                <w:color w:val="000000"/>
                <w:sz w:val="24"/>
                <w:szCs w:val="24"/>
              </w:rPr>
              <w:t>100%</w:t>
            </w:r>
          </w:p>
        </w:tc>
      </w:tr>
      <w:tr w:rsidR="00F2484F" w:rsidTr="00CF31F1">
        <w:trPr>
          <w:trHeight w:val="25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rPr>
                <w:rFonts w:ascii="Times New Roman" w:hAnsi="Times New Roman" w:cs="Times New Roman"/>
                <w:color w:val="000000"/>
                <w:sz w:val="24"/>
                <w:szCs w:val="24"/>
              </w:rPr>
            </w:pPr>
            <w:proofErr w:type="spellStart"/>
            <w:r w:rsidRPr="00D01278">
              <w:rPr>
                <w:rFonts w:ascii="Times New Roman" w:hAnsi="Times New Roman" w:cs="Times New Roman"/>
                <w:b/>
                <w:bCs/>
                <w:color w:val="000000"/>
                <w:sz w:val="24"/>
                <w:szCs w:val="24"/>
              </w:rPr>
              <w:t>Общее</w:t>
            </w:r>
            <w:proofErr w:type="spellEnd"/>
            <w:r w:rsidRPr="00D01278">
              <w:rPr>
                <w:rFonts w:ascii="Times New Roman" w:hAnsi="Times New Roman" w:cs="Times New Roman"/>
                <w:b/>
                <w:bCs/>
                <w:color w:val="000000"/>
                <w:sz w:val="24"/>
                <w:szCs w:val="24"/>
              </w:rPr>
              <w:t xml:space="preserve"> </w:t>
            </w:r>
            <w:proofErr w:type="spellStart"/>
            <w:r w:rsidRPr="00D01278">
              <w:rPr>
                <w:rFonts w:ascii="Times New Roman" w:hAnsi="Times New Roman" w:cs="Times New Roman"/>
                <w:b/>
                <w:bCs/>
                <w:color w:val="000000"/>
                <w:sz w:val="24"/>
                <w:szCs w:val="24"/>
              </w:rPr>
              <w:t>по</w:t>
            </w:r>
            <w:proofErr w:type="spellEnd"/>
            <w:r w:rsidRPr="00D01278">
              <w:rPr>
                <w:rFonts w:ascii="Times New Roman" w:hAnsi="Times New Roman" w:cs="Times New Roman"/>
                <w:b/>
                <w:bCs/>
                <w:color w:val="000000"/>
                <w:sz w:val="24"/>
                <w:szCs w:val="24"/>
              </w:rPr>
              <w:t xml:space="preserve"> </w:t>
            </w:r>
            <w:proofErr w:type="spellStart"/>
            <w:r w:rsidRPr="00D01278">
              <w:rPr>
                <w:rFonts w:ascii="Times New Roman" w:hAnsi="Times New Roman" w:cs="Times New Roman"/>
                <w:b/>
                <w:bCs/>
                <w:color w:val="000000"/>
                <w:sz w:val="24"/>
                <w:szCs w:val="24"/>
              </w:rPr>
              <w:t>школе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D01278" w:rsidRDefault="00F2484F" w:rsidP="00CF31F1">
            <w:pPr>
              <w:pStyle w:val="Default"/>
              <w:jc w:val="center"/>
              <w:rPr>
                <w:b/>
              </w:rPr>
            </w:pPr>
            <w:r w:rsidRPr="00D01278">
              <w:rPr>
                <w:b/>
              </w:rPr>
              <w:t>47</w:t>
            </w:r>
            <w:r w:rsidRPr="00D01278">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D01278" w:rsidRDefault="00F2484F" w:rsidP="00CF31F1">
            <w:pPr>
              <w:pStyle w:val="Default"/>
              <w:jc w:val="center"/>
              <w:rPr>
                <w:b/>
              </w:rPr>
            </w:pPr>
            <w:r w:rsidRPr="00D01278">
              <w:rPr>
                <w:b/>
              </w:rPr>
              <w:t>57%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D01278" w:rsidRDefault="00F2484F" w:rsidP="00CF31F1">
            <w:pPr>
              <w:spacing w:after="0"/>
              <w:jc w:val="center"/>
              <w:rPr>
                <w:rFonts w:ascii="Times New Roman" w:hAnsi="Times New Roman" w:cs="Times New Roman"/>
                <w:b/>
                <w:color w:val="000000"/>
                <w:sz w:val="24"/>
                <w:szCs w:val="24"/>
              </w:rPr>
            </w:pPr>
            <w:r w:rsidRPr="00D01278">
              <w:rPr>
                <w:rFonts w:ascii="Times New Roman" w:hAnsi="Times New Roman" w:cs="Times New Roman"/>
                <w:b/>
                <w:color w:val="000000"/>
                <w:sz w:val="24"/>
                <w:szCs w:val="24"/>
              </w:rPr>
              <w:t>60 %</w:t>
            </w:r>
          </w:p>
        </w:tc>
      </w:tr>
    </w:tbl>
    <w:p w:rsidR="00F2484F" w:rsidRPr="00D01278" w:rsidRDefault="00F2484F" w:rsidP="00F2484F">
      <w:pPr>
        <w:jc w:val="both"/>
        <w:rPr>
          <w:rFonts w:hAnsi="Times New Roman" w:cs="Times New Roman"/>
          <w:color w:val="000000"/>
          <w:sz w:val="24"/>
          <w:szCs w:val="24"/>
          <w:lang w:val="ru-RU"/>
        </w:rPr>
      </w:pPr>
      <w:r w:rsidRPr="00D01278">
        <w:rPr>
          <w:rFonts w:hAnsi="Times New Roman" w:cs="Times New Roman"/>
          <w:color w:val="000000"/>
          <w:sz w:val="24"/>
          <w:szCs w:val="24"/>
          <w:lang w:val="ru-RU"/>
        </w:rPr>
        <w:t xml:space="preserve">Заметна положительная динамика качественной успеваемости на уровне начального общего и среднего общего образования. Наблюдается незначительное повышение  качества знаний на уровне основного общего образования. В целом по школе качественная успеваемость за </w:t>
      </w:r>
      <w:r w:rsidRPr="00D01278">
        <w:rPr>
          <w:rFonts w:ascii="Times New Roman" w:hAnsi="Times New Roman" w:cs="Times New Roman"/>
          <w:color w:val="000000"/>
          <w:sz w:val="24"/>
          <w:szCs w:val="24"/>
          <w:lang w:val="ru-RU"/>
        </w:rPr>
        <w:t>2022-2023</w:t>
      </w:r>
      <w:r w:rsidRPr="00D01278">
        <w:rPr>
          <w:rFonts w:hAnsi="Times New Roman" w:cs="Times New Roman"/>
          <w:color w:val="000000"/>
          <w:sz w:val="24"/>
          <w:szCs w:val="24"/>
          <w:lang w:val="ru-RU"/>
        </w:rPr>
        <w:t xml:space="preserve"> учебный год повысилась.</w:t>
      </w:r>
    </w:p>
    <w:p w:rsidR="00F2484F" w:rsidRPr="00A95D4E" w:rsidRDefault="00F2484F" w:rsidP="00D01278">
      <w:pPr>
        <w:spacing w:after="0"/>
        <w:jc w:val="center"/>
        <w:rPr>
          <w:rFonts w:ascii="Times New Roman" w:eastAsia="TimesNewRomanPSMT" w:hAnsi="Times New Roman" w:cs="Times New Roman"/>
          <w:b/>
          <w:sz w:val="26"/>
          <w:szCs w:val="26"/>
          <w:lang w:val="ru-RU"/>
        </w:rPr>
      </w:pPr>
      <w:r w:rsidRPr="00A95D4E">
        <w:rPr>
          <w:rFonts w:ascii="Times New Roman" w:eastAsia="TimesNewRomanPSMT" w:hAnsi="Times New Roman" w:cs="Times New Roman"/>
          <w:b/>
          <w:sz w:val="26"/>
          <w:szCs w:val="26"/>
          <w:lang w:val="ru-RU"/>
        </w:rPr>
        <w:t>Качество знаний в динамике за 5 лет</w:t>
      </w:r>
    </w:p>
    <w:tbl>
      <w:tblPr>
        <w:tblStyle w:val="a8"/>
        <w:tblW w:w="8506" w:type="dxa"/>
        <w:tblInd w:w="-34" w:type="dxa"/>
        <w:tblLook w:val="04A0" w:firstRow="1" w:lastRow="0" w:firstColumn="1" w:lastColumn="0" w:noHBand="0" w:noVBand="1"/>
      </w:tblPr>
      <w:tblGrid>
        <w:gridCol w:w="3581"/>
        <w:gridCol w:w="2231"/>
        <w:gridCol w:w="2694"/>
      </w:tblGrid>
      <w:tr w:rsidR="00F2484F" w:rsidRPr="00621145" w:rsidTr="00CF31F1">
        <w:tc>
          <w:tcPr>
            <w:tcW w:w="3581" w:type="dxa"/>
          </w:tcPr>
          <w:p w:rsidR="00F2484F" w:rsidRPr="00D25BD8" w:rsidRDefault="00D01278" w:rsidP="00D01278">
            <w:pPr>
              <w:spacing w:line="276"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г</w:t>
            </w:r>
            <w:r w:rsidR="00F2484F" w:rsidRPr="00D25BD8">
              <w:rPr>
                <w:rFonts w:ascii="Times New Roman" w:eastAsia="TimesNewRomanPSMT" w:hAnsi="Times New Roman" w:cs="Times New Roman"/>
                <w:sz w:val="24"/>
                <w:szCs w:val="24"/>
              </w:rPr>
              <w:t>од обучения</w:t>
            </w:r>
          </w:p>
        </w:tc>
        <w:tc>
          <w:tcPr>
            <w:tcW w:w="2231" w:type="dxa"/>
          </w:tcPr>
          <w:p w:rsidR="00F2484F" w:rsidRPr="00D25BD8" w:rsidRDefault="00D01278" w:rsidP="00D01278">
            <w:pPr>
              <w:spacing w:line="276"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к</w:t>
            </w:r>
            <w:r w:rsidR="00F2484F" w:rsidRPr="00D25BD8">
              <w:rPr>
                <w:rFonts w:ascii="Times New Roman" w:eastAsia="TimesNewRomanPSMT" w:hAnsi="Times New Roman" w:cs="Times New Roman"/>
                <w:sz w:val="24"/>
                <w:szCs w:val="24"/>
              </w:rPr>
              <w:t>ачество знаний</w:t>
            </w:r>
          </w:p>
        </w:tc>
        <w:tc>
          <w:tcPr>
            <w:tcW w:w="2694"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успеваемость</w:t>
            </w:r>
          </w:p>
        </w:tc>
      </w:tr>
      <w:tr w:rsidR="00F2484F" w:rsidRPr="00621145" w:rsidTr="00CF31F1">
        <w:tc>
          <w:tcPr>
            <w:tcW w:w="358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2018/2019</w:t>
            </w:r>
          </w:p>
        </w:tc>
        <w:tc>
          <w:tcPr>
            <w:tcW w:w="223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51%</w:t>
            </w:r>
          </w:p>
        </w:tc>
        <w:tc>
          <w:tcPr>
            <w:tcW w:w="2694"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100%</w:t>
            </w:r>
          </w:p>
        </w:tc>
      </w:tr>
      <w:tr w:rsidR="00F2484F" w:rsidRPr="00621145" w:rsidTr="00CF31F1">
        <w:tc>
          <w:tcPr>
            <w:tcW w:w="358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2019/2020</w:t>
            </w:r>
          </w:p>
        </w:tc>
        <w:tc>
          <w:tcPr>
            <w:tcW w:w="223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56%</w:t>
            </w:r>
          </w:p>
        </w:tc>
        <w:tc>
          <w:tcPr>
            <w:tcW w:w="2694"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100%</w:t>
            </w:r>
          </w:p>
        </w:tc>
      </w:tr>
      <w:tr w:rsidR="00F2484F" w:rsidRPr="00621145" w:rsidTr="00CF31F1">
        <w:tc>
          <w:tcPr>
            <w:tcW w:w="358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2020/2021</w:t>
            </w:r>
          </w:p>
        </w:tc>
        <w:tc>
          <w:tcPr>
            <w:tcW w:w="223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47%</w:t>
            </w:r>
          </w:p>
        </w:tc>
        <w:tc>
          <w:tcPr>
            <w:tcW w:w="2694"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100%</w:t>
            </w:r>
          </w:p>
        </w:tc>
      </w:tr>
      <w:tr w:rsidR="00F2484F" w:rsidRPr="00621145" w:rsidTr="00CF31F1">
        <w:tc>
          <w:tcPr>
            <w:tcW w:w="358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2021/2022</w:t>
            </w:r>
          </w:p>
        </w:tc>
        <w:tc>
          <w:tcPr>
            <w:tcW w:w="223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57%</w:t>
            </w:r>
          </w:p>
        </w:tc>
        <w:tc>
          <w:tcPr>
            <w:tcW w:w="2694"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100%</w:t>
            </w:r>
          </w:p>
        </w:tc>
      </w:tr>
      <w:tr w:rsidR="00F2484F" w:rsidRPr="00621145" w:rsidTr="00CF31F1">
        <w:tc>
          <w:tcPr>
            <w:tcW w:w="358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2022 /2023</w:t>
            </w:r>
          </w:p>
        </w:tc>
        <w:tc>
          <w:tcPr>
            <w:tcW w:w="2231"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60%</w:t>
            </w:r>
          </w:p>
        </w:tc>
        <w:tc>
          <w:tcPr>
            <w:tcW w:w="2694" w:type="dxa"/>
          </w:tcPr>
          <w:p w:rsidR="00F2484F" w:rsidRPr="00D25BD8" w:rsidRDefault="00F2484F" w:rsidP="00D01278">
            <w:pPr>
              <w:spacing w:line="276" w:lineRule="auto"/>
              <w:jc w:val="center"/>
              <w:rPr>
                <w:rFonts w:ascii="Times New Roman" w:eastAsia="TimesNewRomanPSMT" w:hAnsi="Times New Roman" w:cs="Times New Roman"/>
                <w:sz w:val="24"/>
                <w:szCs w:val="24"/>
              </w:rPr>
            </w:pPr>
            <w:r w:rsidRPr="00D25BD8">
              <w:rPr>
                <w:rFonts w:ascii="Times New Roman" w:eastAsia="TimesNewRomanPSMT" w:hAnsi="Times New Roman" w:cs="Times New Roman"/>
                <w:sz w:val="24"/>
                <w:szCs w:val="24"/>
              </w:rPr>
              <w:t>100%</w:t>
            </w:r>
          </w:p>
        </w:tc>
      </w:tr>
    </w:tbl>
    <w:p w:rsidR="00F2484F" w:rsidRDefault="00F2484F" w:rsidP="00F2484F">
      <w:pPr>
        <w:pStyle w:val="Default"/>
        <w:spacing w:line="276" w:lineRule="auto"/>
        <w:jc w:val="both"/>
      </w:pPr>
      <w:r w:rsidRPr="00D25BD8">
        <w:t xml:space="preserve">          </w:t>
      </w:r>
    </w:p>
    <w:p w:rsidR="00BA06D7" w:rsidRPr="00D01278" w:rsidRDefault="00F2484F" w:rsidP="00F2484F">
      <w:pPr>
        <w:pStyle w:val="Default"/>
        <w:spacing w:line="276" w:lineRule="auto"/>
        <w:jc w:val="both"/>
      </w:pPr>
      <w:r w:rsidRPr="00602E19">
        <w:rPr>
          <w:sz w:val="26"/>
          <w:szCs w:val="26"/>
        </w:rPr>
        <w:t xml:space="preserve">     </w:t>
      </w:r>
      <w:r>
        <w:rPr>
          <w:sz w:val="26"/>
          <w:szCs w:val="26"/>
        </w:rPr>
        <w:t xml:space="preserve">  </w:t>
      </w:r>
      <w:r w:rsidRPr="00602E19">
        <w:rPr>
          <w:sz w:val="26"/>
          <w:szCs w:val="26"/>
        </w:rPr>
        <w:t xml:space="preserve"> </w:t>
      </w:r>
      <w:r w:rsidRPr="00D01278">
        <w:t xml:space="preserve">По итогам 2022/2023 учебного года в следующий класс переведено 100 % </w:t>
      </w:r>
      <w:proofErr w:type="gramStart"/>
      <w:r w:rsidRPr="00D01278">
        <w:t>обучающихся</w:t>
      </w:r>
      <w:proofErr w:type="gramEnd"/>
      <w:r w:rsidRPr="00D01278">
        <w:t>. Динамика качества знаний за 3 года положительная.  Образовательный процесс во всех классах осуществляется в рамках единой информационно-образовательной среды и регламентируется режимом работы, учебным планом,  календарным учебным графиком, расписанием занятий. Продолжительность учебной недели – 5 дней.  Для учащихся 1 классов используется «ступенчатый» режим обучения с нарастающей нагрузкой</w:t>
      </w:r>
      <w:r w:rsidR="00A95D4E">
        <w:t>.</w:t>
      </w:r>
    </w:p>
    <w:p w:rsidR="00F2484F" w:rsidRPr="00F2484F" w:rsidRDefault="00F2484F" w:rsidP="00D01278">
      <w:pPr>
        <w:jc w:val="center"/>
        <w:rPr>
          <w:rFonts w:hAnsi="Times New Roman" w:cs="Times New Roman"/>
          <w:color w:val="000000"/>
          <w:sz w:val="26"/>
          <w:szCs w:val="26"/>
          <w:lang w:val="ru-RU"/>
        </w:rPr>
      </w:pPr>
      <w:r w:rsidRPr="00F2484F">
        <w:rPr>
          <w:rFonts w:hAnsi="Times New Roman" w:cs="Times New Roman"/>
          <w:b/>
          <w:bCs/>
          <w:color w:val="000000"/>
          <w:sz w:val="26"/>
          <w:szCs w:val="26"/>
          <w:lang w:val="ru-RU"/>
        </w:rPr>
        <w:t>Результаты внешней оценки качества образования</w:t>
      </w:r>
    </w:p>
    <w:p w:rsidR="00F2484F" w:rsidRPr="00F2484F" w:rsidRDefault="00F2484F" w:rsidP="00F2484F">
      <w:pPr>
        <w:jc w:val="both"/>
        <w:rPr>
          <w:rFonts w:hAnsi="Times New Roman" w:cs="Times New Roman"/>
          <w:color w:val="000000"/>
          <w:sz w:val="26"/>
          <w:szCs w:val="26"/>
          <w:lang w:val="ru-RU"/>
        </w:rPr>
      </w:pPr>
      <w:r w:rsidRPr="00F2484F">
        <w:rPr>
          <w:rFonts w:hAnsi="Times New Roman" w:cs="Times New Roman"/>
          <w:color w:val="000000"/>
          <w:sz w:val="26"/>
          <w:szCs w:val="26"/>
          <w:lang w:val="ru-RU"/>
        </w:rPr>
        <w:t>На март–май 2023 года были запланированы ВПР в 4-х, 5–8-х классах. Все запланированные работы прошли по расписанию. Анализ результатов ВПР, проведенных весной 2023 года, показал, что 80 процентов обучающихся подтвердили свои отметки за 3-ю четверть.</w:t>
      </w:r>
    </w:p>
    <w:p w:rsidR="00F2484F" w:rsidRPr="00F2484F" w:rsidRDefault="00F2484F" w:rsidP="00F2484F">
      <w:pPr>
        <w:jc w:val="both"/>
        <w:rPr>
          <w:rFonts w:hAnsi="Times New Roman" w:cs="Times New Roman"/>
          <w:color w:val="000000"/>
          <w:sz w:val="26"/>
          <w:szCs w:val="26"/>
          <w:lang w:val="ru-RU"/>
        </w:rPr>
      </w:pPr>
      <w:r w:rsidRPr="00F2484F">
        <w:rPr>
          <w:rFonts w:hAnsi="Times New Roman" w:cs="Times New Roman"/>
          <w:b/>
          <w:bCs/>
          <w:color w:val="000000"/>
          <w:sz w:val="26"/>
          <w:szCs w:val="26"/>
          <w:lang w:val="ru-RU"/>
        </w:rPr>
        <w:t>Итоги ВПР 2023 года в 4-ом классе.</w:t>
      </w:r>
    </w:p>
    <w:p w:rsidR="00F2484F" w:rsidRPr="00F2484F" w:rsidRDefault="00F2484F" w:rsidP="00F2484F">
      <w:pPr>
        <w:jc w:val="both"/>
        <w:rPr>
          <w:rFonts w:hAnsi="Times New Roman" w:cs="Times New Roman"/>
          <w:color w:val="000000"/>
          <w:sz w:val="26"/>
          <w:szCs w:val="26"/>
          <w:lang w:val="ru-RU"/>
        </w:rPr>
      </w:pPr>
      <w:r w:rsidRPr="00F2484F">
        <w:rPr>
          <w:rFonts w:hAnsi="Times New Roman" w:cs="Times New Roman"/>
          <w:color w:val="000000"/>
          <w:sz w:val="26"/>
          <w:szCs w:val="26"/>
          <w:lang w:val="ru-RU"/>
        </w:rPr>
        <w:t>Обучающиеся 4-х классов писали Всероссийские проверочные работы по трем учебным предметам: «Русский язык», «Математика», «Окружающий мир».</w:t>
      </w:r>
    </w:p>
    <w:p w:rsidR="00F2484F" w:rsidRPr="00707581" w:rsidRDefault="00F2484F" w:rsidP="00F2484F">
      <w:pPr>
        <w:jc w:val="both"/>
        <w:rPr>
          <w:rFonts w:hAnsi="Times New Roman" w:cs="Times New Roman"/>
          <w:color w:val="000000"/>
          <w:sz w:val="26"/>
          <w:szCs w:val="26"/>
        </w:rPr>
      </w:pPr>
      <w:r w:rsidRPr="00707581">
        <w:rPr>
          <w:rFonts w:hAnsi="Times New Roman" w:cs="Times New Roman"/>
          <w:b/>
          <w:bCs/>
          <w:color w:val="000000"/>
          <w:sz w:val="26"/>
          <w:szCs w:val="26"/>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39"/>
        <w:gridCol w:w="1263"/>
        <w:gridCol w:w="492"/>
        <w:gridCol w:w="492"/>
        <w:gridCol w:w="492"/>
        <w:gridCol w:w="492"/>
        <w:gridCol w:w="1181"/>
        <w:gridCol w:w="766"/>
        <w:gridCol w:w="708"/>
        <w:gridCol w:w="709"/>
        <w:gridCol w:w="709"/>
        <w:gridCol w:w="1134"/>
      </w:tblGrid>
      <w:tr w:rsidR="00F2484F" w:rsidRPr="00D25BD8" w:rsidTr="00CF31F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proofErr w:type="spellStart"/>
            <w:r w:rsidRPr="001613DC">
              <w:rPr>
                <w:rFonts w:hAnsi="Times New Roman" w:cs="Times New Roman"/>
                <w:b/>
                <w:bCs/>
                <w:color w:val="000000"/>
              </w:rPr>
              <w:t>Класс</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proofErr w:type="spellStart"/>
            <w:r w:rsidRPr="001613DC">
              <w:rPr>
                <w:rFonts w:hAnsi="Times New Roman" w:cs="Times New Roman"/>
                <w:b/>
                <w:bCs/>
                <w:color w:val="000000"/>
              </w:rPr>
              <w:t>Учитель</w:t>
            </w:r>
            <w:proofErr w:type="spellEnd"/>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proofErr w:type="spellStart"/>
            <w:r w:rsidRPr="001613DC">
              <w:rPr>
                <w:rFonts w:hAnsi="Times New Roman" w:cs="Times New Roman"/>
                <w:b/>
                <w:bCs/>
                <w:color w:val="000000"/>
              </w:rPr>
              <w:t>Итоги</w:t>
            </w:r>
            <w:proofErr w:type="spellEnd"/>
            <w:r w:rsidRPr="001613DC">
              <w:rPr>
                <w:rFonts w:hAnsi="Times New Roman" w:cs="Times New Roman"/>
                <w:b/>
                <w:bCs/>
                <w:color w:val="000000"/>
              </w:rPr>
              <w:t xml:space="preserve"> III </w:t>
            </w:r>
            <w:proofErr w:type="spellStart"/>
            <w:r w:rsidRPr="001613DC">
              <w:rPr>
                <w:rFonts w:hAnsi="Times New Roman" w:cs="Times New Roman"/>
                <w:b/>
                <w:bCs/>
                <w:color w:val="000000"/>
              </w:rPr>
              <w:t>четверти</w:t>
            </w:r>
            <w:proofErr w:type="spellEnd"/>
          </w:p>
        </w:tc>
        <w:tc>
          <w:tcPr>
            <w:tcW w:w="118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proofErr w:type="spellStart"/>
            <w:r w:rsidRPr="001613DC">
              <w:rPr>
                <w:rFonts w:hAnsi="Times New Roman" w:cs="Times New Roman"/>
                <w:b/>
                <w:bCs/>
                <w:color w:val="000000"/>
              </w:rPr>
              <w:t>Качество</w:t>
            </w:r>
            <w:proofErr w:type="spellEnd"/>
            <w:r w:rsidRPr="001613DC">
              <w:br/>
            </w:r>
            <w:proofErr w:type="spellStart"/>
            <w:r w:rsidRPr="001613DC">
              <w:rPr>
                <w:rFonts w:hAnsi="Times New Roman" w:cs="Times New Roman"/>
                <w:b/>
                <w:bCs/>
                <w:color w:val="000000"/>
              </w:rPr>
              <w:t>знаний</w:t>
            </w:r>
            <w:proofErr w:type="spellEnd"/>
          </w:p>
        </w:tc>
        <w:tc>
          <w:tcPr>
            <w:tcW w:w="2892"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proofErr w:type="spellStart"/>
            <w:r w:rsidRPr="001613DC">
              <w:rPr>
                <w:rFonts w:hAnsi="Times New Roman" w:cs="Times New Roman"/>
                <w:b/>
                <w:bCs/>
                <w:color w:val="000000"/>
              </w:rPr>
              <w:t>Итоги</w:t>
            </w:r>
            <w:proofErr w:type="spellEnd"/>
            <w:r w:rsidRPr="001613DC">
              <w:rPr>
                <w:rFonts w:hAnsi="Times New Roman" w:cs="Times New Roman"/>
                <w:b/>
                <w:bCs/>
                <w:color w:val="000000"/>
              </w:rPr>
              <w:t xml:space="preserve"> ВПР</w:t>
            </w:r>
          </w:p>
        </w:tc>
        <w:tc>
          <w:tcPr>
            <w:tcW w:w="113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proofErr w:type="spellStart"/>
            <w:r w:rsidRPr="001613DC">
              <w:rPr>
                <w:rFonts w:hAnsi="Times New Roman" w:cs="Times New Roman"/>
                <w:b/>
                <w:bCs/>
                <w:color w:val="000000"/>
              </w:rPr>
              <w:t>Качество</w:t>
            </w:r>
            <w:proofErr w:type="spellEnd"/>
            <w:r w:rsidRPr="001613DC">
              <w:br/>
            </w:r>
            <w:proofErr w:type="spellStart"/>
            <w:r w:rsidRPr="001613DC">
              <w:rPr>
                <w:rFonts w:hAnsi="Times New Roman" w:cs="Times New Roman"/>
                <w:b/>
                <w:bCs/>
                <w:color w:val="000000"/>
              </w:rPr>
              <w:t>знаний</w:t>
            </w:r>
            <w:proofErr w:type="spellEnd"/>
          </w:p>
        </w:tc>
      </w:tr>
      <w:tr w:rsidR="00F2484F" w:rsidRPr="00D25BD8" w:rsidTr="00CF31F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ind w:left="75" w:right="75"/>
              <w:jc w:val="both"/>
              <w:rPr>
                <w:rFonts w:hAnsi="Times New Roman" w:cs="Times New Roman"/>
                <w:color w:val="00000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ind w:left="75" w:right="75"/>
              <w:jc w:val="both"/>
              <w:rPr>
                <w:rFonts w:hAnsi="Times New Roman" w:cs="Times New Roman"/>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«2»</w:t>
            </w:r>
          </w:p>
        </w:tc>
        <w:tc>
          <w:tcPr>
            <w:tcW w:w="118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ind w:left="75" w:right="75"/>
              <w:jc w:val="both"/>
              <w:rPr>
                <w:rFonts w:hAnsi="Times New Roman" w:cs="Times New Roman"/>
                <w:color w:val="000000"/>
              </w:rPr>
            </w:pP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«5»</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b/>
                <w:bCs/>
                <w:color w:val="000000"/>
              </w:rPr>
              <w:t>«2»</w:t>
            </w:r>
          </w:p>
        </w:tc>
        <w:tc>
          <w:tcPr>
            <w:tcW w:w="113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ind w:left="75" w:right="75"/>
              <w:jc w:val="both"/>
              <w:rPr>
                <w:rFonts w:hAnsi="Times New Roman" w:cs="Times New Roman"/>
                <w:color w:val="000000"/>
              </w:rPr>
            </w:pPr>
          </w:p>
        </w:tc>
      </w:tr>
      <w:tr w:rsidR="00F2484F" w:rsidRPr="00D25BD8" w:rsidTr="00CF31F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r w:rsidRPr="001613DC">
              <w:rPr>
                <w:rFonts w:hAnsi="Times New Roman" w:cs="Times New Roman"/>
                <w:color w:val="000000"/>
              </w:rPr>
              <w:t>4 \11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both"/>
              <w:rPr>
                <w:rFonts w:hAnsi="Times New Roman" w:cs="Times New Roman"/>
                <w:color w:val="000000"/>
              </w:rPr>
            </w:pPr>
            <w:proofErr w:type="spellStart"/>
            <w:r w:rsidRPr="001613DC">
              <w:rPr>
                <w:rFonts w:hAnsi="Times New Roman" w:cs="Times New Roman"/>
                <w:color w:val="000000"/>
              </w:rPr>
              <w:t>Морозова</w:t>
            </w:r>
            <w:proofErr w:type="spellEnd"/>
            <w:r w:rsidRPr="001613DC">
              <w:rPr>
                <w:rFonts w:hAnsi="Times New Roman" w:cs="Times New Roman"/>
                <w:color w:val="000000"/>
              </w:rPr>
              <w:t xml:space="preserve"> Ю.Е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0</w:t>
            </w:r>
          </w:p>
        </w:tc>
        <w:tc>
          <w:tcPr>
            <w:tcW w:w="11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100%</w:t>
            </w: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1</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6</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1</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1613DC" w:rsidRDefault="00F2484F" w:rsidP="00CF31F1">
            <w:pPr>
              <w:jc w:val="center"/>
              <w:rPr>
                <w:rFonts w:hAnsi="Times New Roman" w:cs="Times New Roman"/>
                <w:color w:val="000000"/>
              </w:rPr>
            </w:pPr>
            <w:r w:rsidRPr="001613DC">
              <w:rPr>
                <w:rFonts w:hAnsi="Times New Roman" w:cs="Times New Roman"/>
                <w:color w:val="000000"/>
              </w:rPr>
              <w:t>64%</w:t>
            </w:r>
          </w:p>
        </w:tc>
      </w:tr>
    </w:tbl>
    <w:p w:rsidR="00F2484F" w:rsidRPr="00F2484F" w:rsidRDefault="00F2484F" w:rsidP="00F2484F">
      <w:pPr>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w:t>
      </w:r>
      <w:r w:rsidR="00A95D4E">
        <w:rPr>
          <w:rFonts w:hAnsi="Times New Roman" w:cs="Times New Roman"/>
          <w:color w:val="000000"/>
          <w:sz w:val="26"/>
          <w:szCs w:val="26"/>
          <w:lang w:val="ru-RU"/>
        </w:rPr>
        <w:t xml:space="preserve"> </w:t>
      </w:r>
      <w:r w:rsidRPr="00F2484F">
        <w:rPr>
          <w:rFonts w:hAnsi="Times New Roman" w:cs="Times New Roman"/>
          <w:color w:val="000000"/>
          <w:sz w:val="26"/>
          <w:szCs w:val="26"/>
          <w:lang w:val="ru-RU"/>
        </w:rPr>
        <w:t>8 человек, 72 процента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3 человека,  27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0 человек ,0 процентов обучающихся</w:t>
      </w:r>
      <w:r w:rsidR="00A95D4E">
        <w:rPr>
          <w:rFonts w:hAnsi="Times New Roman" w:cs="Times New Roman"/>
          <w:color w:val="000000"/>
          <w:sz w:val="26"/>
          <w:szCs w:val="26"/>
          <w:lang w:val="ru-RU"/>
        </w:rPr>
        <w:t>.</w:t>
      </w:r>
      <w:proofErr w:type="gramEnd"/>
    </w:p>
    <w:p w:rsidR="00F2484F" w:rsidRPr="00E66789" w:rsidRDefault="00F2484F" w:rsidP="00F2484F">
      <w:pPr>
        <w:jc w:val="both"/>
        <w:rPr>
          <w:rFonts w:hAnsi="Times New Roman" w:cs="Times New Roman"/>
          <w:color w:val="000000"/>
          <w:sz w:val="26"/>
          <w:szCs w:val="26"/>
        </w:rPr>
      </w:pPr>
      <w:r w:rsidRPr="00E66789">
        <w:rPr>
          <w:rFonts w:hAnsi="Times New Roman" w:cs="Times New Roman"/>
          <w:b/>
          <w:bCs/>
          <w:color w:val="000000"/>
          <w:sz w:val="26"/>
          <w:szCs w:val="26"/>
        </w:rPr>
        <w:t>Математика</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87"/>
        <w:gridCol w:w="1424"/>
        <w:gridCol w:w="569"/>
        <w:gridCol w:w="569"/>
        <w:gridCol w:w="569"/>
        <w:gridCol w:w="712"/>
        <w:gridCol w:w="1138"/>
        <w:gridCol w:w="712"/>
        <w:gridCol w:w="712"/>
        <w:gridCol w:w="569"/>
        <w:gridCol w:w="542"/>
        <w:gridCol w:w="16"/>
        <w:gridCol w:w="1148"/>
        <w:gridCol w:w="17"/>
      </w:tblGrid>
      <w:tr w:rsidR="00F2484F" w:rsidRPr="00BB5C9D" w:rsidTr="00CF31F1">
        <w:trPr>
          <w:gridAfter w:val="1"/>
          <w:wAfter w:w="16" w:type="dxa"/>
          <w:trHeight w:val="748"/>
        </w:trPr>
        <w:tc>
          <w:tcPr>
            <w:tcW w:w="7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proofErr w:type="spellStart"/>
            <w:r w:rsidRPr="00BB5C9D">
              <w:rPr>
                <w:rFonts w:ascii="Times New Roman" w:hAnsi="Times New Roman" w:cs="Times New Roman"/>
                <w:b/>
                <w:bCs/>
                <w:color w:val="000000"/>
              </w:rPr>
              <w:t>Класс</w:t>
            </w:r>
            <w:proofErr w:type="spellEnd"/>
          </w:p>
        </w:tc>
        <w:tc>
          <w:tcPr>
            <w:tcW w:w="142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proofErr w:type="spellStart"/>
            <w:r w:rsidRPr="00BB5C9D">
              <w:rPr>
                <w:rFonts w:ascii="Times New Roman" w:hAnsi="Times New Roman" w:cs="Times New Roman"/>
                <w:b/>
                <w:bCs/>
                <w:color w:val="000000"/>
              </w:rPr>
              <w:t>Учитель</w:t>
            </w:r>
            <w:proofErr w:type="spellEnd"/>
          </w:p>
        </w:tc>
        <w:tc>
          <w:tcPr>
            <w:tcW w:w="2419"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proofErr w:type="spellStart"/>
            <w:r w:rsidRPr="00BB5C9D">
              <w:rPr>
                <w:rFonts w:ascii="Times New Roman" w:hAnsi="Times New Roman" w:cs="Times New Roman"/>
                <w:b/>
                <w:bCs/>
                <w:color w:val="000000"/>
              </w:rPr>
              <w:t>Итоги</w:t>
            </w:r>
            <w:proofErr w:type="spellEnd"/>
            <w:r w:rsidRPr="00BB5C9D">
              <w:rPr>
                <w:rFonts w:ascii="Times New Roman" w:hAnsi="Times New Roman" w:cs="Times New Roman"/>
                <w:b/>
                <w:bCs/>
                <w:color w:val="000000"/>
              </w:rPr>
              <w:t xml:space="preserve"> III </w:t>
            </w:r>
            <w:proofErr w:type="spellStart"/>
            <w:r w:rsidRPr="00BB5C9D">
              <w:rPr>
                <w:rFonts w:ascii="Times New Roman" w:hAnsi="Times New Roman" w:cs="Times New Roman"/>
                <w:b/>
                <w:bCs/>
                <w:color w:val="000000"/>
              </w:rPr>
              <w:t>четверти</w:t>
            </w:r>
            <w:proofErr w:type="spellEnd"/>
          </w:p>
        </w:tc>
        <w:tc>
          <w:tcPr>
            <w:tcW w:w="113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proofErr w:type="spellStart"/>
            <w:r w:rsidRPr="00BB5C9D">
              <w:rPr>
                <w:rFonts w:ascii="Times New Roman" w:hAnsi="Times New Roman" w:cs="Times New Roman"/>
                <w:b/>
                <w:bCs/>
                <w:color w:val="000000"/>
              </w:rPr>
              <w:t>Качество</w:t>
            </w:r>
            <w:proofErr w:type="spellEnd"/>
            <w:r w:rsidRPr="00BB5C9D">
              <w:rPr>
                <w:rFonts w:ascii="Times New Roman" w:hAnsi="Times New Roman" w:cs="Times New Roman"/>
              </w:rPr>
              <w:br/>
            </w:r>
            <w:proofErr w:type="spellStart"/>
            <w:r w:rsidRPr="00BB5C9D">
              <w:rPr>
                <w:rFonts w:ascii="Times New Roman" w:hAnsi="Times New Roman" w:cs="Times New Roman"/>
                <w:b/>
                <w:bCs/>
                <w:color w:val="000000"/>
              </w:rPr>
              <w:t>знаний</w:t>
            </w:r>
            <w:proofErr w:type="spellEnd"/>
          </w:p>
        </w:tc>
        <w:tc>
          <w:tcPr>
            <w:tcW w:w="253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proofErr w:type="spellStart"/>
            <w:r w:rsidRPr="00BB5C9D">
              <w:rPr>
                <w:rFonts w:ascii="Times New Roman" w:hAnsi="Times New Roman" w:cs="Times New Roman"/>
                <w:b/>
                <w:bCs/>
                <w:color w:val="000000"/>
              </w:rPr>
              <w:t>Итоги</w:t>
            </w:r>
            <w:proofErr w:type="spellEnd"/>
            <w:r w:rsidRPr="00BB5C9D">
              <w:rPr>
                <w:rFonts w:ascii="Times New Roman" w:hAnsi="Times New Roman" w:cs="Times New Roman"/>
                <w:b/>
                <w:bCs/>
                <w:color w:val="000000"/>
              </w:rPr>
              <w:t xml:space="preserve"> ВПР</w:t>
            </w:r>
          </w:p>
        </w:tc>
        <w:tc>
          <w:tcPr>
            <w:tcW w:w="116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proofErr w:type="spellStart"/>
            <w:r w:rsidRPr="00BB5C9D">
              <w:rPr>
                <w:rFonts w:ascii="Times New Roman" w:hAnsi="Times New Roman" w:cs="Times New Roman"/>
                <w:b/>
                <w:bCs/>
                <w:color w:val="000000"/>
              </w:rPr>
              <w:t>Качество</w:t>
            </w:r>
            <w:proofErr w:type="spellEnd"/>
            <w:r w:rsidRPr="00BB5C9D">
              <w:rPr>
                <w:rFonts w:ascii="Times New Roman" w:hAnsi="Times New Roman" w:cs="Times New Roman"/>
              </w:rPr>
              <w:br/>
            </w:r>
            <w:proofErr w:type="spellStart"/>
            <w:r w:rsidRPr="00BB5C9D">
              <w:rPr>
                <w:rFonts w:ascii="Times New Roman" w:hAnsi="Times New Roman" w:cs="Times New Roman"/>
                <w:b/>
                <w:bCs/>
                <w:color w:val="000000"/>
              </w:rPr>
              <w:t>знаний</w:t>
            </w:r>
            <w:proofErr w:type="spellEnd"/>
          </w:p>
        </w:tc>
      </w:tr>
      <w:tr w:rsidR="00F2484F" w:rsidRPr="00D25BD8" w:rsidTr="00CF31F1">
        <w:trPr>
          <w:trHeight w:val="365"/>
        </w:trPr>
        <w:tc>
          <w:tcPr>
            <w:tcW w:w="7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ind w:left="75" w:right="75"/>
              <w:jc w:val="both"/>
              <w:rPr>
                <w:rFonts w:ascii="Times New Roman" w:hAnsi="Times New Roman" w:cs="Times New Roman"/>
                <w:color w:val="000000"/>
              </w:rPr>
            </w:pPr>
          </w:p>
        </w:tc>
        <w:tc>
          <w:tcPr>
            <w:tcW w:w="142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ind w:left="75" w:right="75"/>
              <w:jc w:val="both"/>
              <w:rPr>
                <w:rFonts w:ascii="Times New Roman" w:hAnsi="Times New Roman" w:cs="Times New Roman"/>
                <w:color w:val="000000"/>
              </w:rPr>
            </w:pP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«5»</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«4»</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«3»</w:t>
            </w:r>
          </w:p>
        </w:tc>
        <w:tc>
          <w:tcPr>
            <w:tcW w:w="7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«2»</w:t>
            </w:r>
          </w:p>
        </w:tc>
        <w:tc>
          <w:tcPr>
            <w:tcW w:w="113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ind w:left="75" w:right="75"/>
              <w:jc w:val="both"/>
              <w:rPr>
                <w:rFonts w:ascii="Times New Roman" w:hAnsi="Times New Roman" w:cs="Times New Roman"/>
                <w:color w:val="000000"/>
              </w:rPr>
            </w:pP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«5»</w:t>
            </w: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«4»</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«3»</w:t>
            </w:r>
          </w:p>
        </w:tc>
        <w:tc>
          <w:tcPr>
            <w:tcW w:w="5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b/>
                <w:bCs/>
                <w:color w:val="000000"/>
              </w:rPr>
              <w:t>«2»</w:t>
            </w:r>
          </w:p>
        </w:tc>
        <w:tc>
          <w:tcPr>
            <w:tcW w:w="116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ind w:left="75" w:right="75"/>
              <w:jc w:val="both"/>
              <w:rPr>
                <w:rFonts w:ascii="Times New Roman" w:hAnsi="Times New Roman" w:cs="Times New Roman"/>
                <w:color w:val="000000"/>
              </w:rPr>
            </w:pPr>
          </w:p>
        </w:tc>
      </w:tr>
      <w:tr w:rsidR="00F2484F" w:rsidRPr="00D25BD8" w:rsidTr="00CF31F1">
        <w:trPr>
          <w:trHeight w:val="648"/>
        </w:trPr>
        <w:tc>
          <w:tcPr>
            <w:tcW w:w="78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r w:rsidRPr="00BB5C9D">
              <w:rPr>
                <w:rFonts w:ascii="Times New Roman" w:hAnsi="Times New Roman" w:cs="Times New Roman"/>
                <w:color w:val="000000"/>
              </w:rPr>
              <w:t xml:space="preserve">4 </w:t>
            </w:r>
          </w:p>
        </w:tc>
        <w:tc>
          <w:tcPr>
            <w:tcW w:w="14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both"/>
              <w:rPr>
                <w:rFonts w:ascii="Times New Roman" w:hAnsi="Times New Roman" w:cs="Times New Roman"/>
                <w:color w:val="000000"/>
              </w:rPr>
            </w:pPr>
            <w:proofErr w:type="spellStart"/>
            <w:r w:rsidRPr="00BB5C9D">
              <w:rPr>
                <w:rFonts w:ascii="Times New Roman" w:hAnsi="Times New Roman" w:cs="Times New Roman"/>
                <w:color w:val="000000"/>
              </w:rPr>
              <w:t>Морозова</w:t>
            </w:r>
            <w:proofErr w:type="spellEnd"/>
            <w:r w:rsidRPr="00BB5C9D">
              <w:rPr>
                <w:rFonts w:ascii="Times New Roman" w:hAnsi="Times New Roman" w:cs="Times New Roman"/>
                <w:color w:val="000000"/>
              </w:rPr>
              <w:t xml:space="preserve"> Ю.Е</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4</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6</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7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90%</w:t>
            </w: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4</w:t>
            </w: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3</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5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116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BB5C9D" w:rsidRDefault="00F2484F" w:rsidP="00CF31F1">
            <w:pPr>
              <w:jc w:val="center"/>
              <w:rPr>
                <w:rFonts w:ascii="Times New Roman" w:hAnsi="Times New Roman" w:cs="Times New Roman"/>
                <w:color w:val="000000"/>
              </w:rPr>
            </w:pPr>
            <w:r>
              <w:rPr>
                <w:rFonts w:ascii="Times New Roman" w:hAnsi="Times New Roman" w:cs="Times New Roman"/>
                <w:color w:val="000000"/>
              </w:rPr>
              <w:t>64%</w:t>
            </w:r>
          </w:p>
        </w:tc>
      </w:tr>
    </w:tbl>
    <w:p w:rsidR="00F2484F" w:rsidRPr="00F2484F" w:rsidRDefault="00F2484F" w:rsidP="00F2484F">
      <w:pPr>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 xml:space="preserve">Вывод: </w:t>
      </w:r>
      <w:r w:rsidRPr="00F2484F">
        <w:rPr>
          <w:rFonts w:hAnsi="Times New Roman" w:cs="Times New Roman"/>
          <w:color w:val="000000"/>
          <w:sz w:val="26"/>
          <w:szCs w:val="26"/>
          <w:lang w:val="ru-RU"/>
        </w:rPr>
        <w:t>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3 человека, 27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7 человек, 63 процента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1 человек, 9 процент обучающихся</w:t>
      </w:r>
      <w:r w:rsidR="00D01278">
        <w:rPr>
          <w:rFonts w:hAnsi="Times New Roman" w:cs="Times New Roman"/>
          <w:color w:val="000000"/>
          <w:sz w:val="26"/>
          <w:szCs w:val="26"/>
          <w:lang w:val="ru-RU"/>
        </w:rPr>
        <w:t>.</w:t>
      </w:r>
      <w:proofErr w:type="gramEnd"/>
    </w:p>
    <w:p w:rsidR="00F2484F" w:rsidRPr="00973DDC" w:rsidRDefault="00F2484F" w:rsidP="00F2484F">
      <w:pPr>
        <w:jc w:val="both"/>
        <w:rPr>
          <w:rFonts w:hAnsi="Times New Roman" w:cs="Times New Roman"/>
          <w:color w:val="000000"/>
          <w:sz w:val="26"/>
          <w:szCs w:val="26"/>
        </w:rPr>
      </w:pPr>
      <w:r w:rsidRPr="00973DDC">
        <w:rPr>
          <w:rFonts w:hAnsi="Times New Roman" w:cs="Times New Roman"/>
          <w:b/>
          <w:bCs/>
          <w:color w:val="000000"/>
          <w:sz w:val="26"/>
          <w:szCs w:val="26"/>
        </w:rPr>
        <w:t>Окружающий мир</w:t>
      </w:r>
    </w:p>
    <w:tbl>
      <w:tblPr>
        <w:tblW w:w="0" w:type="auto"/>
        <w:tblCellMar>
          <w:top w:w="15" w:type="dxa"/>
          <w:left w:w="15" w:type="dxa"/>
          <w:bottom w:w="15" w:type="dxa"/>
          <w:right w:w="15" w:type="dxa"/>
        </w:tblCellMar>
        <w:tblLook w:val="0600" w:firstRow="0" w:lastRow="0" w:firstColumn="0" w:lastColumn="0" w:noHBand="1" w:noVBand="1"/>
      </w:tblPr>
      <w:tblGrid>
        <w:gridCol w:w="739"/>
        <w:gridCol w:w="1263"/>
        <w:gridCol w:w="492"/>
        <w:gridCol w:w="492"/>
        <w:gridCol w:w="492"/>
        <w:gridCol w:w="492"/>
        <w:gridCol w:w="1181"/>
        <w:gridCol w:w="766"/>
        <w:gridCol w:w="708"/>
        <w:gridCol w:w="709"/>
        <w:gridCol w:w="709"/>
        <w:gridCol w:w="1134"/>
      </w:tblGrid>
      <w:tr w:rsidR="00F2484F" w:rsidRPr="001613DC" w:rsidTr="00CF31F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proofErr w:type="spellStart"/>
            <w:r w:rsidRPr="006610DA">
              <w:rPr>
                <w:rFonts w:ascii="Times New Roman" w:hAnsi="Times New Roman" w:cs="Times New Roman"/>
                <w:b/>
                <w:bCs/>
                <w:color w:val="000000"/>
              </w:rPr>
              <w:t>Класс</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proofErr w:type="spellStart"/>
            <w:r w:rsidRPr="006610DA">
              <w:rPr>
                <w:rFonts w:ascii="Times New Roman" w:hAnsi="Times New Roman" w:cs="Times New Roman"/>
                <w:b/>
                <w:bCs/>
                <w:color w:val="000000"/>
              </w:rPr>
              <w:t>Учитель</w:t>
            </w:r>
            <w:proofErr w:type="spellEnd"/>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proofErr w:type="spellStart"/>
            <w:r w:rsidRPr="006610DA">
              <w:rPr>
                <w:rFonts w:ascii="Times New Roman" w:hAnsi="Times New Roman" w:cs="Times New Roman"/>
                <w:b/>
                <w:bCs/>
                <w:color w:val="000000"/>
              </w:rPr>
              <w:t>Итоги</w:t>
            </w:r>
            <w:proofErr w:type="spellEnd"/>
            <w:r w:rsidRPr="006610DA">
              <w:rPr>
                <w:rFonts w:ascii="Times New Roman" w:hAnsi="Times New Roman" w:cs="Times New Roman"/>
                <w:b/>
                <w:bCs/>
                <w:color w:val="000000"/>
              </w:rPr>
              <w:t xml:space="preserve"> III </w:t>
            </w:r>
            <w:proofErr w:type="spellStart"/>
            <w:r w:rsidRPr="006610DA">
              <w:rPr>
                <w:rFonts w:ascii="Times New Roman" w:hAnsi="Times New Roman" w:cs="Times New Roman"/>
                <w:b/>
                <w:bCs/>
                <w:color w:val="000000"/>
              </w:rPr>
              <w:t>четверти</w:t>
            </w:r>
            <w:proofErr w:type="spellEnd"/>
          </w:p>
        </w:tc>
        <w:tc>
          <w:tcPr>
            <w:tcW w:w="118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proofErr w:type="spellStart"/>
            <w:r w:rsidRPr="006610DA">
              <w:rPr>
                <w:rFonts w:ascii="Times New Roman" w:hAnsi="Times New Roman" w:cs="Times New Roman"/>
                <w:b/>
                <w:bCs/>
                <w:color w:val="000000"/>
              </w:rPr>
              <w:t>Качество</w:t>
            </w:r>
            <w:proofErr w:type="spellEnd"/>
            <w:r w:rsidRPr="006610DA">
              <w:rPr>
                <w:rFonts w:ascii="Times New Roman" w:hAnsi="Times New Roman" w:cs="Times New Roman"/>
              </w:rPr>
              <w:br/>
            </w:r>
            <w:proofErr w:type="spellStart"/>
            <w:r w:rsidRPr="006610DA">
              <w:rPr>
                <w:rFonts w:ascii="Times New Roman" w:hAnsi="Times New Roman" w:cs="Times New Roman"/>
                <w:b/>
                <w:bCs/>
                <w:color w:val="000000"/>
              </w:rPr>
              <w:t>знаний</w:t>
            </w:r>
            <w:proofErr w:type="spellEnd"/>
          </w:p>
        </w:tc>
        <w:tc>
          <w:tcPr>
            <w:tcW w:w="2892"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proofErr w:type="spellStart"/>
            <w:r w:rsidRPr="006610DA">
              <w:rPr>
                <w:rFonts w:ascii="Times New Roman" w:hAnsi="Times New Roman" w:cs="Times New Roman"/>
                <w:b/>
                <w:bCs/>
                <w:color w:val="000000"/>
              </w:rPr>
              <w:t>Итоги</w:t>
            </w:r>
            <w:proofErr w:type="spellEnd"/>
            <w:r w:rsidRPr="006610DA">
              <w:rPr>
                <w:rFonts w:ascii="Times New Roman" w:hAnsi="Times New Roman" w:cs="Times New Roman"/>
                <w:b/>
                <w:bCs/>
                <w:color w:val="000000"/>
              </w:rPr>
              <w:t xml:space="preserve"> ВПР</w:t>
            </w:r>
          </w:p>
        </w:tc>
        <w:tc>
          <w:tcPr>
            <w:tcW w:w="113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proofErr w:type="spellStart"/>
            <w:r w:rsidRPr="006610DA">
              <w:rPr>
                <w:rFonts w:ascii="Times New Roman" w:hAnsi="Times New Roman" w:cs="Times New Roman"/>
                <w:b/>
                <w:bCs/>
                <w:color w:val="000000"/>
              </w:rPr>
              <w:t>Качество</w:t>
            </w:r>
            <w:proofErr w:type="spellEnd"/>
            <w:r w:rsidRPr="006610DA">
              <w:rPr>
                <w:rFonts w:ascii="Times New Roman" w:hAnsi="Times New Roman" w:cs="Times New Roman"/>
              </w:rPr>
              <w:br/>
            </w:r>
            <w:proofErr w:type="spellStart"/>
            <w:r w:rsidRPr="006610DA">
              <w:rPr>
                <w:rFonts w:ascii="Times New Roman" w:hAnsi="Times New Roman" w:cs="Times New Roman"/>
                <w:b/>
                <w:bCs/>
                <w:color w:val="000000"/>
              </w:rPr>
              <w:t>знаний</w:t>
            </w:r>
            <w:proofErr w:type="spellEnd"/>
          </w:p>
        </w:tc>
      </w:tr>
      <w:tr w:rsidR="00F2484F" w:rsidRPr="001613DC" w:rsidTr="00CF31F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ind w:left="75" w:right="75"/>
              <w:jc w:val="both"/>
              <w:rPr>
                <w:rFonts w:ascii="Times New Roman" w:hAnsi="Times New Roman" w:cs="Times New Roman"/>
                <w:color w:val="00000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ind w:left="75" w:right="75"/>
              <w:jc w:val="both"/>
              <w:rPr>
                <w:rFonts w:ascii="Times New Roman" w:hAnsi="Times New Roman" w:cs="Times New Roman"/>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«2»</w:t>
            </w:r>
          </w:p>
        </w:tc>
        <w:tc>
          <w:tcPr>
            <w:tcW w:w="118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ind w:left="75" w:right="75"/>
              <w:jc w:val="both"/>
              <w:rPr>
                <w:rFonts w:ascii="Times New Roman" w:hAnsi="Times New Roman" w:cs="Times New Roman"/>
                <w:color w:val="000000"/>
              </w:rPr>
            </w:pP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«5»</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b/>
                <w:bCs/>
                <w:color w:val="000000"/>
              </w:rPr>
              <w:t>«2»</w:t>
            </w:r>
          </w:p>
        </w:tc>
        <w:tc>
          <w:tcPr>
            <w:tcW w:w="113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ind w:left="75" w:right="75"/>
              <w:jc w:val="both"/>
              <w:rPr>
                <w:rFonts w:ascii="Times New Roman" w:hAnsi="Times New Roman" w:cs="Times New Roman"/>
                <w:color w:val="000000"/>
              </w:rPr>
            </w:pPr>
          </w:p>
        </w:tc>
      </w:tr>
      <w:tr w:rsidR="00F2484F" w:rsidRPr="001613DC" w:rsidTr="00CF31F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r w:rsidRPr="006610DA">
              <w:rPr>
                <w:rFonts w:ascii="Times New Roman" w:hAnsi="Times New Roman" w:cs="Times New Roman"/>
                <w:color w:val="000000"/>
              </w:rPr>
              <w:t>4 \11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both"/>
              <w:rPr>
                <w:rFonts w:ascii="Times New Roman" w:hAnsi="Times New Roman" w:cs="Times New Roman"/>
                <w:color w:val="000000"/>
              </w:rPr>
            </w:pPr>
            <w:proofErr w:type="spellStart"/>
            <w:r w:rsidRPr="006610DA">
              <w:rPr>
                <w:rFonts w:ascii="Times New Roman" w:hAnsi="Times New Roman" w:cs="Times New Roman"/>
                <w:color w:val="000000"/>
              </w:rPr>
              <w:t>Морозова</w:t>
            </w:r>
            <w:proofErr w:type="spellEnd"/>
            <w:r w:rsidRPr="006610DA">
              <w:rPr>
                <w:rFonts w:ascii="Times New Roman" w:hAnsi="Times New Roman" w:cs="Times New Roman"/>
                <w:color w:val="000000"/>
              </w:rPr>
              <w:t xml:space="preserve"> Ю.Е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0</w:t>
            </w:r>
          </w:p>
        </w:tc>
        <w:tc>
          <w:tcPr>
            <w:tcW w:w="11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82%</w:t>
            </w: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3</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6610DA" w:rsidRDefault="00F2484F" w:rsidP="00CF31F1">
            <w:pPr>
              <w:jc w:val="center"/>
              <w:rPr>
                <w:rFonts w:ascii="Times New Roman" w:hAnsi="Times New Roman" w:cs="Times New Roman"/>
                <w:color w:val="000000"/>
              </w:rPr>
            </w:pPr>
            <w:r w:rsidRPr="006610DA">
              <w:rPr>
                <w:rFonts w:ascii="Times New Roman" w:hAnsi="Times New Roman" w:cs="Times New Roman"/>
                <w:color w:val="000000"/>
              </w:rPr>
              <w:t>64%</w:t>
            </w:r>
          </w:p>
        </w:tc>
      </w:tr>
    </w:tbl>
    <w:p w:rsidR="00F2484F" w:rsidRPr="00F2484F" w:rsidRDefault="00F2484F" w:rsidP="00F2484F">
      <w:pPr>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 xml:space="preserve">Вывод: </w:t>
      </w:r>
      <w:r w:rsidRPr="00F2484F">
        <w:rPr>
          <w:rFonts w:hAnsi="Times New Roman" w:cs="Times New Roman"/>
          <w:color w:val="000000"/>
          <w:sz w:val="26"/>
          <w:szCs w:val="26"/>
          <w:lang w:val="ru-RU"/>
        </w:rPr>
        <w:t>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5 человек, 45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6 человек, 54 процента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0 человек, 0 процентов обучающихся.</w:t>
      </w:r>
      <w:proofErr w:type="gramEnd"/>
    </w:p>
    <w:p w:rsidR="00F2484F" w:rsidRPr="00F2484F" w:rsidRDefault="00F2484F" w:rsidP="00F2484F">
      <w:pPr>
        <w:spacing w:after="0"/>
        <w:jc w:val="both"/>
        <w:rPr>
          <w:rFonts w:hAnsi="Times New Roman" w:cs="Times New Roman"/>
          <w:color w:val="000000"/>
          <w:sz w:val="26"/>
          <w:szCs w:val="26"/>
          <w:lang w:val="ru-RU"/>
        </w:rPr>
      </w:pPr>
      <w:r w:rsidRPr="00F2484F">
        <w:rPr>
          <w:rFonts w:hAnsi="Times New Roman" w:cs="Times New Roman"/>
          <w:b/>
          <w:bCs/>
          <w:color w:val="000000"/>
          <w:sz w:val="26"/>
          <w:szCs w:val="26"/>
          <w:lang w:val="ru-RU"/>
        </w:rPr>
        <w:t>Итоги ВПР 2023 года в 5-ом  классе.</w:t>
      </w:r>
    </w:p>
    <w:p w:rsidR="00F2484F" w:rsidRPr="00F2484F" w:rsidRDefault="00F2484F" w:rsidP="00F2484F">
      <w:pPr>
        <w:spacing w:after="0"/>
        <w:jc w:val="both"/>
        <w:rPr>
          <w:rFonts w:hAnsi="Times New Roman" w:cs="Times New Roman"/>
          <w:color w:val="000000"/>
          <w:sz w:val="26"/>
          <w:szCs w:val="26"/>
          <w:lang w:val="ru-RU"/>
        </w:rPr>
      </w:pPr>
      <w:r w:rsidRPr="00F2484F">
        <w:rPr>
          <w:rFonts w:hAnsi="Times New Roman" w:cs="Times New Roman"/>
          <w:color w:val="000000"/>
          <w:sz w:val="26"/>
          <w:szCs w:val="26"/>
          <w:lang w:val="ru-RU"/>
        </w:rPr>
        <w:t>Обучающиеся 5-х классов писали Всероссийские проверочные работы по учебным предметам «Русский язык», «Математика», «История», «Биология»</w:t>
      </w:r>
    </w:p>
    <w:p w:rsidR="00F2484F" w:rsidRPr="00973DDC" w:rsidRDefault="00F2484F" w:rsidP="00F2484F">
      <w:pPr>
        <w:jc w:val="both"/>
        <w:rPr>
          <w:rFonts w:hAnsi="Times New Roman" w:cs="Times New Roman"/>
          <w:color w:val="000000"/>
          <w:sz w:val="26"/>
          <w:szCs w:val="26"/>
        </w:rPr>
      </w:pPr>
      <w:r w:rsidRPr="00973DDC">
        <w:rPr>
          <w:rFonts w:hAnsi="Times New Roman" w:cs="Times New Roman"/>
          <w:b/>
          <w:bCs/>
          <w:color w:val="000000"/>
          <w:sz w:val="26"/>
          <w:szCs w:val="26"/>
        </w:rPr>
        <w:t>Русский язык</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color w:val="000000"/>
              </w:rPr>
              <w:t xml:space="preserve">5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proofErr w:type="spellStart"/>
            <w:r w:rsidRPr="009465FD">
              <w:rPr>
                <w:rFonts w:ascii="Times New Roman" w:hAnsi="Times New Roman" w:cs="Times New Roman"/>
                <w:color w:val="000000"/>
              </w:rPr>
              <w:t>Ольнева</w:t>
            </w:r>
            <w:proofErr w:type="spellEnd"/>
            <w:r w:rsidRPr="009465FD">
              <w:rPr>
                <w:rFonts w:ascii="Times New Roman" w:hAnsi="Times New Roman" w:cs="Times New Roman"/>
                <w:color w:val="000000"/>
              </w:rPr>
              <w:t xml:space="preserve"> Н.Ю.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6</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100%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83%</w:t>
            </w:r>
          </w:p>
        </w:tc>
      </w:tr>
    </w:tbl>
    <w:p w:rsidR="00F2484F" w:rsidRPr="00F2484F" w:rsidRDefault="00F2484F" w:rsidP="00F2484F">
      <w:pPr>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1 человек, 16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4 человека, 66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–1 человек ,  16 процентов обучающихся.</w:t>
      </w:r>
      <w:proofErr w:type="gramEnd"/>
    </w:p>
    <w:p w:rsidR="00F2484F" w:rsidRPr="00F100D9" w:rsidRDefault="00F2484F" w:rsidP="00F2484F">
      <w:pPr>
        <w:jc w:val="both"/>
        <w:rPr>
          <w:rFonts w:hAnsi="Times New Roman" w:cs="Times New Roman"/>
          <w:b/>
          <w:color w:val="000000"/>
          <w:sz w:val="26"/>
          <w:szCs w:val="26"/>
        </w:rPr>
      </w:pPr>
      <w:r w:rsidRPr="00F100D9">
        <w:rPr>
          <w:rFonts w:hAnsi="Times New Roman" w:cs="Times New Roman"/>
          <w:b/>
          <w:color w:val="000000"/>
          <w:sz w:val="26"/>
          <w:szCs w:val="26"/>
        </w:rPr>
        <w:t xml:space="preserve">Математика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lastRenderedPageBreak/>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lastRenderedPageBreak/>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lastRenderedPageBreak/>
              <w:t>знаний</w:t>
            </w:r>
            <w:proofErr w:type="spellEnd"/>
          </w:p>
          <w:p w:rsidR="00F2484F" w:rsidRPr="009465FD" w:rsidRDefault="00F2484F" w:rsidP="00CF31F1">
            <w:pPr>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color w:val="000000"/>
              </w:rPr>
              <w:lastRenderedPageBreak/>
              <w:t xml:space="preserve">5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proofErr w:type="spellStart"/>
            <w:r>
              <w:rPr>
                <w:rFonts w:ascii="Times New Roman" w:hAnsi="Times New Roman" w:cs="Times New Roman"/>
                <w:color w:val="000000"/>
              </w:rPr>
              <w:t>Братчикова</w:t>
            </w:r>
            <w:proofErr w:type="spellEnd"/>
            <w:r>
              <w:rPr>
                <w:rFonts w:ascii="Times New Roman" w:hAnsi="Times New Roman" w:cs="Times New Roman"/>
                <w:color w:val="000000"/>
              </w:rPr>
              <w:t xml:space="preserve"> Е.В.</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83%</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67%</w:t>
            </w:r>
          </w:p>
        </w:tc>
      </w:tr>
    </w:tbl>
    <w:p w:rsidR="00F2484F" w:rsidRPr="00F2484F" w:rsidRDefault="00F2484F" w:rsidP="00F2484F">
      <w:pPr>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w:t>
      </w:r>
      <w:r w:rsidR="00A95D4E">
        <w:rPr>
          <w:rFonts w:hAnsi="Times New Roman" w:cs="Times New Roman"/>
          <w:color w:val="000000"/>
          <w:sz w:val="26"/>
          <w:szCs w:val="26"/>
          <w:lang w:val="ru-RU"/>
        </w:rPr>
        <w:t xml:space="preserve"> </w:t>
      </w:r>
      <w:r w:rsidRPr="00F2484F">
        <w:rPr>
          <w:rFonts w:hAnsi="Times New Roman" w:cs="Times New Roman"/>
          <w:color w:val="000000"/>
          <w:sz w:val="26"/>
          <w:szCs w:val="26"/>
          <w:lang w:val="ru-RU"/>
        </w:rPr>
        <w:t>2 человека, 33 процента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3 человека, 50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–1 человек ,  16 процентов обучающихся.</w:t>
      </w:r>
      <w:proofErr w:type="gramEnd"/>
    </w:p>
    <w:p w:rsidR="00F2484F" w:rsidRPr="00D01278" w:rsidRDefault="00F2484F" w:rsidP="00F2484F">
      <w:pPr>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Сравнительный анализ выполнения ВПР-2022 и ВПР-2023 по математике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w:t>
      </w:r>
      <w:r w:rsidR="00D01278">
        <w:rPr>
          <w:rFonts w:ascii="Times New Roman" w:hAnsi="Times New Roman" w:cs="Times New Roman"/>
          <w:color w:val="000000"/>
          <w:sz w:val="26"/>
          <w:szCs w:val="26"/>
          <w:lang w:val="ru-RU"/>
        </w:rPr>
        <w:t>учающихся</w:t>
      </w:r>
      <w:proofErr w:type="gramEnd"/>
      <w:r w:rsidR="00D01278">
        <w:rPr>
          <w:rFonts w:ascii="Times New Roman" w:hAnsi="Times New Roman" w:cs="Times New Roman"/>
          <w:color w:val="000000"/>
          <w:sz w:val="26"/>
          <w:szCs w:val="26"/>
          <w:lang w:val="ru-RU"/>
        </w:rPr>
        <w:t xml:space="preserve"> 5-го класса (100/67)</w:t>
      </w:r>
    </w:p>
    <w:p w:rsidR="00F2484F" w:rsidRPr="00F100D9" w:rsidRDefault="00F2484F" w:rsidP="00F2484F">
      <w:pPr>
        <w:jc w:val="both"/>
        <w:rPr>
          <w:rFonts w:hAnsi="Times New Roman" w:cs="Times New Roman"/>
          <w:b/>
          <w:color w:val="000000"/>
          <w:sz w:val="26"/>
          <w:szCs w:val="26"/>
        </w:rPr>
      </w:pPr>
      <w:r w:rsidRPr="00F100D9">
        <w:rPr>
          <w:rFonts w:hAnsi="Times New Roman" w:cs="Times New Roman"/>
          <w:b/>
          <w:color w:val="000000"/>
          <w:sz w:val="26"/>
          <w:szCs w:val="26"/>
        </w:rPr>
        <w:t xml:space="preserve">Биология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r>
      <w:tr w:rsidR="00F2484F" w:rsidRPr="00D25BD8" w:rsidTr="00CF31F1">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color w:val="000000"/>
              </w:rPr>
              <w:t xml:space="preserve">5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proofErr w:type="spellStart"/>
            <w:r>
              <w:rPr>
                <w:rFonts w:ascii="Times New Roman" w:hAnsi="Times New Roman" w:cs="Times New Roman"/>
                <w:color w:val="000000"/>
              </w:rPr>
              <w:t>Воронина</w:t>
            </w:r>
            <w:proofErr w:type="spellEnd"/>
            <w:r>
              <w:rPr>
                <w:rFonts w:ascii="Times New Roman" w:hAnsi="Times New Roman" w:cs="Times New Roman"/>
                <w:color w:val="000000"/>
              </w:rPr>
              <w:t xml:space="preserve"> Н.А.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4</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83%</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33%</w:t>
            </w:r>
          </w:p>
        </w:tc>
      </w:tr>
    </w:tbl>
    <w:p w:rsidR="00F2484F" w:rsidRPr="00F2484F" w:rsidRDefault="00F2484F" w:rsidP="00F2484F">
      <w:pPr>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–5 человек, 83 процента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0 человек, 0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–1 человек ,  16 процентов обучающихся.</w:t>
      </w:r>
      <w:proofErr w:type="gramEnd"/>
    </w:p>
    <w:p w:rsidR="00F2484F" w:rsidRPr="00F2484F" w:rsidRDefault="00F2484F" w:rsidP="00F2484F">
      <w:pPr>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биологии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5-го класса в сравнении с отметками 3 четверти (83/33).</w:t>
      </w:r>
    </w:p>
    <w:p w:rsidR="00F2484F" w:rsidRPr="00F100D9" w:rsidRDefault="00F2484F" w:rsidP="00F2484F">
      <w:pPr>
        <w:jc w:val="both"/>
        <w:rPr>
          <w:rFonts w:hAnsi="Times New Roman" w:cs="Times New Roman"/>
          <w:b/>
          <w:color w:val="000000"/>
          <w:sz w:val="26"/>
          <w:szCs w:val="26"/>
        </w:rPr>
      </w:pPr>
      <w:r w:rsidRPr="00F100D9">
        <w:rPr>
          <w:rFonts w:hAnsi="Times New Roman" w:cs="Times New Roman"/>
          <w:b/>
          <w:color w:val="000000"/>
          <w:sz w:val="26"/>
          <w:szCs w:val="26"/>
        </w:rPr>
        <w:t xml:space="preserve">История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r>
      <w:tr w:rsidR="00F2484F" w:rsidRPr="00D25BD8" w:rsidTr="00CF31F1">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color w:val="000000"/>
              </w:rPr>
              <w:t xml:space="preserve">5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proofErr w:type="spellStart"/>
            <w:r>
              <w:rPr>
                <w:rFonts w:ascii="Times New Roman" w:hAnsi="Times New Roman" w:cs="Times New Roman"/>
                <w:color w:val="000000"/>
              </w:rPr>
              <w:t>Поляхова</w:t>
            </w:r>
            <w:proofErr w:type="spellEnd"/>
            <w:r>
              <w:rPr>
                <w:rFonts w:ascii="Times New Roman" w:hAnsi="Times New Roman" w:cs="Times New Roman"/>
                <w:color w:val="000000"/>
              </w:rPr>
              <w:t xml:space="preserve"> Е.А.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83%</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50%</w:t>
            </w:r>
          </w:p>
        </w:tc>
      </w:tr>
    </w:tbl>
    <w:p w:rsidR="00F2484F" w:rsidRPr="00F2484F" w:rsidRDefault="00F2484F" w:rsidP="00F2484F">
      <w:pPr>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–3 человека, 50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по журналу) – 1 человек, 16 процентов </w:t>
      </w:r>
      <w:r w:rsidRPr="00F2484F">
        <w:rPr>
          <w:rFonts w:hAnsi="Times New Roman" w:cs="Times New Roman"/>
          <w:color w:val="000000"/>
          <w:sz w:val="26"/>
          <w:szCs w:val="26"/>
          <w:lang w:val="ru-RU"/>
        </w:rPr>
        <w:lastRenderedPageBreak/>
        <w:t>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–2 человека ,  33 процента обучающихся.</w:t>
      </w:r>
      <w:proofErr w:type="gramEnd"/>
    </w:p>
    <w:p w:rsidR="00F2484F" w:rsidRPr="00F2484F" w:rsidRDefault="00F2484F" w:rsidP="00D01278">
      <w:pPr>
        <w:spacing w:before="0" w:beforeAutospacing="0" w:after="0" w:afterAutospacing="0" w:line="276" w:lineRule="auto"/>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истории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5-го класса в сравнении с отметками 3 четверти (83/50).</w:t>
      </w:r>
    </w:p>
    <w:p w:rsidR="00A465B2" w:rsidRPr="00A465B2" w:rsidRDefault="00F2484F" w:rsidP="00A465B2">
      <w:pPr>
        <w:spacing w:before="0" w:beforeAutospacing="0" w:after="0" w:afterAutospacing="0" w:line="276" w:lineRule="auto"/>
        <w:jc w:val="both"/>
        <w:rPr>
          <w:rFonts w:hAnsi="Times New Roman" w:cs="Times New Roman"/>
          <w:color w:val="000000"/>
          <w:sz w:val="26"/>
          <w:szCs w:val="26"/>
          <w:lang w:val="ru-RU"/>
        </w:rPr>
      </w:pPr>
      <w:r w:rsidRPr="00F2484F">
        <w:rPr>
          <w:rFonts w:hAnsi="Times New Roman" w:cs="Times New Roman"/>
          <w:color w:val="000000"/>
          <w:sz w:val="26"/>
          <w:szCs w:val="26"/>
          <w:lang w:val="ru-RU"/>
        </w:rPr>
        <w:t>Отрицательная динамика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w:t>
      </w:r>
      <w:r w:rsidRPr="00F100D9">
        <w:rPr>
          <w:rFonts w:hAnsi="Times New Roman" w:cs="Times New Roman"/>
          <w:color w:val="000000"/>
          <w:sz w:val="26"/>
          <w:szCs w:val="26"/>
        </w:rPr>
        <w:t> </w:t>
      </w:r>
      <w:r w:rsidRPr="00F2484F">
        <w:rPr>
          <w:rFonts w:hAnsi="Times New Roman" w:cs="Times New Roman"/>
          <w:color w:val="000000"/>
          <w:sz w:val="26"/>
          <w:szCs w:val="26"/>
          <w:lang w:val="ru-RU"/>
        </w:rPr>
        <w:t>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r w:rsidR="00A465B2">
        <w:rPr>
          <w:rFonts w:hAnsi="Times New Roman" w:cs="Times New Roman"/>
          <w:color w:val="000000"/>
          <w:sz w:val="26"/>
          <w:szCs w:val="26"/>
          <w:lang w:val="ru-RU"/>
        </w:rPr>
        <w:t>.</w:t>
      </w:r>
    </w:p>
    <w:p w:rsidR="00F2484F" w:rsidRPr="00F2484F" w:rsidRDefault="00F2484F" w:rsidP="00F2484F">
      <w:pPr>
        <w:spacing w:after="0"/>
        <w:jc w:val="both"/>
        <w:rPr>
          <w:rFonts w:hAnsi="Times New Roman" w:cs="Times New Roman"/>
          <w:color w:val="000000"/>
          <w:sz w:val="26"/>
          <w:szCs w:val="26"/>
          <w:lang w:val="ru-RU"/>
        </w:rPr>
      </w:pPr>
      <w:r w:rsidRPr="00F2484F">
        <w:rPr>
          <w:rFonts w:hAnsi="Times New Roman" w:cs="Times New Roman"/>
          <w:b/>
          <w:bCs/>
          <w:color w:val="000000"/>
          <w:sz w:val="26"/>
          <w:szCs w:val="26"/>
          <w:lang w:val="ru-RU"/>
        </w:rPr>
        <w:t>Итоги ВПР 2023 года в 6-ом классе.</w:t>
      </w:r>
    </w:p>
    <w:p w:rsidR="00F2484F" w:rsidRPr="00F2484F" w:rsidRDefault="00F2484F" w:rsidP="00A465B2">
      <w:pPr>
        <w:jc w:val="both"/>
        <w:rPr>
          <w:rFonts w:hAnsi="Times New Roman" w:cs="Times New Roman"/>
          <w:color w:val="000000"/>
          <w:sz w:val="26"/>
          <w:szCs w:val="26"/>
          <w:lang w:val="ru-RU"/>
        </w:rPr>
      </w:pPr>
      <w:r w:rsidRPr="00F2484F">
        <w:rPr>
          <w:rFonts w:hAnsi="Times New Roman" w:cs="Times New Roman"/>
          <w:color w:val="000000"/>
          <w:sz w:val="26"/>
          <w:szCs w:val="26"/>
          <w:lang w:val="ru-RU"/>
        </w:rPr>
        <w:t>Обучающиеся 6-х классов писали Всероссийские проверочные работы по учебным предметам «Русский язык», «Математика», «История», «Биология»</w:t>
      </w:r>
      <w:r w:rsidR="00A465B2">
        <w:rPr>
          <w:rFonts w:hAnsi="Times New Roman" w:cs="Times New Roman"/>
          <w:color w:val="000000"/>
          <w:sz w:val="26"/>
          <w:szCs w:val="26"/>
          <w:lang w:val="ru-RU"/>
        </w:rPr>
        <w:t>.</w:t>
      </w:r>
    </w:p>
    <w:p w:rsidR="00F2484F" w:rsidRPr="00F100D9" w:rsidRDefault="00F2484F" w:rsidP="00F2484F">
      <w:pPr>
        <w:spacing w:after="0"/>
        <w:jc w:val="both"/>
        <w:rPr>
          <w:rFonts w:hAnsi="Times New Roman" w:cs="Times New Roman"/>
          <w:color w:val="000000"/>
          <w:sz w:val="26"/>
          <w:szCs w:val="26"/>
        </w:rPr>
      </w:pPr>
      <w:r w:rsidRPr="00F100D9">
        <w:rPr>
          <w:rFonts w:hAnsi="Times New Roman" w:cs="Times New Roman"/>
          <w:b/>
          <w:bCs/>
          <w:color w:val="000000"/>
          <w:sz w:val="26"/>
          <w:szCs w:val="26"/>
        </w:rPr>
        <w:t>Русский язык</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6</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sidRPr="009465FD">
              <w:rPr>
                <w:rFonts w:ascii="Times New Roman" w:hAnsi="Times New Roman" w:cs="Times New Roman"/>
                <w:color w:val="000000"/>
              </w:rPr>
              <w:t>Ольнева</w:t>
            </w:r>
            <w:proofErr w:type="spellEnd"/>
            <w:r w:rsidRPr="009465FD">
              <w:rPr>
                <w:rFonts w:ascii="Times New Roman" w:hAnsi="Times New Roman" w:cs="Times New Roman"/>
                <w:color w:val="000000"/>
              </w:rPr>
              <w:t xml:space="preserve"> Н.Ю.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62%</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46%</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8 человек, 61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4 человека, 30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–1 человек ,  7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русскому языку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6-го класса в сравнении с отметками 3 четверти (62/46).</w:t>
      </w:r>
    </w:p>
    <w:p w:rsidR="00F2484F" w:rsidRPr="00F100D9" w:rsidRDefault="00F2484F" w:rsidP="00F2484F">
      <w:pPr>
        <w:spacing w:after="0"/>
        <w:jc w:val="both"/>
        <w:rPr>
          <w:rFonts w:hAnsi="Times New Roman" w:cs="Times New Roman"/>
          <w:b/>
          <w:color w:val="000000"/>
          <w:sz w:val="26"/>
          <w:szCs w:val="26"/>
        </w:rPr>
      </w:pPr>
      <w:r w:rsidRPr="00F100D9">
        <w:rPr>
          <w:rFonts w:hAnsi="Times New Roman" w:cs="Times New Roman"/>
          <w:b/>
          <w:color w:val="000000"/>
          <w:sz w:val="26"/>
          <w:szCs w:val="26"/>
        </w:rPr>
        <w:t xml:space="preserve">Математика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6</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Арчакова</w:t>
            </w:r>
            <w:proofErr w:type="spellEnd"/>
            <w:r>
              <w:rPr>
                <w:rFonts w:ascii="Times New Roman" w:hAnsi="Times New Roman" w:cs="Times New Roman"/>
                <w:color w:val="000000"/>
              </w:rPr>
              <w:t xml:space="preserve"> Н.Е.</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62%</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46%</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–6 человек, 46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по журналу) – 7 человек, 53процента </w:t>
      </w:r>
      <w:r w:rsidRPr="00F2484F">
        <w:rPr>
          <w:rFonts w:hAnsi="Times New Roman" w:cs="Times New Roman"/>
          <w:color w:val="000000"/>
          <w:sz w:val="26"/>
          <w:szCs w:val="26"/>
          <w:lang w:val="ru-RU"/>
        </w:rPr>
        <w:lastRenderedPageBreak/>
        <w:t>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–0 человек ,  0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русскому языку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6-го класса в сравнении с отметками 3 четверти (62/46).</w:t>
      </w:r>
    </w:p>
    <w:p w:rsidR="00F2484F" w:rsidRPr="00F100D9" w:rsidRDefault="00F2484F" w:rsidP="00F2484F">
      <w:pPr>
        <w:spacing w:after="0"/>
        <w:jc w:val="both"/>
        <w:rPr>
          <w:rFonts w:hAnsi="Times New Roman" w:cs="Times New Roman"/>
          <w:b/>
          <w:color w:val="000000"/>
          <w:sz w:val="26"/>
          <w:szCs w:val="26"/>
        </w:rPr>
      </w:pPr>
      <w:r w:rsidRPr="00F100D9">
        <w:rPr>
          <w:rFonts w:hAnsi="Times New Roman" w:cs="Times New Roman"/>
          <w:b/>
          <w:color w:val="000000"/>
          <w:sz w:val="26"/>
          <w:szCs w:val="26"/>
        </w:rPr>
        <w:t xml:space="preserve">Биология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6</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Воронина</w:t>
            </w:r>
            <w:proofErr w:type="spellEnd"/>
            <w:r>
              <w:rPr>
                <w:rFonts w:ascii="Times New Roman" w:hAnsi="Times New Roman" w:cs="Times New Roman"/>
                <w:color w:val="000000"/>
              </w:rPr>
              <w:t xml:space="preserve"> Н.А.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76 %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53%</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–9 человек, 69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2 человека, 15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–2 человека ,  15процентов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биологии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6-го класса в сравнении с отметками 3 четверти (76/53).</w:t>
      </w:r>
    </w:p>
    <w:p w:rsidR="00F2484F" w:rsidRPr="00F100D9" w:rsidRDefault="00F2484F" w:rsidP="00F2484F">
      <w:pPr>
        <w:spacing w:after="0"/>
        <w:jc w:val="both"/>
        <w:rPr>
          <w:rFonts w:hAnsi="Times New Roman" w:cs="Times New Roman"/>
          <w:b/>
          <w:color w:val="000000"/>
          <w:sz w:val="26"/>
          <w:szCs w:val="26"/>
        </w:rPr>
      </w:pPr>
      <w:r w:rsidRPr="00F100D9">
        <w:rPr>
          <w:rFonts w:hAnsi="Times New Roman" w:cs="Times New Roman"/>
          <w:b/>
          <w:color w:val="000000"/>
          <w:sz w:val="26"/>
          <w:szCs w:val="26"/>
        </w:rPr>
        <w:t xml:space="preserve">История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6</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Поляхова</w:t>
            </w:r>
            <w:proofErr w:type="spellEnd"/>
            <w:r>
              <w:rPr>
                <w:rFonts w:ascii="Times New Roman" w:hAnsi="Times New Roman" w:cs="Times New Roman"/>
                <w:color w:val="000000"/>
              </w:rPr>
              <w:t xml:space="preserve"> Е.А.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2</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 xml:space="preserve"> 58 %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w:t>
      </w:r>
      <w:r w:rsidR="00A95D4E">
        <w:rPr>
          <w:rFonts w:hAnsi="Times New Roman" w:cs="Times New Roman"/>
          <w:color w:val="000000"/>
          <w:sz w:val="26"/>
          <w:szCs w:val="26"/>
          <w:lang w:val="ru-RU"/>
        </w:rPr>
        <w:t xml:space="preserve"> </w:t>
      </w:r>
      <w:r w:rsidRPr="00F2484F">
        <w:rPr>
          <w:rFonts w:hAnsi="Times New Roman" w:cs="Times New Roman"/>
          <w:color w:val="000000"/>
          <w:sz w:val="26"/>
          <w:szCs w:val="26"/>
          <w:lang w:val="ru-RU"/>
        </w:rPr>
        <w:t>9 человек, 75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3 человека, 25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–0 человек ,  0 процент</w:t>
      </w:r>
      <w:r w:rsidR="00A95D4E">
        <w:rPr>
          <w:rFonts w:hAnsi="Times New Roman" w:cs="Times New Roman"/>
          <w:color w:val="000000"/>
          <w:sz w:val="26"/>
          <w:szCs w:val="26"/>
          <w:lang w:val="ru-RU"/>
        </w:rPr>
        <w:t>ов</w:t>
      </w:r>
      <w:r w:rsidRPr="00F2484F">
        <w:rPr>
          <w:rFonts w:hAnsi="Times New Roman" w:cs="Times New Roman"/>
          <w:color w:val="000000"/>
          <w:sz w:val="26"/>
          <w:szCs w:val="26"/>
          <w:lang w:val="ru-RU"/>
        </w:rPr>
        <w:t xml:space="preserve">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истории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6-го класса в сравнении с отметками 3 четверти (58/0). </w:t>
      </w:r>
      <w:r w:rsidRPr="00F2484F">
        <w:rPr>
          <w:rFonts w:hAnsi="Times New Roman" w:cs="Times New Roman"/>
          <w:color w:val="000000"/>
          <w:sz w:val="26"/>
          <w:szCs w:val="26"/>
          <w:lang w:val="ru-RU"/>
        </w:rPr>
        <w:t>Отрицательная динамика говорит о необъективности оценивания педагогами основной школы предметных достижений обучающихся.</w:t>
      </w:r>
    </w:p>
    <w:p w:rsidR="00F2484F" w:rsidRPr="00F2484F" w:rsidRDefault="00F2484F" w:rsidP="00F2484F">
      <w:pPr>
        <w:jc w:val="both"/>
        <w:rPr>
          <w:rFonts w:hAnsi="Times New Roman" w:cs="Times New Roman"/>
          <w:color w:val="000000"/>
          <w:sz w:val="26"/>
          <w:szCs w:val="26"/>
          <w:lang w:val="ru-RU"/>
        </w:rPr>
      </w:pPr>
      <w:r w:rsidRPr="00F2484F">
        <w:rPr>
          <w:rFonts w:hAnsi="Times New Roman" w:cs="Times New Roman"/>
          <w:b/>
          <w:bCs/>
          <w:color w:val="000000"/>
          <w:sz w:val="26"/>
          <w:szCs w:val="26"/>
          <w:lang w:val="ru-RU"/>
        </w:rPr>
        <w:t>Итоги ВПР 2023 года в 7-ом классе</w:t>
      </w:r>
    </w:p>
    <w:p w:rsidR="00F2484F" w:rsidRPr="00F100D9" w:rsidRDefault="00F2484F" w:rsidP="00F2484F">
      <w:pPr>
        <w:jc w:val="both"/>
        <w:rPr>
          <w:rFonts w:hAnsi="Times New Roman" w:cs="Times New Roman"/>
          <w:color w:val="000000"/>
          <w:sz w:val="26"/>
          <w:szCs w:val="26"/>
        </w:rPr>
      </w:pPr>
      <w:r w:rsidRPr="00F100D9">
        <w:rPr>
          <w:rFonts w:hAnsi="Times New Roman" w:cs="Times New Roman"/>
          <w:b/>
          <w:bCs/>
          <w:color w:val="000000"/>
          <w:sz w:val="26"/>
          <w:szCs w:val="26"/>
        </w:rPr>
        <w:lastRenderedPageBreak/>
        <w:t>Русский язык</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r>
              <w:rPr>
                <w:rFonts w:ascii="Times New Roman" w:hAnsi="Times New Roman" w:cs="Times New Roman"/>
                <w:color w:val="000000"/>
              </w:rPr>
              <w:t>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both"/>
              <w:rPr>
                <w:rFonts w:ascii="Times New Roman" w:hAnsi="Times New Roman" w:cs="Times New Roman"/>
                <w:color w:val="000000"/>
              </w:rPr>
            </w:pPr>
            <w:proofErr w:type="spellStart"/>
            <w:r w:rsidRPr="009465FD">
              <w:rPr>
                <w:rFonts w:ascii="Times New Roman" w:hAnsi="Times New Roman" w:cs="Times New Roman"/>
                <w:color w:val="000000"/>
              </w:rPr>
              <w:t>Ольнева</w:t>
            </w:r>
            <w:proofErr w:type="spellEnd"/>
            <w:r w:rsidRPr="009465FD">
              <w:rPr>
                <w:rFonts w:ascii="Times New Roman" w:hAnsi="Times New Roman" w:cs="Times New Roman"/>
                <w:color w:val="000000"/>
              </w:rPr>
              <w:t xml:space="preserve"> Н.Ю.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6</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rPr>
            </w:pPr>
            <w:r>
              <w:rPr>
                <w:rFonts w:ascii="Times New Roman" w:hAnsi="Times New Roman" w:cs="Times New Roman"/>
              </w:rPr>
              <w:t>40%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6</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3</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jc w:val="center"/>
              <w:rPr>
                <w:rFonts w:ascii="Times New Roman" w:hAnsi="Times New Roman" w:cs="Times New Roman"/>
                <w:color w:val="000000"/>
              </w:rPr>
            </w:pPr>
            <w:r>
              <w:rPr>
                <w:rFonts w:ascii="Times New Roman" w:hAnsi="Times New Roman" w:cs="Times New Roman"/>
                <w:color w:val="000000"/>
              </w:rPr>
              <w:t>10%</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6 человек, 60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4 человека, 40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–0 человек ,  0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proofErr w:type="gramStart"/>
      <w:r w:rsidRPr="00F2484F">
        <w:rPr>
          <w:rFonts w:ascii="Times New Roman" w:hAnsi="Times New Roman" w:cs="Times New Roman"/>
          <w:color w:val="000000"/>
          <w:sz w:val="26"/>
          <w:szCs w:val="26"/>
          <w:lang w:val="ru-RU"/>
        </w:rPr>
        <w:t>Анализ выполнения ВПР-2023 по истории показал отрицательную динамику уровня обученности обучающихся 7-го класса в сравнении с отметками 3 четверти (40/10)).</w:t>
      </w:r>
      <w:proofErr w:type="gramEnd"/>
    </w:p>
    <w:p w:rsidR="00F2484F" w:rsidRPr="00F100D9" w:rsidRDefault="00F2484F" w:rsidP="00F2484F">
      <w:pPr>
        <w:spacing w:after="0"/>
        <w:jc w:val="both"/>
        <w:rPr>
          <w:rFonts w:hAnsi="Times New Roman" w:cs="Times New Roman"/>
          <w:b/>
          <w:color w:val="000000"/>
          <w:sz w:val="26"/>
          <w:szCs w:val="26"/>
        </w:rPr>
      </w:pPr>
      <w:r w:rsidRPr="00F100D9">
        <w:rPr>
          <w:rFonts w:hAnsi="Times New Roman" w:cs="Times New Roman"/>
          <w:b/>
          <w:color w:val="000000"/>
          <w:sz w:val="26"/>
          <w:szCs w:val="26"/>
        </w:rPr>
        <w:t xml:space="preserve">Математика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Братчикова</w:t>
            </w:r>
            <w:proofErr w:type="spellEnd"/>
            <w:r>
              <w:rPr>
                <w:rFonts w:ascii="Times New Roman" w:hAnsi="Times New Roman" w:cs="Times New Roman"/>
                <w:color w:val="000000"/>
              </w:rPr>
              <w:t xml:space="preserve"> Е.В.</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50%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30%</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–3 человека, 30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6 человек, 60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–1 человек , 10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истории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7-го класса в сравнении с отметками 3 четверти (50/30)</w:t>
      </w:r>
    </w:p>
    <w:p w:rsidR="00F2484F" w:rsidRPr="001557CA" w:rsidRDefault="00F2484F" w:rsidP="00F2484F">
      <w:pPr>
        <w:spacing w:after="0"/>
        <w:jc w:val="both"/>
        <w:rPr>
          <w:rFonts w:hAnsi="Times New Roman" w:cs="Times New Roman"/>
          <w:b/>
          <w:color w:val="000000"/>
          <w:sz w:val="26"/>
          <w:szCs w:val="26"/>
        </w:rPr>
      </w:pPr>
      <w:r w:rsidRPr="001557CA">
        <w:rPr>
          <w:rFonts w:hAnsi="Times New Roman" w:cs="Times New Roman"/>
          <w:b/>
          <w:color w:val="000000"/>
          <w:sz w:val="26"/>
          <w:szCs w:val="26"/>
        </w:rPr>
        <w:t>Физика</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Князева</w:t>
            </w:r>
            <w:proofErr w:type="spellEnd"/>
            <w:r>
              <w:rPr>
                <w:rFonts w:ascii="Times New Roman" w:hAnsi="Times New Roman" w:cs="Times New Roman"/>
                <w:color w:val="000000"/>
              </w:rPr>
              <w:t xml:space="preserve"> Н.Б.</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90%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8</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10%</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–10 человек, 100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по журналу) – 0 человек, 0 процентов </w:t>
      </w:r>
      <w:r w:rsidRPr="00F2484F">
        <w:rPr>
          <w:rFonts w:hAnsi="Times New Roman" w:cs="Times New Roman"/>
          <w:color w:val="000000"/>
          <w:sz w:val="26"/>
          <w:szCs w:val="26"/>
          <w:lang w:val="ru-RU"/>
        </w:rPr>
        <w:lastRenderedPageBreak/>
        <w:t>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–0 человек ,0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истории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7-го класса в сравнении с отметками 3 четверти (90/10).   </w:t>
      </w:r>
      <w:r w:rsidRPr="00F2484F">
        <w:rPr>
          <w:rFonts w:hAnsi="Times New Roman" w:cs="Times New Roman"/>
          <w:color w:val="000000"/>
          <w:sz w:val="26"/>
          <w:szCs w:val="26"/>
          <w:lang w:val="ru-RU"/>
        </w:rPr>
        <w:t>Отрицательная динамика говорит о необъективности оценивания педагогами основной школы предметных достижений обучающихся.</w:t>
      </w:r>
    </w:p>
    <w:p w:rsidR="00F2484F" w:rsidRPr="001557CA" w:rsidRDefault="00F2484F" w:rsidP="00F2484F">
      <w:pPr>
        <w:spacing w:after="0"/>
        <w:jc w:val="both"/>
        <w:rPr>
          <w:rFonts w:hAnsi="Times New Roman" w:cs="Times New Roman"/>
          <w:b/>
          <w:color w:val="000000"/>
          <w:sz w:val="26"/>
          <w:szCs w:val="26"/>
        </w:rPr>
      </w:pPr>
      <w:r w:rsidRPr="001557CA">
        <w:rPr>
          <w:rFonts w:hAnsi="Times New Roman" w:cs="Times New Roman"/>
          <w:b/>
          <w:color w:val="000000"/>
          <w:sz w:val="26"/>
          <w:szCs w:val="26"/>
        </w:rPr>
        <w:t>Английский язык</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Собенникова</w:t>
            </w:r>
            <w:proofErr w:type="spellEnd"/>
            <w:r>
              <w:rPr>
                <w:rFonts w:ascii="Times New Roman" w:hAnsi="Times New Roman" w:cs="Times New Roman"/>
                <w:color w:val="000000"/>
              </w:rPr>
              <w:t xml:space="preserve"> О.М.</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6</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70%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10%</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–8 человек, 80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2 человека, 20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–0 человек ,</w:t>
      </w:r>
      <w:r w:rsidR="00A95D4E">
        <w:rPr>
          <w:rFonts w:hAnsi="Times New Roman" w:cs="Times New Roman"/>
          <w:color w:val="000000"/>
          <w:sz w:val="26"/>
          <w:szCs w:val="26"/>
          <w:lang w:val="ru-RU"/>
        </w:rPr>
        <w:t xml:space="preserve"> </w:t>
      </w:r>
      <w:r w:rsidRPr="00F2484F">
        <w:rPr>
          <w:rFonts w:hAnsi="Times New Roman" w:cs="Times New Roman"/>
          <w:color w:val="000000"/>
          <w:sz w:val="26"/>
          <w:szCs w:val="26"/>
          <w:lang w:val="ru-RU"/>
        </w:rPr>
        <w:t>0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истории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7-го класса в сравнении с отметками 3 четверти (70/10).  </w:t>
      </w:r>
      <w:r w:rsidRPr="00F2484F">
        <w:rPr>
          <w:rFonts w:hAnsi="Times New Roman" w:cs="Times New Roman"/>
          <w:color w:val="000000"/>
          <w:sz w:val="26"/>
          <w:szCs w:val="26"/>
          <w:lang w:val="ru-RU"/>
        </w:rPr>
        <w:t>Отрицательная динамика говорит о необъективности оценивания педагогами основной школы предметных достижений обучающихся.</w:t>
      </w:r>
    </w:p>
    <w:p w:rsidR="00F2484F" w:rsidRPr="001557CA" w:rsidRDefault="00F2484F" w:rsidP="00F2484F">
      <w:pPr>
        <w:spacing w:after="0"/>
        <w:jc w:val="both"/>
        <w:rPr>
          <w:rFonts w:hAnsi="Times New Roman" w:cs="Times New Roman"/>
          <w:b/>
          <w:color w:val="000000"/>
          <w:sz w:val="26"/>
          <w:szCs w:val="26"/>
        </w:rPr>
      </w:pPr>
      <w:r w:rsidRPr="001557CA">
        <w:rPr>
          <w:rFonts w:hAnsi="Times New Roman" w:cs="Times New Roman"/>
          <w:b/>
          <w:color w:val="000000"/>
          <w:sz w:val="26"/>
          <w:szCs w:val="26"/>
        </w:rPr>
        <w:t>Обществознание</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Поляхова</w:t>
            </w:r>
            <w:proofErr w:type="spellEnd"/>
            <w:r>
              <w:rPr>
                <w:rFonts w:ascii="Times New Roman" w:hAnsi="Times New Roman" w:cs="Times New Roman"/>
                <w:color w:val="000000"/>
              </w:rPr>
              <w:t xml:space="preserve"> Е.А.</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8</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80%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6</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10%</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–9 человек, 90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1 человек , 10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–0 человек ,0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истории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7-го класса в сравнении с отметками 3 четверти (80/10). </w:t>
      </w:r>
      <w:r w:rsidRPr="00F2484F">
        <w:rPr>
          <w:rFonts w:hAnsi="Times New Roman" w:cs="Times New Roman"/>
          <w:color w:val="000000"/>
          <w:sz w:val="26"/>
          <w:szCs w:val="26"/>
          <w:lang w:val="ru-RU"/>
        </w:rPr>
        <w:t>Отрицательная динамика говорит о необъективности оценивания педагогами основной школы предметных достижений обучающихся</w:t>
      </w:r>
    </w:p>
    <w:p w:rsidR="00F2484F" w:rsidRPr="00F2484F" w:rsidRDefault="00F2484F" w:rsidP="00F2484F">
      <w:pPr>
        <w:jc w:val="both"/>
        <w:rPr>
          <w:rFonts w:hAnsi="Times New Roman" w:cs="Times New Roman"/>
          <w:color w:val="000000"/>
          <w:sz w:val="26"/>
          <w:szCs w:val="26"/>
          <w:lang w:val="ru-RU"/>
        </w:rPr>
      </w:pPr>
      <w:r w:rsidRPr="00F2484F">
        <w:rPr>
          <w:rFonts w:hAnsi="Times New Roman" w:cs="Times New Roman"/>
          <w:b/>
          <w:bCs/>
          <w:color w:val="000000"/>
          <w:sz w:val="26"/>
          <w:szCs w:val="26"/>
          <w:lang w:val="ru-RU"/>
        </w:rPr>
        <w:lastRenderedPageBreak/>
        <w:t>Итоги ВПР 2023 года в 8-ом классе</w:t>
      </w:r>
    </w:p>
    <w:p w:rsidR="00F2484F" w:rsidRPr="001557CA" w:rsidRDefault="00F2484F" w:rsidP="00F2484F">
      <w:pPr>
        <w:spacing w:after="0"/>
        <w:jc w:val="both"/>
        <w:rPr>
          <w:rFonts w:hAnsi="Times New Roman" w:cs="Times New Roman"/>
          <w:b/>
          <w:color w:val="000000"/>
          <w:sz w:val="26"/>
          <w:szCs w:val="26"/>
        </w:rPr>
      </w:pPr>
      <w:r w:rsidRPr="001557CA">
        <w:rPr>
          <w:rFonts w:hAnsi="Times New Roman" w:cs="Times New Roman"/>
          <w:b/>
          <w:color w:val="000000"/>
          <w:sz w:val="26"/>
          <w:szCs w:val="26"/>
        </w:rPr>
        <w:t>Русский язык</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8</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Ольнева</w:t>
            </w:r>
            <w:proofErr w:type="spellEnd"/>
            <w:r>
              <w:rPr>
                <w:rFonts w:ascii="Times New Roman" w:hAnsi="Times New Roman" w:cs="Times New Roman"/>
                <w:color w:val="000000"/>
              </w:rPr>
              <w:t xml:space="preserve"> Н.Ю.</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9</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31%</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8</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62%</w:t>
            </w:r>
          </w:p>
        </w:tc>
      </w:tr>
    </w:tbl>
    <w:p w:rsidR="00F2484F" w:rsidRPr="00F2484F" w:rsidRDefault="00F2484F" w:rsidP="00F2484F">
      <w:pPr>
        <w:spacing w:after="0"/>
        <w:jc w:val="both"/>
        <w:rPr>
          <w:rFonts w:ascii="Times New Roman"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–4  человека, 30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5 человек , 38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–4 человека , 30 процентов обучающихся.</w:t>
      </w:r>
      <w:proofErr w:type="gramEnd"/>
      <w:r w:rsidRPr="00F2484F">
        <w:rPr>
          <w:rFonts w:hAnsi="Times New Roman" w:cs="Times New Roman"/>
          <w:color w:val="000000"/>
          <w:sz w:val="26"/>
          <w:szCs w:val="26"/>
          <w:lang w:val="ru-RU"/>
        </w:rPr>
        <w:t xml:space="preserve">  </w:t>
      </w:r>
      <w:proofErr w:type="gramStart"/>
      <w:r w:rsidRPr="00F2484F">
        <w:rPr>
          <w:rFonts w:ascii="Times New Roman" w:hAnsi="Times New Roman" w:cs="Times New Roman"/>
          <w:color w:val="000000"/>
          <w:sz w:val="26"/>
          <w:szCs w:val="26"/>
          <w:lang w:val="ru-RU"/>
        </w:rPr>
        <w:t>Анализ выполнения ВПР-2023 по истории показал положительную  динамику уровня обученности обучающихся 8-го класса в сравнении с отметками 3 четверти (31/62)).</w:t>
      </w:r>
      <w:proofErr w:type="gramEnd"/>
    </w:p>
    <w:p w:rsidR="00F2484F" w:rsidRPr="001557CA" w:rsidRDefault="00F2484F" w:rsidP="00F2484F">
      <w:pPr>
        <w:spacing w:after="0"/>
        <w:jc w:val="both"/>
        <w:rPr>
          <w:rFonts w:hAnsi="Times New Roman" w:cs="Times New Roman"/>
          <w:b/>
          <w:color w:val="000000"/>
          <w:sz w:val="26"/>
          <w:szCs w:val="26"/>
        </w:rPr>
      </w:pPr>
      <w:r w:rsidRPr="001557CA">
        <w:rPr>
          <w:rFonts w:hAnsi="Times New Roman" w:cs="Times New Roman"/>
          <w:b/>
          <w:color w:val="000000"/>
          <w:sz w:val="26"/>
          <w:szCs w:val="26"/>
        </w:rPr>
        <w:t>Математика</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8</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Арчакова</w:t>
            </w:r>
            <w:proofErr w:type="spellEnd"/>
            <w:r>
              <w:rPr>
                <w:rFonts w:ascii="Times New Roman" w:hAnsi="Times New Roman" w:cs="Times New Roman"/>
                <w:color w:val="000000"/>
              </w:rPr>
              <w:t xml:space="preserve"> Н.Е.</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7</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50%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9</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21%</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6 человек, 42 процента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8 человек , 57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–0 человек , 0  процентов обучающихся.</w:t>
      </w:r>
      <w:proofErr w:type="gramEnd"/>
    </w:p>
    <w:p w:rsidR="00F2484F" w:rsidRPr="00F2484F" w:rsidRDefault="00F2484F" w:rsidP="00F2484F">
      <w:pPr>
        <w:spacing w:after="0"/>
        <w:jc w:val="both"/>
        <w:rPr>
          <w:rFonts w:ascii="Times New Roman" w:hAnsi="Times New Roman" w:cs="Times New Roman"/>
          <w:color w:val="000000"/>
          <w:sz w:val="26"/>
          <w:szCs w:val="26"/>
          <w:lang w:val="ru-RU"/>
        </w:rPr>
      </w:pPr>
      <w:proofErr w:type="gramStart"/>
      <w:r w:rsidRPr="00F2484F">
        <w:rPr>
          <w:rFonts w:ascii="Times New Roman" w:hAnsi="Times New Roman" w:cs="Times New Roman"/>
          <w:color w:val="000000"/>
          <w:sz w:val="26"/>
          <w:szCs w:val="26"/>
          <w:lang w:val="ru-RU"/>
        </w:rPr>
        <w:t>Анализ выполнения ВПР-2023 по истории показал положительную  динамику уровня обученности обучающихся 8-го класса в сравнении с отметками 3 четверти (50/21)).</w:t>
      </w:r>
      <w:proofErr w:type="gramEnd"/>
    </w:p>
    <w:p w:rsidR="00F2484F" w:rsidRPr="001557CA" w:rsidRDefault="00F2484F" w:rsidP="00F2484F">
      <w:pPr>
        <w:spacing w:after="0"/>
        <w:jc w:val="both"/>
        <w:rPr>
          <w:rFonts w:hAnsi="Times New Roman" w:cs="Times New Roman"/>
          <w:b/>
          <w:color w:val="000000"/>
          <w:sz w:val="26"/>
          <w:szCs w:val="26"/>
        </w:rPr>
      </w:pPr>
      <w:r w:rsidRPr="001557CA">
        <w:rPr>
          <w:rFonts w:hAnsi="Times New Roman" w:cs="Times New Roman"/>
          <w:b/>
          <w:color w:val="000000"/>
          <w:sz w:val="26"/>
          <w:szCs w:val="26"/>
        </w:rPr>
        <w:t>Физика</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8</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Князева</w:t>
            </w:r>
            <w:proofErr w:type="spellEnd"/>
            <w:r>
              <w:rPr>
                <w:rFonts w:ascii="Times New Roman" w:hAnsi="Times New Roman" w:cs="Times New Roman"/>
                <w:color w:val="000000"/>
              </w:rPr>
              <w:t xml:space="preserve"> Н.Б.</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54 %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50 %</w:t>
            </w:r>
          </w:p>
        </w:tc>
      </w:tr>
    </w:tbl>
    <w:p w:rsidR="00F2484F" w:rsidRPr="00F2484F" w:rsidRDefault="00F2484F" w:rsidP="00F2484F">
      <w:pPr>
        <w:spacing w:after="0"/>
        <w:jc w:val="both"/>
        <w:rPr>
          <w:rFonts w:ascii="Times New Roman"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3 человека, 27 процентов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–7 человек , 63 процента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–1 человек , 9  процентов обучающихся.</w:t>
      </w:r>
      <w:proofErr w:type="gramEnd"/>
      <w:r w:rsidRPr="00F2484F">
        <w:rPr>
          <w:rFonts w:hAnsi="Times New Roman" w:cs="Times New Roman"/>
          <w:color w:val="000000"/>
          <w:sz w:val="26"/>
          <w:szCs w:val="26"/>
          <w:lang w:val="ru-RU"/>
        </w:rPr>
        <w:t xml:space="preserve">  </w:t>
      </w:r>
      <w:r w:rsidRPr="00F2484F">
        <w:rPr>
          <w:rFonts w:ascii="Times New Roman" w:hAnsi="Times New Roman" w:cs="Times New Roman"/>
          <w:color w:val="000000"/>
          <w:sz w:val="26"/>
          <w:szCs w:val="26"/>
          <w:lang w:val="ru-RU"/>
        </w:rPr>
        <w:t xml:space="preserve">Анализ выполнения ВПР-2023 по </w:t>
      </w:r>
      <w:r w:rsidR="00A95D4E">
        <w:rPr>
          <w:rFonts w:ascii="Times New Roman" w:hAnsi="Times New Roman" w:cs="Times New Roman"/>
          <w:color w:val="000000"/>
          <w:sz w:val="26"/>
          <w:szCs w:val="26"/>
          <w:lang w:val="ru-RU"/>
        </w:rPr>
        <w:t>физике</w:t>
      </w:r>
      <w:r w:rsidRPr="00F2484F">
        <w:rPr>
          <w:rFonts w:ascii="Times New Roman" w:hAnsi="Times New Roman" w:cs="Times New Roman"/>
          <w:color w:val="000000"/>
          <w:sz w:val="26"/>
          <w:szCs w:val="26"/>
          <w:lang w:val="ru-RU"/>
        </w:rPr>
        <w:t xml:space="preserve"> показал отрицательную </w:t>
      </w:r>
      <w:r w:rsidRPr="00F2484F">
        <w:rPr>
          <w:rFonts w:ascii="Times New Roman" w:hAnsi="Times New Roman" w:cs="Times New Roman"/>
          <w:color w:val="000000"/>
          <w:sz w:val="26"/>
          <w:szCs w:val="26"/>
          <w:lang w:val="ru-RU"/>
        </w:rPr>
        <w:lastRenderedPageBreak/>
        <w:t xml:space="preserve">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8-го класса в сравнении с отметками 3 четверти (54/50).</w:t>
      </w:r>
    </w:p>
    <w:p w:rsidR="00F2484F" w:rsidRPr="00FC3CBA" w:rsidRDefault="00F2484F" w:rsidP="00F2484F">
      <w:pPr>
        <w:spacing w:after="0"/>
        <w:jc w:val="both"/>
        <w:rPr>
          <w:rFonts w:hAnsi="Times New Roman" w:cs="Times New Roman"/>
          <w:b/>
          <w:color w:val="000000"/>
          <w:sz w:val="24"/>
          <w:szCs w:val="24"/>
        </w:rPr>
      </w:pPr>
      <w:r w:rsidRPr="001557CA">
        <w:rPr>
          <w:rFonts w:hAnsi="Times New Roman" w:cs="Times New Roman"/>
          <w:b/>
          <w:color w:val="000000"/>
          <w:sz w:val="26"/>
          <w:szCs w:val="26"/>
        </w:rPr>
        <w:t>Обществознание</w:t>
      </w:r>
      <w:r>
        <w:rPr>
          <w:rFonts w:hAnsi="Times New Roman" w:cs="Times New Roman"/>
          <w:b/>
          <w:color w:val="000000"/>
          <w:sz w:val="24"/>
          <w:szCs w:val="24"/>
        </w:rPr>
        <w:t xml:space="preserve"> </w:t>
      </w:r>
    </w:p>
    <w:tbl>
      <w:tblPr>
        <w:tblW w:w="0" w:type="auto"/>
        <w:tblInd w:w="-67" w:type="dxa"/>
        <w:tblLayout w:type="fixed"/>
        <w:tblCellMar>
          <w:top w:w="15" w:type="dxa"/>
          <w:left w:w="15" w:type="dxa"/>
          <w:bottom w:w="15" w:type="dxa"/>
          <w:right w:w="15" w:type="dxa"/>
        </w:tblCellMar>
        <w:tblLook w:val="0600" w:firstRow="0" w:lastRow="0" w:firstColumn="0" w:lastColumn="0" w:noHBand="1" w:noVBand="1"/>
      </w:tblPr>
      <w:tblGrid>
        <w:gridCol w:w="851"/>
        <w:gridCol w:w="1559"/>
        <w:gridCol w:w="716"/>
        <w:gridCol w:w="702"/>
        <w:gridCol w:w="567"/>
        <w:gridCol w:w="709"/>
        <w:gridCol w:w="1275"/>
        <w:gridCol w:w="545"/>
        <w:gridCol w:w="480"/>
        <w:gridCol w:w="480"/>
        <w:gridCol w:w="480"/>
        <w:gridCol w:w="1076"/>
      </w:tblGrid>
      <w:tr w:rsidR="00F2484F" w:rsidRPr="00D25BD8" w:rsidTr="00CF31F1">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Класс</w:t>
            </w:r>
            <w:proofErr w:type="spellEnd"/>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Учитель</w:t>
            </w:r>
            <w:proofErr w:type="spellEnd"/>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III </w:t>
            </w:r>
            <w:proofErr w:type="spellStart"/>
            <w:r w:rsidRPr="009465FD">
              <w:rPr>
                <w:rFonts w:ascii="Times New Roman" w:hAnsi="Times New Roman" w:cs="Times New Roman"/>
                <w:b/>
                <w:bCs/>
                <w:color w:val="000000"/>
              </w:rPr>
              <w:t>четверти</w:t>
            </w:r>
            <w:proofErr w:type="spellEnd"/>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Итоги</w:t>
            </w:r>
            <w:proofErr w:type="spellEnd"/>
            <w:r w:rsidRPr="009465FD">
              <w:rPr>
                <w:rFonts w:ascii="Times New Roman" w:hAnsi="Times New Roman" w:cs="Times New Roman"/>
                <w:b/>
                <w:bCs/>
                <w:color w:val="000000"/>
              </w:rPr>
              <w:t xml:space="preserve">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2484F" w:rsidRPr="009465FD" w:rsidRDefault="00F2484F" w:rsidP="00CF31F1">
            <w:pPr>
              <w:spacing w:after="0"/>
              <w:jc w:val="center"/>
              <w:rPr>
                <w:rFonts w:ascii="Times New Roman" w:hAnsi="Times New Roman" w:cs="Times New Roman"/>
                <w:color w:val="000000"/>
              </w:rPr>
            </w:pPr>
            <w:proofErr w:type="spellStart"/>
            <w:r w:rsidRPr="009465FD">
              <w:rPr>
                <w:rFonts w:ascii="Times New Roman" w:hAnsi="Times New Roman" w:cs="Times New Roman"/>
                <w:b/>
                <w:bCs/>
                <w:color w:val="000000"/>
              </w:rPr>
              <w:t>Качество</w:t>
            </w:r>
            <w:proofErr w:type="spellEnd"/>
            <w:r w:rsidRPr="009465FD">
              <w:rPr>
                <w:rFonts w:ascii="Times New Roman" w:hAnsi="Times New Roman" w:cs="Times New Roman"/>
              </w:rPr>
              <w:br/>
            </w:r>
            <w:proofErr w:type="spellStart"/>
            <w:r w:rsidRPr="009465FD">
              <w:rPr>
                <w:rFonts w:ascii="Times New Roman" w:hAnsi="Times New Roman" w:cs="Times New Roman"/>
                <w:b/>
                <w:bCs/>
                <w:color w:val="000000"/>
              </w:rPr>
              <w:t>знаний</w:t>
            </w:r>
            <w:proofErr w:type="spellEnd"/>
          </w:p>
          <w:p w:rsidR="00F2484F" w:rsidRPr="009465FD" w:rsidRDefault="00F2484F" w:rsidP="00CF31F1">
            <w:pPr>
              <w:spacing w:after="0"/>
              <w:jc w:val="center"/>
              <w:rPr>
                <w:rFonts w:ascii="Times New Roman" w:hAnsi="Times New Roman" w:cs="Times New Roman"/>
                <w:color w:val="000000"/>
              </w:rPr>
            </w:pPr>
          </w:p>
        </w:tc>
      </w:tr>
      <w:tr w:rsidR="00F2484F" w:rsidRPr="00D25BD8" w:rsidTr="00CF31F1">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sidRPr="009465FD">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ind w:left="75" w:right="75"/>
              <w:jc w:val="both"/>
              <w:rPr>
                <w:rFonts w:ascii="Times New Roman" w:hAnsi="Times New Roman" w:cs="Times New Roman"/>
                <w:color w:val="000000"/>
              </w:rPr>
            </w:pPr>
          </w:p>
        </w:tc>
      </w:tr>
      <w:tr w:rsidR="00F2484F" w:rsidRPr="00D25BD8" w:rsidTr="00CF31F1">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r>
              <w:rPr>
                <w:rFonts w:ascii="Times New Roman" w:hAnsi="Times New Roman" w:cs="Times New Roman"/>
                <w:color w:val="000000"/>
              </w:rPr>
              <w:t>8</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both"/>
              <w:rPr>
                <w:rFonts w:ascii="Times New Roman" w:hAnsi="Times New Roman" w:cs="Times New Roman"/>
                <w:color w:val="000000"/>
              </w:rPr>
            </w:pPr>
            <w:proofErr w:type="spellStart"/>
            <w:r>
              <w:rPr>
                <w:rFonts w:ascii="Times New Roman" w:hAnsi="Times New Roman" w:cs="Times New Roman"/>
                <w:color w:val="000000"/>
              </w:rPr>
              <w:t>Поляхова</w:t>
            </w:r>
            <w:proofErr w:type="spellEnd"/>
            <w:r>
              <w:rPr>
                <w:rFonts w:ascii="Times New Roman" w:hAnsi="Times New Roman" w:cs="Times New Roman"/>
                <w:color w:val="000000"/>
              </w:rPr>
              <w:t xml:space="preserve"> Е.А.</w:t>
            </w:r>
            <w:r w:rsidRPr="009465FD">
              <w:rPr>
                <w:rFonts w:ascii="Times New Roman" w:hAnsi="Times New Roman" w:cs="Times New Roman"/>
                <w:color w:val="000000"/>
              </w:rPr>
              <w:t xml:space="preserve">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2</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6</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rPr>
            </w:pPr>
            <w:r>
              <w:rPr>
                <w:rFonts w:ascii="Times New Roman" w:hAnsi="Times New Roman" w:cs="Times New Roman"/>
              </w:rPr>
              <w:t>61%</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8</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4</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2484F" w:rsidRPr="009465FD" w:rsidRDefault="00F2484F" w:rsidP="00CF31F1">
            <w:pPr>
              <w:spacing w:after="0"/>
              <w:jc w:val="center"/>
              <w:rPr>
                <w:rFonts w:ascii="Times New Roman" w:hAnsi="Times New Roman" w:cs="Times New Roman"/>
                <w:color w:val="000000"/>
              </w:rPr>
            </w:pPr>
            <w:r>
              <w:rPr>
                <w:rFonts w:ascii="Times New Roman" w:hAnsi="Times New Roman" w:cs="Times New Roman"/>
                <w:color w:val="000000"/>
              </w:rPr>
              <w:t>7%</w:t>
            </w:r>
          </w:p>
        </w:tc>
      </w:tr>
    </w:tbl>
    <w:p w:rsidR="00F2484F" w:rsidRPr="00F2484F" w:rsidRDefault="00F2484F" w:rsidP="00F2484F">
      <w:pPr>
        <w:spacing w:after="0"/>
        <w:jc w:val="both"/>
        <w:rPr>
          <w:rFonts w:hAnsi="Times New Roman" w:cs="Times New Roman"/>
          <w:color w:val="000000"/>
          <w:sz w:val="26"/>
          <w:szCs w:val="26"/>
          <w:lang w:val="ru-RU"/>
        </w:rPr>
      </w:pPr>
      <w:proofErr w:type="gramStart"/>
      <w:r w:rsidRPr="00F2484F">
        <w:rPr>
          <w:rFonts w:hAnsi="Times New Roman" w:cs="Times New Roman"/>
          <w:b/>
          <w:bCs/>
          <w:color w:val="000000"/>
          <w:sz w:val="26"/>
          <w:szCs w:val="26"/>
          <w:lang w:val="ru-RU"/>
        </w:rPr>
        <w:t>Вывод:</w:t>
      </w:r>
      <w:r w:rsidRPr="00F2484F">
        <w:rPr>
          <w:rFonts w:hAnsi="Times New Roman" w:cs="Times New Roman"/>
          <w:color w:val="000000"/>
          <w:sz w:val="26"/>
          <w:szCs w:val="26"/>
          <w:lang w:val="ru-RU"/>
        </w:rPr>
        <w:t xml:space="preserve"> понизили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&lt;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 11 человек, 84 процента обучающихся; подтвердили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w:t>
      </w:r>
      <w:r w:rsidR="00A95D4E">
        <w:rPr>
          <w:rFonts w:hAnsi="Times New Roman" w:cs="Times New Roman"/>
          <w:color w:val="000000"/>
          <w:sz w:val="26"/>
          <w:szCs w:val="26"/>
          <w:lang w:val="ru-RU"/>
        </w:rPr>
        <w:t xml:space="preserve"> </w:t>
      </w:r>
      <w:r w:rsidRPr="00F2484F">
        <w:rPr>
          <w:rFonts w:hAnsi="Times New Roman" w:cs="Times New Roman"/>
          <w:color w:val="000000"/>
          <w:sz w:val="26"/>
          <w:szCs w:val="26"/>
          <w:lang w:val="ru-RU"/>
        </w:rPr>
        <w:t>2 человека , 15 процентов  обучающихся; повысили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xml:space="preserve">. &gt; </w:t>
      </w:r>
      <w:proofErr w:type="spellStart"/>
      <w:r w:rsidRPr="00F2484F">
        <w:rPr>
          <w:rFonts w:hAnsi="Times New Roman" w:cs="Times New Roman"/>
          <w:color w:val="000000"/>
          <w:sz w:val="26"/>
          <w:szCs w:val="26"/>
          <w:lang w:val="ru-RU"/>
        </w:rPr>
        <w:t>отм</w:t>
      </w:r>
      <w:proofErr w:type="spellEnd"/>
      <w:r w:rsidRPr="00F2484F">
        <w:rPr>
          <w:rFonts w:hAnsi="Times New Roman" w:cs="Times New Roman"/>
          <w:color w:val="000000"/>
          <w:sz w:val="26"/>
          <w:szCs w:val="26"/>
          <w:lang w:val="ru-RU"/>
        </w:rPr>
        <w:t>. по журналу) –</w:t>
      </w:r>
      <w:r w:rsidR="00A95D4E">
        <w:rPr>
          <w:rFonts w:hAnsi="Times New Roman" w:cs="Times New Roman"/>
          <w:color w:val="000000"/>
          <w:sz w:val="26"/>
          <w:szCs w:val="26"/>
          <w:lang w:val="ru-RU"/>
        </w:rPr>
        <w:t xml:space="preserve"> </w:t>
      </w:r>
      <w:r w:rsidRPr="00F2484F">
        <w:rPr>
          <w:rFonts w:hAnsi="Times New Roman" w:cs="Times New Roman"/>
          <w:color w:val="000000"/>
          <w:sz w:val="26"/>
          <w:szCs w:val="26"/>
          <w:lang w:val="ru-RU"/>
        </w:rPr>
        <w:t>0 человек , 0  процентов обучающихся.</w:t>
      </w:r>
      <w:proofErr w:type="gramEnd"/>
    </w:p>
    <w:p w:rsidR="00F2484F" w:rsidRDefault="00F2484F" w:rsidP="00F2484F">
      <w:pPr>
        <w:spacing w:after="0"/>
        <w:jc w:val="both"/>
        <w:rPr>
          <w:rFonts w:hAnsi="Times New Roman" w:cs="Times New Roman"/>
          <w:color w:val="000000"/>
          <w:sz w:val="26"/>
          <w:szCs w:val="26"/>
          <w:lang w:val="ru-RU"/>
        </w:rPr>
      </w:pPr>
      <w:r w:rsidRPr="00F2484F">
        <w:rPr>
          <w:rFonts w:ascii="Times New Roman" w:hAnsi="Times New Roman" w:cs="Times New Roman"/>
          <w:color w:val="000000"/>
          <w:sz w:val="26"/>
          <w:szCs w:val="26"/>
          <w:lang w:val="ru-RU"/>
        </w:rPr>
        <w:t xml:space="preserve">Анализ выполнения ВПР-2023 по истории показал отрицательную   динамику уровня обученности </w:t>
      </w:r>
      <w:proofErr w:type="gramStart"/>
      <w:r w:rsidRPr="00F2484F">
        <w:rPr>
          <w:rFonts w:ascii="Times New Roman" w:hAnsi="Times New Roman" w:cs="Times New Roman"/>
          <w:color w:val="000000"/>
          <w:sz w:val="26"/>
          <w:szCs w:val="26"/>
          <w:lang w:val="ru-RU"/>
        </w:rPr>
        <w:t>обучающихся</w:t>
      </w:r>
      <w:proofErr w:type="gramEnd"/>
      <w:r w:rsidRPr="00F2484F">
        <w:rPr>
          <w:rFonts w:ascii="Times New Roman" w:hAnsi="Times New Roman" w:cs="Times New Roman"/>
          <w:color w:val="000000"/>
          <w:sz w:val="26"/>
          <w:szCs w:val="26"/>
          <w:lang w:val="ru-RU"/>
        </w:rPr>
        <w:t xml:space="preserve"> 8-го класса в сравнении с отметками 3 четверти (61/7). </w:t>
      </w:r>
      <w:r w:rsidRPr="00F2484F">
        <w:rPr>
          <w:rFonts w:hAnsi="Times New Roman" w:cs="Times New Roman"/>
          <w:color w:val="000000"/>
          <w:sz w:val="26"/>
          <w:szCs w:val="26"/>
          <w:lang w:val="ru-RU"/>
        </w:rPr>
        <w:t>Отрицательная динамика говорит о необъективности оценивания педагогами основной школы предметных достижений обучающихся.</w:t>
      </w:r>
    </w:p>
    <w:p w:rsidR="00F2484F" w:rsidRDefault="00F2484F" w:rsidP="00F2484F">
      <w:pPr>
        <w:jc w:val="both"/>
        <w:rPr>
          <w:rFonts w:hAnsi="Times New Roman" w:cs="Times New Roman"/>
          <w:color w:val="000000"/>
          <w:sz w:val="26"/>
          <w:szCs w:val="26"/>
          <w:lang w:val="ru-RU"/>
        </w:rPr>
        <w:sectPr w:rsidR="00F2484F">
          <w:pgSz w:w="11907" w:h="16839"/>
          <w:pgMar w:top="1440" w:right="1440" w:bottom="1440" w:left="1440" w:header="720" w:footer="720" w:gutter="0"/>
          <w:cols w:space="720"/>
        </w:sectPr>
      </w:pPr>
    </w:p>
    <w:p w:rsidR="00F2484F" w:rsidRPr="00F2484F" w:rsidRDefault="00F2484F" w:rsidP="00F2484F">
      <w:pPr>
        <w:spacing w:before="0" w:beforeAutospacing="0" w:after="0" w:afterAutospacing="0"/>
        <w:rPr>
          <w:rFonts w:ascii="Times New Roman" w:hAnsi="Times New Roman" w:cs="Times New Roman"/>
          <w:b/>
          <w:bCs/>
          <w:color w:val="000000"/>
          <w:sz w:val="24"/>
          <w:szCs w:val="24"/>
          <w:lang w:val="ru-RU"/>
        </w:rPr>
      </w:pPr>
      <w:r w:rsidRPr="00F2484F">
        <w:rPr>
          <w:rFonts w:ascii="Times New Roman" w:hAnsi="Times New Roman" w:cs="Times New Roman"/>
          <w:b/>
          <w:bCs/>
          <w:color w:val="000000"/>
          <w:sz w:val="24"/>
          <w:szCs w:val="24"/>
          <w:lang w:val="ru-RU"/>
        </w:rPr>
        <w:lastRenderedPageBreak/>
        <w:t>Итоги ГИА-9, ГИА-11</w:t>
      </w:r>
    </w:p>
    <w:p w:rsidR="00F2484F" w:rsidRPr="00F2484F" w:rsidRDefault="00F2484F" w:rsidP="00F2484F">
      <w:pPr>
        <w:spacing w:before="0" w:beforeAutospacing="0" w:after="0" w:afterAutospacing="0"/>
        <w:rPr>
          <w:rFonts w:ascii="Times New Roman" w:hAnsi="Times New Roman" w:cs="Times New Roman"/>
          <w:color w:val="000000"/>
          <w:sz w:val="24"/>
          <w:szCs w:val="24"/>
          <w:lang w:val="ru-RU"/>
        </w:rPr>
      </w:pPr>
    </w:p>
    <w:p w:rsidR="00F2484F" w:rsidRPr="00F2484F" w:rsidRDefault="00F2484F" w:rsidP="00F2484F">
      <w:pPr>
        <w:spacing w:before="0" w:beforeAutospacing="0" w:after="0" w:afterAutospacing="0"/>
        <w:rPr>
          <w:rFonts w:ascii="Times New Roman" w:hAnsi="Times New Roman" w:cs="Times New Roman"/>
          <w:color w:val="000000"/>
          <w:sz w:val="24"/>
          <w:szCs w:val="24"/>
          <w:lang w:val="ru-RU"/>
        </w:rPr>
      </w:pPr>
      <w:r w:rsidRPr="00F2484F">
        <w:rPr>
          <w:rFonts w:ascii="Times New Roman" w:hAnsi="Times New Roman" w:cs="Times New Roman"/>
          <w:color w:val="000000"/>
          <w:sz w:val="24"/>
          <w:szCs w:val="24"/>
          <w:lang w:val="ru-RU"/>
        </w:rPr>
        <w:t xml:space="preserve">В </w:t>
      </w:r>
      <w:r w:rsidR="00DD1FDE">
        <w:rPr>
          <w:rFonts w:ascii="Times New Roman" w:hAnsi="Times New Roman" w:cs="Times New Roman"/>
          <w:color w:val="000000"/>
          <w:sz w:val="24"/>
          <w:szCs w:val="24"/>
          <w:lang w:val="ru-RU"/>
        </w:rPr>
        <w:t>20</w:t>
      </w:r>
      <w:r w:rsidRPr="00F2484F">
        <w:rPr>
          <w:rFonts w:ascii="Times New Roman" w:hAnsi="Times New Roman" w:cs="Times New Roman"/>
          <w:color w:val="000000"/>
          <w:sz w:val="24"/>
          <w:szCs w:val="24"/>
          <w:lang w:val="ru-RU"/>
        </w:rPr>
        <w:t xml:space="preserve">23 учебном году ГИА-11 </w:t>
      </w:r>
      <w:proofErr w:type="gramStart"/>
      <w:r w:rsidR="00DD1FDE">
        <w:rPr>
          <w:rFonts w:ascii="Times New Roman" w:hAnsi="Times New Roman" w:cs="Times New Roman"/>
          <w:color w:val="000000"/>
          <w:sz w:val="24"/>
          <w:szCs w:val="24"/>
          <w:lang w:val="ru-RU"/>
        </w:rPr>
        <w:t>организована</w:t>
      </w:r>
      <w:proofErr w:type="gramEnd"/>
      <w:r w:rsidR="00DD1FDE">
        <w:rPr>
          <w:rFonts w:ascii="Times New Roman" w:hAnsi="Times New Roman" w:cs="Times New Roman"/>
          <w:color w:val="000000"/>
          <w:sz w:val="24"/>
          <w:szCs w:val="24"/>
          <w:lang w:val="ru-RU"/>
        </w:rPr>
        <w:t xml:space="preserve"> </w:t>
      </w:r>
      <w:r w:rsidRPr="00F2484F">
        <w:rPr>
          <w:rFonts w:ascii="Times New Roman" w:hAnsi="Times New Roman" w:cs="Times New Roman"/>
          <w:color w:val="000000"/>
          <w:sz w:val="24"/>
          <w:szCs w:val="24"/>
          <w:lang w:val="ru-RU"/>
        </w:rPr>
        <w:t xml:space="preserve"> в форме ЕГЭ. Выпускники 11-го класса сдавали обязательные ЕГЭ по русскому языку и математике и ЕГЭ по предметам по выбору.</w:t>
      </w:r>
    </w:p>
    <w:p w:rsidR="00F2484F" w:rsidRPr="00F2484F" w:rsidRDefault="00F2484F" w:rsidP="00F2484F">
      <w:pPr>
        <w:spacing w:before="0" w:beforeAutospacing="0" w:after="0" w:afterAutospacing="0"/>
        <w:rPr>
          <w:rFonts w:ascii="Times New Roman" w:hAnsi="Times New Roman" w:cs="Times New Roman"/>
          <w:color w:val="000000"/>
          <w:sz w:val="24"/>
          <w:szCs w:val="24"/>
          <w:lang w:val="ru-RU"/>
        </w:rPr>
      </w:pPr>
      <w:r w:rsidRPr="00F2484F">
        <w:rPr>
          <w:rFonts w:ascii="Times New Roman" w:hAnsi="Times New Roman" w:cs="Times New Roman"/>
          <w:color w:val="000000"/>
          <w:sz w:val="24"/>
          <w:szCs w:val="24"/>
          <w:lang w:val="ru-RU"/>
        </w:rPr>
        <w:t>Девятиклассники сдавали обязательные экзамены по русскому языку и математике и два предмета по выбору в форме ОГЭ.</w:t>
      </w:r>
    </w:p>
    <w:p w:rsidR="00A465B2" w:rsidRDefault="00F2484F" w:rsidP="00F2484F">
      <w:pPr>
        <w:spacing w:before="0" w:beforeAutospacing="0" w:after="0" w:afterAutospacing="0"/>
        <w:rPr>
          <w:rFonts w:ascii="Times New Roman" w:hAnsi="Times New Roman" w:cs="Times New Roman"/>
          <w:color w:val="000000"/>
          <w:sz w:val="24"/>
          <w:szCs w:val="24"/>
          <w:lang w:val="ru-RU"/>
        </w:rPr>
      </w:pPr>
      <w:r w:rsidRPr="00F2484F">
        <w:rPr>
          <w:rFonts w:ascii="Times New Roman" w:hAnsi="Times New Roman" w:cs="Times New Roman"/>
          <w:color w:val="000000"/>
          <w:sz w:val="24"/>
          <w:szCs w:val="24"/>
          <w:lang w:val="ru-RU"/>
        </w:rPr>
        <w:t>Аттестаты об основном общем и среднем общем образовании были выданы 12 выпускникам 9-х клас</w:t>
      </w:r>
      <w:r w:rsidR="00A465B2">
        <w:rPr>
          <w:rFonts w:ascii="Times New Roman" w:hAnsi="Times New Roman" w:cs="Times New Roman"/>
          <w:color w:val="000000"/>
          <w:sz w:val="24"/>
          <w:szCs w:val="24"/>
          <w:lang w:val="ru-RU"/>
        </w:rPr>
        <w:t xml:space="preserve">сов и 1выпускнику 11-го класса </w:t>
      </w:r>
    </w:p>
    <w:p w:rsidR="00DD1FDE" w:rsidRDefault="00DD1FDE" w:rsidP="00F2484F">
      <w:pPr>
        <w:spacing w:before="0" w:beforeAutospacing="0" w:after="0" w:afterAutospacing="0"/>
        <w:rPr>
          <w:rFonts w:ascii="Times New Roman" w:hAnsi="Times New Roman" w:cs="Times New Roman"/>
          <w:b/>
          <w:bCs/>
          <w:color w:val="000000"/>
          <w:sz w:val="24"/>
          <w:szCs w:val="24"/>
          <w:lang w:val="ru-RU"/>
        </w:rPr>
      </w:pPr>
    </w:p>
    <w:p w:rsidR="00F2484F" w:rsidRPr="00F2484F" w:rsidRDefault="00F2484F" w:rsidP="00F2484F">
      <w:pPr>
        <w:spacing w:before="0" w:beforeAutospacing="0" w:after="0" w:afterAutospacing="0"/>
        <w:rPr>
          <w:rFonts w:ascii="Times New Roman" w:hAnsi="Times New Roman" w:cs="Times New Roman"/>
          <w:b/>
          <w:bCs/>
          <w:color w:val="000000"/>
          <w:sz w:val="24"/>
          <w:szCs w:val="24"/>
          <w:lang w:val="ru-RU"/>
        </w:rPr>
      </w:pPr>
      <w:r w:rsidRPr="00F2484F">
        <w:rPr>
          <w:rFonts w:ascii="Times New Roman" w:hAnsi="Times New Roman" w:cs="Times New Roman"/>
          <w:b/>
          <w:bCs/>
          <w:color w:val="000000"/>
          <w:sz w:val="24"/>
          <w:szCs w:val="24"/>
          <w:lang w:val="ru-RU"/>
        </w:rPr>
        <w:t xml:space="preserve">ЕГЭ.   </w:t>
      </w:r>
    </w:p>
    <w:p w:rsidR="00F2484F" w:rsidRPr="00F2484F" w:rsidRDefault="00F2484F" w:rsidP="00F2484F">
      <w:pPr>
        <w:spacing w:before="0" w:beforeAutospacing="0" w:after="0" w:afterAutospacing="0"/>
        <w:rPr>
          <w:rFonts w:ascii="Times New Roman" w:hAnsi="Times New Roman" w:cs="Times New Roman"/>
          <w:color w:val="000000"/>
          <w:sz w:val="24"/>
          <w:szCs w:val="24"/>
          <w:lang w:val="ru-RU"/>
        </w:rPr>
      </w:pPr>
      <w:r w:rsidRPr="00F2484F">
        <w:rPr>
          <w:rFonts w:ascii="Times New Roman" w:hAnsi="Times New Roman" w:cs="Times New Roman"/>
          <w:color w:val="000000"/>
          <w:sz w:val="24"/>
          <w:szCs w:val="24"/>
          <w:lang w:val="ru-RU"/>
        </w:rPr>
        <w:t>В 2023 году ЕГЭ сдавал   1 обучающийся по следующим предметам: русский язык, математика базовый уровень</w:t>
      </w:r>
      <w:proofErr w:type="gramStart"/>
      <w:r w:rsidRPr="00F2484F">
        <w:rPr>
          <w:rFonts w:ascii="Times New Roman" w:hAnsi="Times New Roman" w:cs="Times New Roman"/>
          <w:color w:val="000000"/>
          <w:sz w:val="24"/>
          <w:szCs w:val="24"/>
          <w:lang w:val="ru-RU"/>
        </w:rPr>
        <w:t xml:space="preserve"> ,</w:t>
      </w:r>
      <w:proofErr w:type="gramEnd"/>
      <w:r w:rsidRPr="00F2484F">
        <w:rPr>
          <w:rFonts w:ascii="Times New Roman" w:hAnsi="Times New Roman" w:cs="Times New Roman"/>
          <w:color w:val="000000"/>
          <w:sz w:val="24"/>
          <w:szCs w:val="24"/>
          <w:lang w:val="ru-RU"/>
        </w:rPr>
        <w:t xml:space="preserve"> обществознание, биология</w:t>
      </w:r>
      <w:r w:rsidR="00A465B2">
        <w:rPr>
          <w:rFonts w:ascii="Times New Roman" w:hAnsi="Times New Roman" w:cs="Times New Roman"/>
          <w:color w:val="000000"/>
          <w:sz w:val="24"/>
          <w:szCs w:val="24"/>
          <w:lang w:val="ru-RU"/>
        </w:rPr>
        <w:t>.</w:t>
      </w:r>
      <w:r w:rsidRPr="00F2484F">
        <w:rPr>
          <w:rFonts w:ascii="Times New Roman" w:hAnsi="Times New Roman" w:cs="Times New Roman"/>
          <w:color w:val="000000"/>
          <w:sz w:val="24"/>
          <w:szCs w:val="24"/>
          <w:lang w:val="ru-RU"/>
        </w:rPr>
        <w:t xml:space="preserve">  Лучшие результаты по русскому языку (75 баллов) и математике базовой (5).</w:t>
      </w:r>
    </w:p>
    <w:p w:rsidR="00F2484F" w:rsidRPr="00F2484F" w:rsidRDefault="00F2484F" w:rsidP="00F2484F">
      <w:pPr>
        <w:spacing w:before="0" w:beforeAutospacing="0" w:after="0" w:afterAutospacing="0"/>
        <w:rPr>
          <w:rFonts w:hAnsi="Times New Roman" w:cs="Times New Roman"/>
          <w:b/>
          <w:bCs/>
          <w:color w:val="000000"/>
          <w:sz w:val="24"/>
          <w:szCs w:val="24"/>
          <w:lang w:val="ru-RU"/>
        </w:rPr>
      </w:pPr>
    </w:p>
    <w:p w:rsidR="00F2484F" w:rsidRPr="00F2484F" w:rsidRDefault="00F2484F" w:rsidP="00F2484F">
      <w:pPr>
        <w:spacing w:before="0" w:beforeAutospacing="0" w:after="0" w:afterAutospacing="0"/>
        <w:rPr>
          <w:rFonts w:hAnsi="Times New Roman" w:cs="Times New Roman"/>
          <w:color w:val="000000"/>
          <w:sz w:val="24"/>
          <w:szCs w:val="24"/>
          <w:lang w:val="ru-RU"/>
        </w:rPr>
      </w:pPr>
      <w:r w:rsidRPr="00F2484F">
        <w:rPr>
          <w:rFonts w:hAnsi="Times New Roman" w:cs="Times New Roman"/>
          <w:b/>
          <w:bCs/>
          <w:color w:val="000000"/>
          <w:sz w:val="24"/>
          <w:szCs w:val="24"/>
          <w:lang w:val="ru-RU"/>
        </w:rPr>
        <w:t>Сравнительная динамика результатов ЕГЭ по русскому языку</w:t>
      </w:r>
    </w:p>
    <w:p w:rsidR="00F2484F" w:rsidRPr="00F2484F" w:rsidRDefault="00F2484F" w:rsidP="00F2484F">
      <w:pPr>
        <w:pStyle w:val="Default"/>
        <w:ind w:right="-143"/>
        <w:rPr>
          <w:b/>
        </w:rPr>
      </w:pPr>
    </w:p>
    <w:tbl>
      <w:tblPr>
        <w:tblStyle w:val="a8"/>
        <w:tblpPr w:leftFromText="180" w:rightFromText="180" w:vertAnchor="text" w:horzAnchor="page" w:tblpX="721" w:tblpY="277"/>
        <w:tblW w:w="15701" w:type="dxa"/>
        <w:tblLayout w:type="fixed"/>
        <w:tblLook w:val="04A0" w:firstRow="1" w:lastRow="0" w:firstColumn="1" w:lastColumn="0" w:noHBand="0" w:noVBand="1"/>
      </w:tblPr>
      <w:tblGrid>
        <w:gridCol w:w="850"/>
        <w:gridCol w:w="1066"/>
        <w:gridCol w:w="1345"/>
        <w:gridCol w:w="1559"/>
        <w:gridCol w:w="1418"/>
        <w:gridCol w:w="1559"/>
        <w:gridCol w:w="1843"/>
        <w:gridCol w:w="1134"/>
        <w:gridCol w:w="1275"/>
        <w:gridCol w:w="1276"/>
        <w:gridCol w:w="1418"/>
        <w:gridCol w:w="958"/>
      </w:tblGrid>
      <w:tr w:rsidR="00F2484F" w:rsidRPr="00930529" w:rsidTr="00CF31F1">
        <w:tc>
          <w:tcPr>
            <w:tcW w:w="850" w:type="dxa"/>
            <w:vMerge w:val="restart"/>
          </w:tcPr>
          <w:p w:rsidR="00F2484F" w:rsidRPr="00F2484F" w:rsidRDefault="00F2484F" w:rsidP="00F2484F">
            <w:pPr>
              <w:pStyle w:val="Default"/>
              <w:jc w:val="both"/>
              <w:rPr>
                <w:b/>
              </w:rPr>
            </w:pPr>
          </w:p>
        </w:tc>
        <w:tc>
          <w:tcPr>
            <w:tcW w:w="1066" w:type="dxa"/>
            <w:vMerge w:val="restart"/>
          </w:tcPr>
          <w:p w:rsidR="00F2484F" w:rsidRPr="00F2484F" w:rsidRDefault="00F2484F" w:rsidP="00F2484F">
            <w:pPr>
              <w:pStyle w:val="Default"/>
              <w:jc w:val="both"/>
            </w:pPr>
            <w:r w:rsidRPr="00F2484F">
              <w:t>Кол-во вы</w:t>
            </w:r>
            <w:r w:rsidR="00A95D4E">
              <w:t>пускников</w:t>
            </w:r>
          </w:p>
          <w:p w:rsidR="00F2484F" w:rsidRPr="00F2484F" w:rsidRDefault="00F2484F" w:rsidP="00F2484F">
            <w:pPr>
              <w:pStyle w:val="Default"/>
              <w:jc w:val="both"/>
            </w:pPr>
            <w:r w:rsidRPr="00F2484F">
              <w:t>сдававших ЕГЭ</w:t>
            </w:r>
          </w:p>
        </w:tc>
        <w:tc>
          <w:tcPr>
            <w:tcW w:w="13785" w:type="dxa"/>
            <w:gridSpan w:val="10"/>
          </w:tcPr>
          <w:p w:rsidR="00F2484F" w:rsidRPr="00F2484F" w:rsidRDefault="00A95D4E" w:rsidP="00A95D4E">
            <w:pPr>
              <w:pStyle w:val="Default"/>
              <w:jc w:val="center"/>
            </w:pPr>
            <w:r>
              <w:t>ПРЕДМЕТЫ</w:t>
            </w:r>
          </w:p>
        </w:tc>
      </w:tr>
      <w:tr w:rsidR="00F2484F" w:rsidRPr="00F2484F" w:rsidTr="00CF31F1">
        <w:tc>
          <w:tcPr>
            <w:tcW w:w="850" w:type="dxa"/>
            <w:vMerge/>
          </w:tcPr>
          <w:p w:rsidR="00F2484F" w:rsidRPr="00F2484F" w:rsidRDefault="00F2484F" w:rsidP="00F2484F">
            <w:pPr>
              <w:pStyle w:val="Default"/>
              <w:jc w:val="both"/>
              <w:rPr>
                <w:b/>
              </w:rPr>
            </w:pPr>
          </w:p>
        </w:tc>
        <w:tc>
          <w:tcPr>
            <w:tcW w:w="1066" w:type="dxa"/>
            <w:vMerge/>
          </w:tcPr>
          <w:p w:rsidR="00F2484F" w:rsidRPr="00F2484F" w:rsidRDefault="00F2484F" w:rsidP="00F2484F">
            <w:pPr>
              <w:pStyle w:val="Default"/>
              <w:jc w:val="both"/>
            </w:pPr>
          </w:p>
        </w:tc>
        <w:tc>
          <w:tcPr>
            <w:tcW w:w="1345" w:type="dxa"/>
          </w:tcPr>
          <w:p w:rsidR="00F2484F" w:rsidRPr="00F2484F" w:rsidRDefault="00F2484F" w:rsidP="00F2484F">
            <w:pPr>
              <w:pStyle w:val="Default"/>
              <w:jc w:val="both"/>
            </w:pPr>
            <w:r w:rsidRPr="00F2484F">
              <w:t>Русский язык</w:t>
            </w:r>
          </w:p>
        </w:tc>
        <w:tc>
          <w:tcPr>
            <w:tcW w:w="1559" w:type="dxa"/>
          </w:tcPr>
          <w:p w:rsidR="00F2484F" w:rsidRPr="00F2484F" w:rsidRDefault="00F2484F" w:rsidP="00F2484F">
            <w:pPr>
              <w:pStyle w:val="Default"/>
              <w:jc w:val="both"/>
            </w:pPr>
            <w:r w:rsidRPr="00F2484F">
              <w:t>Математика</w:t>
            </w:r>
          </w:p>
          <w:p w:rsidR="00F2484F" w:rsidRPr="00F2484F" w:rsidRDefault="00F2484F" w:rsidP="00F2484F">
            <w:pPr>
              <w:pStyle w:val="Default"/>
              <w:jc w:val="both"/>
            </w:pPr>
            <w:r w:rsidRPr="00F2484F">
              <w:t>(проф.)</w:t>
            </w:r>
          </w:p>
        </w:tc>
        <w:tc>
          <w:tcPr>
            <w:tcW w:w="1418" w:type="dxa"/>
          </w:tcPr>
          <w:p w:rsidR="00F2484F" w:rsidRPr="00F2484F" w:rsidRDefault="00F2484F" w:rsidP="00F2484F">
            <w:pPr>
              <w:pStyle w:val="Default"/>
              <w:jc w:val="both"/>
            </w:pPr>
            <w:r w:rsidRPr="00F2484F">
              <w:t>Математика</w:t>
            </w:r>
          </w:p>
          <w:p w:rsidR="00F2484F" w:rsidRPr="00F2484F" w:rsidRDefault="00F2484F" w:rsidP="00F2484F">
            <w:pPr>
              <w:pStyle w:val="Default"/>
              <w:jc w:val="both"/>
            </w:pPr>
            <w:r w:rsidRPr="00F2484F">
              <w:t>(базовая)</w:t>
            </w:r>
          </w:p>
        </w:tc>
        <w:tc>
          <w:tcPr>
            <w:tcW w:w="1559" w:type="dxa"/>
          </w:tcPr>
          <w:p w:rsidR="00F2484F" w:rsidRPr="00F2484F" w:rsidRDefault="00F2484F" w:rsidP="00F2484F">
            <w:pPr>
              <w:pStyle w:val="Default"/>
              <w:jc w:val="both"/>
            </w:pPr>
            <w:r w:rsidRPr="00F2484F">
              <w:t>Информатика</w:t>
            </w:r>
          </w:p>
          <w:p w:rsidR="00F2484F" w:rsidRPr="00F2484F" w:rsidRDefault="00F2484F" w:rsidP="00F2484F">
            <w:pPr>
              <w:pStyle w:val="Default"/>
              <w:jc w:val="both"/>
            </w:pPr>
            <w:r w:rsidRPr="00F2484F">
              <w:t xml:space="preserve"> и ИКТ</w:t>
            </w:r>
          </w:p>
        </w:tc>
        <w:tc>
          <w:tcPr>
            <w:tcW w:w="1843" w:type="dxa"/>
          </w:tcPr>
          <w:p w:rsidR="00F2484F" w:rsidRPr="00F2484F" w:rsidRDefault="00F2484F" w:rsidP="00F2484F">
            <w:pPr>
              <w:pStyle w:val="Default"/>
              <w:jc w:val="both"/>
            </w:pPr>
            <w:r w:rsidRPr="00F2484F">
              <w:t>Обществознание</w:t>
            </w:r>
          </w:p>
          <w:p w:rsidR="00F2484F" w:rsidRPr="00F2484F" w:rsidRDefault="00F2484F" w:rsidP="00F2484F">
            <w:pPr>
              <w:pStyle w:val="Default"/>
              <w:jc w:val="both"/>
            </w:pPr>
          </w:p>
        </w:tc>
        <w:tc>
          <w:tcPr>
            <w:tcW w:w="1134" w:type="dxa"/>
          </w:tcPr>
          <w:p w:rsidR="00F2484F" w:rsidRPr="00F2484F" w:rsidRDefault="00F2484F" w:rsidP="00F2484F">
            <w:pPr>
              <w:pStyle w:val="Default"/>
              <w:jc w:val="both"/>
            </w:pPr>
            <w:r w:rsidRPr="00F2484F">
              <w:t>История</w:t>
            </w:r>
          </w:p>
        </w:tc>
        <w:tc>
          <w:tcPr>
            <w:tcW w:w="1275" w:type="dxa"/>
          </w:tcPr>
          <w:p w:rsidR="00F2484F" w:rsidRPr="00F2484F" w:rsidRDefault="00F2484F" w:rsidP="00F2484F">
            <w:pPr>
              <w:pStyle w:val="Default"/>
              <w:jc w:val="both"/>
            </w:pPr>
            <w:r w:rsidRPr="00F2484F">
              <w:t>Биология</w:t>
            </w:r>
          </w:p>
        </w:tc>
        <w:tc>
          <w:tcPr>
            <w:tcW w:w="1276" w:type="dxa"/>
          </w:tcPr>
          <w:p w:rsidR="00F2484F" w:rsidRPr="00F2484F" w:rsidRDefault="00F2484F" w:rsidP="00F2484F">
            <w:pPr>
              <w:pStyle w:val="Default"/>
              <w:jc w:val="both"/>
            </w:pPr>
            <w:r w:rsidRPr="00F2484F">
              <w:t>Физика</w:t>
            </w:r>
          </w:p>
        </w:tc>
        <w:tc>
          <w:tcPr>
            <w:tcW w:w="1418" w:type="dxa"/>
          </w:tcPr>
          <w:p w:rsidR="00F2484F" w:rsidRPr="00F2484F" w:rsidRDefault="00F2484F" w:rsidP="00F2484F">
            <w:pPr>
              <w:pStyle w:val="Default"/>
              <w:jc w:val="both"/>
            </w:pPr>
            <w:r w:rsidRPr="00F2484F">
              <w:t>Литература</w:t>
            </w:r>
          </w:p>
        </w:tc>
        <w:tc>
          <w:tcPr>
            <w:tcW w:w="958" w:type="dxa"/>
          </w:tcPr>
          <w:p w:rsidR="00F2484F" w:rsidRPr="00F2484F" w:rsidRDefault="00F2484F" w:rsidP="00F2484F">
            <w:pPr>
              <w:pStyle w:val="Default"/>
              <w:jc w:val="both"/>
            </w:pPr>
            <w:r w:rsidRPr="00F2484F">
              <w:t>Химия</w:t>
            </w:r>
          </w:p>
        </w:tc>
      </w:tr>
      <w:tr w:rsidR="00F2484F" w:rsidRPr="00F2484F" w:rsidTr="00CF31F1">
        <w:tc>
          <w:tcPr>
            <w:tcW w:w="850" w:type="dxa"/>
          </w:tcPr>
          <w:p w:rsidR="00F2484F" w:rsidRPr="00F2484F" w:rsidRDefault="00F2484F" w:rsidP="00F2484F">
            <w:pPr>
              <w:pStyle w:val="Default"/>
              <w:jc w:val="both"/>
            </w:pPr>
            <w:r w:rsidRPr="00F2484F">
              <w:t>2019</w:t>
            </w:r>
          </w:p>
        </w:tc>
        <w:tc>
          <w:tcPr>
            <w:tcW w:w="1066" w:type="dxa"/>
          </w:tcPr>
          <w:p w:rsidR="00F2484F" w:rsidRPr="00F2484F" w:rsidRDefault="00F2484F" w:rsidP="00F2484F">
            <w:pPr>
              <w:pStyle w:val="Default"/>
              <w:jc w:val="both"/>
            </w:pPr>
            <w:r w:rsidRPr="00F2484F">
              <w:t>7</w:t>
            </w:r>
          </w:p>
        </w:tc>
        <w:tc>
          <w:tcPr>
            <w:tcW w:w="1345" w:type="dxa"/>
          </w:tcPr>
          <w:p w:rsidR="00F2484F" w:rsidRPr="00F2484F" w:rsidRDefault="00F2484F" w:rsidP="00F2484F">
            <w:pPr>
              <w:pStyle w:val="Default"/>
              <w:jc w:val="both"/>
            </w:pPr>
            <w:r w:rsidRPr="00F2484F">
              <w:t>61,7</w:t>
            </w:r>
          </w:p>
        </w:tc>
        <w:tc>
          <w:tcPr>
            <w:tcW w:w="1559" w:type="dxa"/>
          </w:tcPr>
          <w:p w:rsidR="00F2484F" w:rsidRPr="00F2484F" w:rsidRDefault="00F2484F" w:rsidP="00F2484F">
            <w:pPr>
              <w:pStyle w:val="Default"/>
              <w:jc w:val="both"/>
            </w:pPr>
            <w:r w:rsidRPr="00F2484F">
              <w:t>50,5</w:t>
            </w:r>
          </w:p>
        </w:tc>
        <w:tc>
          <w:tcPr>
            <w:tcW w:w="1418" w:type="dxa"/>
          </w:tcPr>
          <w:p w:rsidR="00F2484F" w:rsidRPr="00F2484F" w:rsidRDefault="00F2484F" w:rsidP="00F2484F">
            <w:pPr>
              <w:pStyle w:val="Default"/>
              <w:jc w:val="both"/>
            </w:pPr>
            <w:r w:rsidRPr="00F2484F">
              <w:t>-</w:t>
            </w:r>
          </w:p>
        </w:tc>
        <w:tc>
          <w:tcPr>
            <w:tcW w:w="1559" w:type="dxa"/>
          </w:tcPr>
          <w:p w:rsidR="00F2484F" w:rsidRPr="00F2484F" w:rsidRDefault="00F2484F" w:rsidP="00F2484F">
            <w:pPr>
              <w:pStyle w:val="Default"/>
              <w:jc w:val="both"/>
            </w:pPr>
            <w:r w:rsidRPr="00F2484F">
              <w:t>48</w:t>
            </w:r>
          </w:p>
        </w:tc>
        <w:tc>
          <w:tcPr>
            <w:tcW w:w="1843" w:type="dxa"/>
          </w:tcPr>
          <w:p w:rsidR="00F2484F" w:rsidRPr="00F2484F" w:rsidRDefault="00F2484F" w:rsidP="00F2484F">
            <w:pPr>
              <w:pStyle w:val="Default"/>
              <w:jc w:val="both"/>
            </w:pPr>
            <w:r w:rsidRPr="00F2484F">
              <w:t>55</w:t>
            </w:r>
          </w:p>
        </w:tc>
        <w:tc>
          <w:tcPr>
            <w:tcW w:w="1134" w:type="dxa"/>
          </w:tcPr>
          <w:p w:rsidR="00F2484F" w:rsidRPr="00F2484F" w:rsidRDefault="00F2484F" w:rsidP="00F2484F">
            <w:pPr>
              <w:pStyle w:val="Default"/>
              <w:jc w:val="both"/>
            </w:pPr>
            <w:r w:rsidRPr="00F2484F">
              <w:t>43</w:t>
            </w:r>
          </w:p>
        </w:tc>
        <w:tc>
          <w:tcPr>
            <w:tcW w:w="1275" w:type="dxa"/>
          </w:tcPr>
          <w:p w:rsidR="00F2484F" w:rsidRPr="00F2484F" w:rsidRDefault="00F2484F" w:rsidP="00F2484F">
            <w:pPr>
              <w:pStyle w:val="Default"/>
              <w:jc w:val="both"/>
            </w:pPr>
            <w:r w:rsidRPr="00F2484F">
              <w:t>40</w:t>
            </w:r>
          </w:p>
        </w:tc>
        <w:tc>
          <w:tcPr>
            <w:tcW w:w="1276" w:type="dxa"/>
          </w:tcPr>
          <w:p w:rsidR="00F2484F" w:rsidRPr="00F2484F" w:rsidRDefault="00F2484F" w:rsidP="00F2484F">
            <w:pPr>
              <w:pStyle w:val="Default"/>
              <w:jc w:val="both"/>
            </w:pPr>
            <w:r w:rsidRPr="00F2484F">
              <w:t>41</w:t>
            </w:r>
          </w:p>
        </w:tc>
        <w:tc>
          <w:tcPr>
            <w:tcW w:w="1418" w:type="dxa"/>
          </w:tcPr>
          <w:p w:rsidR="00F2484F" w:rsidRPr="00F2484F" w:rsidRDefault="00F2484F" w:rsidP="00F2484F">
            <w:pPr>
              <w:pStyle w:val="Default"/>
              <w:jc w:val="both"/>
            </w:pPr>
            <w:r w:rsidRPr="00F2484F">
              <w:t>-</w:t>
            </w:r>
          </w:p>
        </w:tc>
        <w:tc>
          <w:tcPr>
            <w:tcW w:w="958" w:type="dxa"/>
          </w:tcPr>
          <w:p w:rsidR="00F2484F" w:rsidRPr="00F2484F" w:rsidRDefault="00F2484F" w:rsidP="00F2484F">
            <w:pPr>
              <w:pStyle w:val="Default"/>
              <w:jc w:val="both"/>
            </w:pPr>
            <w:r w:rsidRPr="00F2484F">
              <w:t>-</w:t>
            </w:r>
          </w:p>
        </w:tc>
      </w:tr>
      <w:tr w:rsidR="00F2484F" w:rsidRPr="00F2484F" w:rsidTr="00CF31F1">
        <w:tc>
          <w:tcPr>
            <w:tcW w:w="850" w:type="dxa"/>
          </w:tcPr>
          <w:p w:rsidR="00F2484F" w:rsidRPr="00F2484F" w:rsidRDefault="00F2484F" w:rsidP="00F2484F">
            <w:pPr>
              <w:pStyle w:val="Default"/>
              <w:jc w:val="both"/>
            </w:pPr>
            <w:r w:rsidRPr="00F2484F">
              <w:t>2020</w:t>
            </w:r>
          </w:p>
        </w:tc>
        <w:tc>
          <w:tcPr>
            <w:tcW w:w="1066" w:type="dxa"/>
          </w:tcPr>
          <w:p w:rsidR="00F2484F" w:rsidRPr="00F2484F" w:rsidRDefault="00F2484F" w:rsidP="00F2484F">
            <w:pPr>
              <w:pStyle w:val="Default"/>
              <w:jc w:val="both"/>
            </w:pPr>
            <w:r w:rsidRPr="00F2484F">
              <w:t>5</w:t>
            </w:r>
          </w:p>
        </w:tc>
        <w:tc>
          <w:tcPr>
            <w:tcW w:w="1345" w:type="dxa"/>
          </w:tcPr>
          <w:p w:rsidR="00F2484F" w:rsidRPr="00F2484F" w:rsidRDefault="00F2484F" w:rsidP="00F2484F">
            <w:pPr>
              <w:pStyle w:val="Default"/>
              <w:jc w:val="both"/>
            </w:pPr>
            <w:r w:rsidRPr="00F2484F">
              <w:t>81,6</w:t>
            </w:r>
          </w:p>
        </w:tc>
        <w:tc>
          <w:tcPr>
            <w:tcW w:w="1559" w:type="dxa"/>
          </w:tcPr>
          <w:p w:rsidR="00F2484F" w:rsidRPr="00F2484F" w:rsidRDefault="00F2484F" w:rsidP="00F2484F">
            <w:pPr>
              <w:pStyle w:val="Default"/>
              <w:jc w:val="both"/>
            </w:pPr>
            <w:r w:rsidRPr="00F2484F">
              <w:t>47,5</w:t>
            </w:r>
          </w:p>
        </w:tc>
        <w:tc>
          <w:tcPr>
            <w:tcW w:w="1418" w:type="dxa"/>
          </w:tcPr>
          <w:p w:rsidR="00F2484F" w:rsidRPr="00F2484F" w:rsidRDefault="00F2484F" w:rsidP="00F2484F">
            <w:pPr>
              <w:pStyle w:val="Default"/>
              <w:jc w:val="both"/>
            </w:pPr>
            <w:r w:rsidRPr="00F2484F">
              <w:t>-</w:t>
            </w:r>
          </w:p>
        </w:tc>
        <w:tc>
          <w:tcPr>
            <w:tcW w:w="1559" w:type="dxa"/>
          </w:tcPr>
          <w:p w:rsidR="00F2484F" w:rsidRPr="00F2484F" w:rsidRDefault="00F2484F" w:rsidP="00F2484F">
            <w:pPr>
              <w:pStyle w:val="Default"/>
              <w:jc w:val="both"/>
            </w:pPr>
            <w:r w:rsidRPr="00F2484F">
              <w:t>64</w:t>
            </w:r>
          </w:p>
        </w:tc>
        <w:tc>
          <w:tcPr>
            <w:tcW w:w="1843" w:type="dxa"/>
          </w:tcPr>
          <w:p w:rsidR="00F2484F" w:rsidRPr="00F2484F" w:rsidRDefault="00F2484F" w:rsidP="00F2484F">
            <w:pPr>
              <w:pStyle w:val="Default"/>
              <w:jc w:val="both"/>
            </w:pPr>
            <w:r w:rsidRPr="00F2484F">
              <w:t>70</w:t>
            </w:r>
          </w:p>
        </w:tc>
        <w:tc>
          <w:tcPr>
            <w:tcW w:w="1134" w:type="dxa"/>
          </w:tcPr>
          <w:p w:rsidR="00F2484F" w:rsidRPr="00F2484F" w:rsidRDefault="00F2484F" w:rsidP="00F2484F">
            <w:pPr>
              <w:pStyle w:val="Default"/>
              <w:jc w:val="both"/>
            </w:pPr>
            <w:r w:rsidRPr="00F2484F">
              <w:t>-</w:t>
            </w:r>
          </w:p>
        </w:tc>
        <w:tc>
          <w:tcPr>
            <w:tcW w:w="1275" w:type="dxa"/>
          </w:tcPr>
          <w:p w:rsidR="00F2484F" w:rsidRPr="00F2484F" w:rsidRDefault="00F2484F" w:rsidP="00F2484F">
            <w:pPr>
              <w:pStyle w:val="Default"/>
              <w:jc w:val="both"/>
            </w:pPr>
            <w:r w:rsidRPr="00F2484F">
              <w:t>47</w:t>
            </w:r>
          </w:p>
        </w:tc>
        <w:tc>
          <w:tcPr>
            <w:tcW w:w="1276" w:type="dxa"/>
          </w:tcPr>
          <w:p w:rsidR="00F2484F" w:rsidRPr="00F2484F" w:rsidRDefault="00F2484F" w:rsidP="00F2484F">
            <w:pPr>
              <w:pStyle w:val="Default"/>
              <w:jc w:val="both"/>
            </w:pPr>
            <w:r w:rsidRPr="00F2484F">
              <w:t>48</w:t>
            </w:r>
          </w:p>
        </w:tc>
        <w:tc>
          <w:tcPr>
            <w:tcW w:w="1418" w:type="dxa"/>
          </w:tcPr>
          <w:p w:rsidR="00F2484F" w:rsidRPr="00F2484F" w:rsidRDefault="00F2484F" w:rsidP="00F2484F">
            <w:pPr>
              <w:pStyle w:val="Default"/>
              <w:jc w:val="both"/>
            </w:pPr>
            <w:r w:rsidRPr="00F2484F">
              <w:t>73</w:t>
            </w:r>
          </w:p>
        </w:tc>
        <w:tc>
          <w:tcPr>
            <w:tcW w:w="958" w:type="dxa"/>
          </w:tcPr>
          <w:p w:rsidR="00F2484F" w:rsidRPr="00F2484F" w:rsidRDefault="00F2484F" w:rsidP="00F2484F">
            <w:pPr>
              <w:pStyle w:val="Default"/>
              <w:jc w:val="both"/>
            </w:pPr>
            <w:r w:rsidRPr="00F2484F">
              <w:t>-</w:t>
            </w:r>
          </w:p>
        </w:tc>
      </w:tr>
      <w:tr w:rsidR="00F2484F" w:rsidRPr="00F2484F" w:rsidTr="00CF31F1">
        <w:tc>
          <w:tcPr>
            <w:tcW w:w="850" w:type="dxa"/>
          </w:tcPr>
          <w:p w:rsidR="00F2484F" w:rsidRPr="00F2484F" w:rsidRDefault="00F2484F" w:rsidP="00F2484F">
            <w:pPr>
              <w:pStyle w:val="Default"/>
              <w:jc w:val="both"/>
            </w:pPr>
            <w:r w:rsidRPr="00F2484F">
              <w:t>2021</w:t>
            </w:r>
          </w:p>
        </w:tc>
        <w:tc>
          <w:tcPr>
            <w:tcW w:w="1066" w:type="dxa"/>
          </w:tcPr>
          <w:p w:rsidR="00F2484F" w:rsidRPr="00F2484F" w:rsidRDefault="00F2484F" w:rsidP="00F2484F">
            <w:pPr>
              <w:pStyle w:val="Default"/>
              <w:jc w:val="both"/>
            </w:pPr>
            <w:r w:rsidRPr="00F2484F">
              <w:t>4</w:t>
            </w:r>
          </w:p>
        </w:tc>
        <w:tc>
          <w:tcPr>
            <w:tcW w:w="1345" w:type="dxa"/>
          </w:tcPr>
          <w:p w:rsidR="00F2484F" w:rsidRPr="00F2484F" w:rsidRDefault="00F2484F" w:rsidP="00F2484F">
            <w:pPr>
              <w:pStyle w:val="Default"/>
              <w:jc w:val="both"/>
            </w:pPr>
            <w:r w:rsidRPr="00F2484F">
              <w:t>75</w:t>
            </w:r>
          </w:p>
        </w:tc>
        <w:tc>
          <w:tcPr>
            <w:tcW w:w="1559" w:type="dxa"/>
          </w:tcPr>
          <w:p w:rsidR="00F2484F" w:rsidRPr="00F2484F" w:rsidRDefault="00F2484F" w:rsidP="00F2484F">
            <w:pPr>
              <w:pStyle w:val="Default"/>
              <w:jc w:val="both"/>
            </w:pPr>
            <w:r w:rsidRPr="00F2484F">
              <w:t>45</w:t>
            </w:r>
          </w:p>
        </w:tc>
        <w:tc>
          <w:tcPr>
            <w:tcW w:w="1418" w:type="dxa"/>
          </w:tcPr>
          <w:p w:rsidR="00F2484F" w:rsidRPr="00F2484F" w:rsidRDefault="00F2484F" w:rsidP="00F2484F">
            <w:pPr>
              <w:pStyle w:val="Default"/>
              <w:jc w:val="both"/>
            </w:pPr>
            <w:r w:rsidRPr="00F2484F">
              <w:t>-</w:t>
            </w:r>
          </w:p>
        </w:tc>
        <w:tc>
          <w:tcPr>
            <w:tcW w:w="1559" w:type="dxa"/>
          </w:tcPr>
          <w:p w:rsidR="00F2484F" w:rsidRPr="00F2484F" w:rsidRDefault="00F2484F" w:rsidP="00F2484F">
            <w:pPr>
              <w:pStyle w:val="Default"/>
              <w:jc w:val="both"/>
            </w:pPr>
            <w:r w:rsidRPr="00F2484F">
              <w:t>-</w:t>
            </w:r>
          </w:p>
        </w:tc>
        <w:tc>
          <w:tcPr>
            <w:tcW w:w="1843" w:type="dxa"/>
          </w:tcPr>
          <w:p w:rsidR="00F2484F" w:rsidRPr="00F2484F" w:rsidRDefault="00F2484F" w:rsidP="00F2484F">
            <w:pPr>
              <w:pStyle w:val="Default"/>
              <w:jc w:val="both"/>
            </w:pPr>
            <w:r w:rsidRPr="00F2484F">
              <w:t>88</w:t>
            </w:r>
          </w:p>
        </w:tc>
        <w:tc>
          <w:tcPr>
            <w:tcW w:w="1134" w:type="dxa"/>
          </w:tcPr>
          <w:p w:rsidR="00F2484F" w:rsidRPr="00F2484F" w:rsidRDefault="00F2484F" w:rsidP="00F2484F">
            <w:pPr>
              <w:pStyle w:val="Default"/>
              <w:jc w:val="both"/>
            </w:pPr>
            <w:r w:rsidRPr="00F2484F">
              <w:t>72</w:t>
            </w:r>
          </w:p>
        </w:tc>
        <w:tc>
          <w:tcPr>
            <w:tcW w:w="1275" w:type="dxa"/>
          </w:tcPr>
          <w:p w:rsidR="00F2484F" w:rsidRPr="00F2484F" w:rsidRDefault="00F2484F" w:rsidP="00F2484F">
            <w:pPr>
              <w:pStyle w:val="Default"/>
              <w:jc w:val="both"/>
            </w:pPr>
            <w:r w:rsidRPr="00F2484F">
              <w:t>92</w:t>
            </w:r>
          </w:p>
        </w:tc>
        <w:tc>
          <w:tcPr>
            <w:tcW w:w="1276" w:type="dxa"/>
          </w:tcPr>
          <w:p w:rsidR="00F2484F" w:rsidRPr="00F2484F" w:rsidRDefault="00F2484F" w:rsidP="00F2484F">
            <w:pPr>
              <w:pStyle w:val="Default"/>
              <w:jc w:val="both"/>
            </w:pPr>
            <w:r w:rsidRPr="00F2484F">
              <w:t>-</w:t>
            </w:r>
          </w:p>
        </w:tc>
        <w:tc>
          <w:tcPr>
            <w:tcW w:w="1418" w:type="dxa"/>
          </w:tcPr>
          <w:p w:rsidR="00F2484F" w:rsidRPr="00F2484F" w:rsidRDefault="00F2484F" w:rsidP="00F2484F">
            <w:pPr>
              <w:pStyle w:val="Default"/>
              <w:jc w:val="both"/>
            </w:pPr>
            <w:r w:rsidRPr="00F2484F">
              <w:t>50,5</w:t>
            </w:r>
          </w:p>
        </w:tc>
        <w:tc>
          <w:tcPr>
            <w:tcW w:w="958" w:type="dxa"/>
          </w:tcPr>
          <w:p w:rsidR="00F2484F" w:rsidRPr="00F2484F" w:rsidRDefault="00F2484F" w:rsidP="00F2484F">
            <w:pPr>
              <w:pStyle w:val="Default"/>
              <w:jc w:val="both"/>
            </w:pPr>
            <w:r w:rsidRPr="00F2484F">
              <w:t>91</w:t>
            </w:r>
          </w:p>
        </w:tc>
      </w:tr>
      <w:tr w:rsidR="00F2484F" w:rsidRPr="00F2484F" w:rsidTr="00CF31F1">
        <w:tc>
          <w:tcPr>
            <w:tcW w:w="850" w:type="dxa"/>
          </w:tcPr>
          <w:p w:rsidR="00F2484F" w:rsidRPr="00F2484F" w:rsidRDefault="00F2484F" w:rsidP="00F2484F">
            <w:pPr>
              <w:pStyle w:val="Default"/>
              <w:jc w:val="both"/>
            </w:pPr>
            <w:r w:rsidRPr="00F2484F">
              <w:t>2022</w:t>
            </w:r>
          </w:p>
        </w:tc>
        <w:tc>
          <w:tcPr>
            <w:tcW w:w="1066" w:type="dxa"/>
          </w:tcPr>
          <w:p w:rsidR="00F2484F" w:rsidRPr="00F2484F" w:rsidRDefault="00F2484F" w:rsidP="00F2484F">
            <w:pPr>
              <w:pStyle w:val="Default"/>
              <w:jc w:val="both"/>
            </w:pPr>
            <w:r w:rsidRPr="00F2484F">
              <w:t>5</w:t>
            </w:r>
          </w:p>
        </w:tc>
        <w:tc>
          <w:tcPr>
            <w:tcW w:w="1345" w:type="dxa"/>
          </w:tcPr>
          <w:p w:rsidR="00F2484F" w:rsidRPr="00F2484F" w:rsidRDefault="00F2484F" w:rsidP="00F2484F">
            <w:pPr>
              <w:pStyle w:val="Default"/>
              <w:jc w:val="both"/>
            </w:pPr>
            <w:r w:rsidRPr="00F2484F">
              <w:t>63,6</w:t>
            </w:r>
          </w:p>
        </w:tc>
        <w:tc>
          <w:tcPr>
            <w:tcW w:w="1559" w:type="dxa"/>
          </w:tcPr>
          <w:p w:rsidR="00F2484F" w:rsidRPr="00F2484F" w:rsidRDefault="00F2484F" w:rsidP="00F2484F">
            <w:pPr>
              <w:pStyle w:val="Default"/>
              <w:jc w:val="both"/>
            </w:pPr>
            <w:r w:rsidRPr="00F2484F">
              <w:t>34</w:t>
            </w:r>
          </w:p>
        </w:tc>
        <w:tc>
          <w:tcPr>
            <w:tcW w:w="1418" w:type="dxa"/>
          </w:tcPr>
          <w:p w:rsidR="00F2484F" w:rsidRPr="00F2484F" w:rsidRDefault="00F2484F" w:rsidP="00F2484F">
            <w:pPr>
              <w:pStyle w:val="Default"/>
              <w:jc w:val="both"/>
            </w:pPr>
            <w:r w:rsidRPr="00F2484F">
              <w:t>3,5</w:t>
            </w:r>
          </w:p>
        </w:tc>
        <w:tc>
          <w:tcPr>
            <w:tcW w:w="1559" w:type="dxa"/>
          </w:tcPr>
          <w:p w:rsidR="00F2484F" w:rsidRPr="00F2484F" w:rsidRDefault="00F2484F" w:rsidP="00F2484F">
            <w:pPr>
              <w:pStyle w:val="Default"/>
              <w:jc w:val="both"/>
            </w:pPr>
            <w:r w:rsidRPr="00F2484F">
              <w:t>-</w:t>
            </w:r>
          </w:p>
        </w:tc>
        <w:tc>
          <w:tcPr>
            <w:tcW w:w="1843" w:type="dxa"/>
          </w:tcPr>
          <w:p w:rsidR="00F2484F" w:rsidRPr="00F2484F" w:rsidRDefault="00F2484F" w:rsidP="00F2484F">
            <w:pPr>
              <w:pStyle w:val="Default"/>
              <w:jc w:val="both"/>
            </w:pPr>
            <w:r w:rsidRPr="00F2484F">
              <w:t>49</w:t>
            </w:r>
          </w:p>
        </w:tc>
        <w:tc>
          <w:tcPr>
            <w:tcW w:w="1134" w:type="dxa"/>
          </w:tcPr>
          <w:p w:rsidR="00F2484F" w:rsidRPr="00F2484F" w:rsidRDefault="00F2484F" w:rsidP="00F2484F">
            <w:pPr>
              <w:pStyle w:val="Default"/>
              <w:jc w:val="both"/>
            </w:pPr>
            <w:r w:rsidRPr="00F2484F">
              <w:t>-</w:t>
            </w:r>
          </w:p>
        </w:tc>
        <w:tc>
          <w:tcPr>
            <w:tcW w:w="1275" w:type="dxa"/>
          </w:tcPr>
          <w:p w:rsidR="00F2484F" w:rsidRPr="00F2484F" w:rsidRDefault="00F2484F" w:rsidP="00F2484F">
            <w:pPr>
              <w:pStyle w:val="Default"/>
              <w:jc w:val="both"/>
            </w:pPr>
            <w:r w:rsidRPr="00F2484F">
              <w:t>-</w:t>
            </w:r>
          </w:p>
        </w:tc>
        <w:tc>
          <w:tcPr>
            <w:tcW w:w="1276" w:type="dxa"/>
          </w:tcPr>
          <w:p w:rsidR="00F2484F" w:rsidRPr="00F2484F" w:rsidRDefault="00F2484F" w:rsidP="00F2484F">
            <w:pPr>
              <w:pStyle w:val="Default"/>
              <w:jc w:val="both"/>
            </w:pPr>
            <w:r w:rsidRPr="00F2484F">
              <w:t>-</w:t>
            </w:r>
          </w:p>
        </w:tc>
        <w:tc>
          <w:tcPr>
            <w:tcW w:w="1418" w:type="dxa"/>
          </w:tcPr>
          <w:p w:rsidR="00F2484F" w:rsidRPr="00F2484F" w:rsidRDefault="00F2484F" w:rsidP="00F2484F">
            <w:pPr>
              <w:pStyle w:val="Default"/>
              <w:jc w:val="both"/>
            </w:pPr>
            <w:r w:rsidRPr="00F2484F">
              <w:t>63</w:t>
            </w:r>
          </w:p>
        </w:tc>
        <w:tc>
          <w:tcPr>
            <w:tcW w:w="958" w:type="dxa"/>
          </w:tcPr>
          <w:p w:rsidR="00F2484F" w:rsidRPr="00F2484F" w:rsidRDefault="00F2484F" w:rsidP="00F2484F">
            <w:pPr>
              <w:pStyle w:val="Default"/>
              <w:jc w:val="both"/>
            </w:pPr>
            <w:r w:rsidRPr="00F2484F">
              <w:t>-</w:t>
            </w:r>
          </w:p>
        </w:tc>
      </w:tr>
      <w:tr w:rsidR="00F2484F" w:rsidRPr="00F2484F" w:rsidTr="00CF31F1">
        <w:tc>
          <w:tcPr>
            <w:tcW w:w="850" w:type="dxa"/>
          </w:tcPr>
          <w:p w:rsidR="00F2484F" w:rsidRPr="00F2484F" w:rsidRDefault="00F2484F" w:rsidP="00F2484F">
            <w:pPr>
              <w:pStyle w:val="Default"/>
              <w:jc w:val="both"/>
            </w:pPr>
            <w:r w:rsidRPr="00F2484F">
              <w:t>2023</w:t>
            </w:r>
          </w:p>
        </w:tc>
        <w:tc>
          <w:tcPr>
            <w:tcW w:w="1066" w:type="dxa"/>
          </w:tcPr>
          <w:p w:rsidR="00F2484F" w:rsidRPr="00F2484F" w:rsidRDefault="00F2484F" w:rsidP="00F2484F">
            <w:pPr>
              <w:pStyle w:val="Default"/>
              <w:jc w:val="both"/>
            </w:pPr>
            <w:r w:rsidRPr="00F2484F">
              <w:t>1</w:t>
            </w:r>
          </w:p>
        </w:tc>
        <w:tc>
          <w:tcPr>
            <w:tcW w:w="1345" w:type="dxa"/>
          </w:tcPr>
          <w:p w:rsidR="00F2484F" w:rsidRPr="00F2484F" w:rsidRDefault="00F2484F" w:rsidP="00F2484F">
            <w:pPr>
              <w:pStyle w:val="Default"/>
              <w:jc w:val="both"/>
            </w:pPr>
            <w:r w:rsidRPr="00F2484F">
              <w:t>75</w:t>
            </w:r>
          </w:p>
        </w:tc>
        <w:tc>
          <w:tcPr>
            <w:tcW w:w="1559" w:type="dxa"/>
          </w:tcPr>
          <w:p w:rsidR="00F2484F" w:rsidRPr="00F2484F" w:rsidRDefault="00F2484F" w:rsidP="00F2484F">
            <w:pPr>
              <w:pStyle w:val="Default"/>
              <w:jc w:val="both"/>
            </w:pPr>
            <w:r w:rsidRPr="00F2484F">
              <w:t>-</w:t>
            </w:r>
          </w:p>
        </w:tc>
        <w:tc>
          <w:tcPr>
            <w:tcW w:w="1418" w:type="dxa"/>
          </w:tcPr>
          <w:p w:rsidR="00F2484F" w:rsidRPr="00F2484F" w:rsidRDefault="00F2484F" w:rsidP="00F2484F">
            <w:pPr>
              <w:pStyle w:val="Default"/>
              <w:jc w:val="both"/>
            </w:pPr>
            <w:r w:rsidRPr="00F2484F">
              <w:t>5</w:t>
            </w:r>
          </w:p>
        </w:tc>
        <w:tc>
          <w:tcPr>
            <w:tcW w:w="1559" w:type="dxa"/>
          </w:tcPr>
          <w:p w:rsidR="00F2484F" w:rsidRPr="00F2484F" w:rsidRDefault="00F2484F" w:rsidP="00F2484F">
            <w:pPr>
              <w:pStyle w:val="Default"/>
              <w:jc w:val="both"/>
            </w:pPr>
            <w:r w:rsidRPr="00F2484F">
              <w:t>-</w:t>
            </w:r>
          </w:p>
        </w:tc>
        <w:tc>
          <w:tcPr>
            <w:tcW w:w="1843" w:type="dxa"/>
          </w:tcPr>
          <w:p w:rsidR="00F2484F" w:rsidRPr="00F2484F" w:rsidRDefault="00F2484F" w:rsidP="00F2484F">
            <w:pPr>
              <w:pStyle w:val="Default"/>
              <w:jc w:val="both"/>
            </w:pPr>
            <w:r w:rsidRPr="00F2484F">
              <w:t>45</w:t>
            </w:r>
          </w:p>
        </w:tc>
        <w:tc>
          <w:tcPr>
            <w:tcW w:w="1134" w:type="dxa"/>
          </w:tcPr>
          <w:p w:rsidR="00F2484F" w:rsidRPr="00F2484F" w:rsidRDefault="00F2484F" w:rsidP="00F2484F">
            <w:pPr>
              <w:pStyle w:val="Default"/>
              <w:jc w:val="both"/>
            </w:pPr>
            <w:r w:rsidRPr="00F2484F">
              <w:t>-</w:t>
            </w:r>
          </w:p>
        </w:tc>
        <w:tc>
          <w:tcPr>
            <w:tcW w:w="1275" w:type="dxa"/>
          </w:tcPr>
          <w:p w:rsidR="00F2484F" w:rsidRPr="00F2484F" w:rsidRDefault="00F2484F" w:rsidP="00F2484F">
            <w:pPr>
              <w:pStyle w:val="Default"/>
              <w:jc w:val="both"/>
              <w:rPr>
                <w:i/>
              </w:rPr>
            </w:pPr>
            <w:r w:rsidRPr="00F2484F">
              <w:rPr>
                <w:i/>
              </w:rPr>
              <w:t>27/36</w:t>
            </w:r>
          </w:p>
        </w:tc>
        <w:tc>
          <w:tcPr>
            <w:tcW w:w="1276" w:type="dxa"/>
          </w:tcPr>
          <w:p w:rsidR="00F2484F" w:rsidRPr="00F2484F" w:rsidRDefault="00F2484F" w:rsidP="00F2484F">
            <w:pPr>
              <w:pStyle w:val="Default"/>
              <w:jc w:val="both"/>
            </w:pPr>
            <w:r w:rsidRPr="00F2484F">
              <w:t>-</w:t>
            </w:r>
          </w:p>
        </w:tc>
        <w:tc>
          <w:tcPr>
            <w:tcW w:w="1418" w:type="dxa"/>
          </w:tcPr>
          <w:p w:rsidR="00F2484F" w:rsidRPr="00F2484F" w:rsidRDefault="00F2484F" w:rsidP="00F2484F">
            <w:pPr>
              <w:pStyle w:val="Default"/>
              <w:jc w:val="both"/>
            </w:pPr>
            <w:r w:rsidRPr="00F2484F">
              <w:t>-</w:t>
            </w:r>
          </w:p>
        </w:tc>
        <w:tc>
          <w:tcPr>
            <w:tcW w:w="958" w:type="dxa"/>
          </w:tcPr>
          <w:p w:rsidR="00F2484F" w:rsidRPr="00F2484F" w:rsidRDefault="00F2484F" w:rsidP="00F2484F">
            <w:pPr>
              <w:pStyle w:val="Default"/>
              <w:jc w:val="both"/>
            </w:pPr>
            <w:r w:rsidRPr="00F2484F">
              <w:t>-</w:t>
            </w:r>
          </w:p>
        </w:tc>
      </w:tr>
    </w:tbl>
    <w:p w:rsidR="00D91D76" w:rsidRDefault="00D91D76" w:rsidP="00F2484F">
      <w:pPr>
        <w:rPr>
          <w:rFonts w:hAnsi="Times New Roman" w:cs="Times New Roman"/>
          <w:b/>
          <w:bCs/>
          <w:color w:val="000000"/>
          <w:sz w:val="24"/>
          <w:szCs w:val="24"/>
        </w:rPr>
      </w:pPr>
    </w:p>
    <w:p w:rsidR="00D91D76" w:rsidRDefault="00D91D76" w:rsidP="00D91D76">
      <w:pPr>
        <w:rPr>
          <w:rFonts w:hAnsi="Times New Roman" w:cs="Times New Roman"/>
          <w:sz w:val="24"/>
          <w:szCs w:val="24"/>
        </w:rPr>
        <w:sectPr w:rsidR="00D91D76" w:rsidSect="00CF31F1">
          <w:pgSz w:w="16838" w:h="11906" w:orient="landscape"/>
          <w:pgMar w:top="851" w:right="1134" w:bottom="1701" w:left="1134" w:header="709" w:footer="709" w:gutter="0"/>
          <w:cols w:space="708"/>
          <w:docGrid w:linePitch="360"/>
        </w:sectPr>
      </w:pPr>
    </w:p>
    <w:p w:rsidR="00D91D76" w:rsidRPr="00402620" w:rsidRDefault="00D91D76" w:rsidP="00C46F5C">
      <w:pPr>
        <w:spacing w:before="0" w:beforeAutospacing="0" w:after="0" w:afterAutospacing="0" w:line="276" w:lineRule="auto"/>
        <w:rPr>
          <w:rFonts w:hAnsi="Times New Roman" w:cs="Times New Roman"/>
          <w:color w:val="000000"/>
          <w:sz w:val="24"/>
          <w:szCs w:val="24"/>
          <w:lang w:val="ru-RU"/>
        </w:rPr>
      </w:pPr>
      <w:r w:rsidRPr="00402620">
        <w:rPr>
          <w:rFonts w:hAnsi="Times New Roman" w:cs="Times New Roman"/>
          <w:b/>
          <w:bCs/>
          <w:color w:val="000000"/>
          <w:sz w:val="24"/>
          <w:szCs w:val="24"/>
          <w:lang w:val="ru-RU"/>
        </w:rPr>
        <w:lastRenderedPageBreak/>
        <w:t>ОГЭ</w:t>
      </w:r>
    </w:p>
    <w:p w:rsidR="00D91D76" w:rsidRPr="00402620" w:rsidRDefault="00D91D76" w:rsidP="00C46F5C">
      <w:pPr>
        <w:spacing w:before="0" w:beforeAutospacing="0" w:after="0" w:afterAutospacing="0" w:line="276" w:lineRule="auto"/>
        <w:rPr>
          <w:rFonts w:hAnsi="Times New Roman" w:cs="Times New Roman"/>
          <w:color w:val="000000"/>
          <w:sz w:val="24"/>
          <w:szCs w:val="24"/>
          <w:lang w:val="ru-RU"/>
        </w:rPr>
      </w:pPr>
      <w:r w:rsidRPr="00402620">
        <w:rPr>
          <w:rFonts w:hAnsi="Times New Roman" w:cs="Times New Roman"/>
          <w:color w:val="000000"/>
          <w:sz w:val="24"/>
          <w:szCs w:val="24"/>
          <w:lang w:val="ru-RU"/>
        </w:rPr>
        <w:t xml:space="preserve">      Все выпускники 9-х классов(12+1 экстерн) успешно сдали обязательные ОГЭ по русскому языку и математике и выбранным предметам (с учетом пересдачи в резервные дни). </w:t>
      </w:r>
    </w:p>
    <w:p w:rsidR="00D91D76" w:rsidRPr="00402620" w:rsidRDefault="00D91D76" w:rsidP="00DD1FDE">
      <w:pPr>
        <w:spacing w:before="0" w:beforeAutospacing="0" w:after="0" w:afterAutospacing="0" w:line="276" w:lineRule="auto"/>
        <w:jc w:val="center"/>
        <w:rPr>
          <w:rFonts w:ascii="Times New Roman" w:hAnsi="Times New Roman" w:cs="Times New Roman"/>
          <w:b/>
          <w:sz w:val="24"/>
          <w:szCs w:val="24"/>
          <w:lang w:val="ru-RU"/>
        </w:rPr>
      </w:pPr>
      <w:r w:rsidRPr="00402620">
        <w:rPr>
          <w:rFonts w:ascii="Times New Roman" w:hAnsi="Times New Roman" w:cs="Times New Roman"/>
          <w:b/>
          <w:sz w:val="24"/>
          <w:szCs w:val="24"/>
          <w:lang w:val="ru-RU"/>
        </w:rPr>
        <w:t xml:space="preserve">Результаты ОГЭ по обязательным предметам </w:t>
      </w:r>
    </w:p>
    <w:tbl>
      <w:tblPr>
        <w:tblStyle w:val="a8"/>
        <w:tblW w:w="9606" w:type="dxa"/>
        <w:tblLook w:val="04A0" w:firstRow="1" w:lastRow="0" w:firstColumn="1" w:lastColumn="0" w:noHBand="0" w:noVBand="1"/>
      </w:tblPr>
      <w:tblGrid>
        <w:gridCol w:w="1635"/>
        <w:gridCol w:w="2165"/>
        <w:gridCol w:w="791"/>
        <w:gridCol w:w="790"/>
        <w:gridCol w:w="791"/>
        <w:gridCol w:w="884"/>
        <w:gridCol w:w="1293"/>
        <w:gridCol w:w="1257"/>
      </w:tblGrid>
      <w:tr w:rsidR="00D91D76" w:rsidRPr="00402620" w:rsidTr="00CF31F1">
        <w:tc>
          <w:tcPr>
            <w:tcW w:w="163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Количество</w:t>
            </w:r>
          </w:p>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обучающихся</w:t>
            </w:r>
          </w:p>
        </w:tc>
        <w:tc>
          <w:tcPr>
            <w:tcW w:w="216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предмет</w:t>
            </w:r>
          </w:p>
        </w:tc>
        <w:tc>
          <w:tcPr>
            <w:tcW w:w="79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79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79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884"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129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Качество</w:t>
            </w:r>
          </w:p>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125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Средний балл</w:t>
            </w:r>
          </w:p>
        </w:tc>
      </w:tr>
      <w:tr w:rsidR="00D91D76" w:rsidRPr="00402620" w:rsidTr="00CF31F1">
        <w:tc>
          <w:tcPr>
            <w:tcW w:w="163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13</w:t>
            </w:r>
          </w:p>
        </w:tc>
        <w:tc>
          <w:tcPr>
            <w:tcW w:w="216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русский язык</w:t>
            </w:r>
          </w:p>
        </w:tc>
        <w:tc>
          <w:tcPr>
            <w:tcW w:w="79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79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79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884"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29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66%</w:t>
            </w:r>
          </w:p>
        </w:tc>
        <w:tc>
          <w:tcPr>
            <w:tcW w:w="125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3,9</w:t>
            </w:r>
          </w:p>
        </w:tc>
      </w:tr>
      <w:tr w:rsidR="00D91D76" w:rsidRPr="00402620" w:rsidTr="00CF31F1">
        <w:tc>
          <w:tcPr>
            <w:tcW w:w="163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13</w:t>
            </w:r>
          </w:p>
        </w:tc>
        <w:tc>
          <w:tcPr>
            <w:tcW w:w="216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математика</w:t>
            </w:r>
          </w:p>
        </w:tc>
        <w:tc>
          <w:tcPr>
            <w:tcW w:w="79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79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79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884"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129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33%</w:t>
            </w:r>
          </w:p>
        </w:tc>
        <w:tc>
          <w:tcPr>
            <w:tcW w:w="125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3,1</w:t>
            </w:r>
          </w:p>
        </w:tc>
      </w:tr>
    </w:tbl>
    <w:p w:rsidR="00DD1FDE" w:rsidRDefault="00DD1FDE" w:rsidP="00DD1FDE">
      <w:pPr>
        <w:spacing w:before="0" w:beforeAutospacing="0" w:after="0" w:afterAutospacing="0" w:line="276" w:lineRule="auto"/>
        <w:jc w:val="center"/>
        <w:rPr>
          <w:rFonts w:ascii="Times New Roman" w:hAnsi="Times New Roman" w:cs="Times New Roman"/>
          <w:b/>
          <w:sz w:val="24"/>
          <w:szCs w:val="24"/>
          <w:lang w:val="ru-RU"/>
        </w:rPr>
      </w:pPr>
    </w:p>
    <w:p w:rsidR="00D91D76" w:rsidRPr="00402620" w:rsidRDefault="00D91D76" w:rsidP="00DD1FDE">
      <w:pPr>
        <w:spacing w:before="0" w:beforeAutospacing="0" w:after="0" w:afterAutospacing="0" w:line="276" w:lineRule="auto"/>
        <w:jc w:val="center"/>
        <w:rPr>
          <w:rFonts w:ascii="Times New Roman" w:hAnsi="Times New Roman" w:cs="Times New Roman"/>
          <w:b/>
          <w:sz w:val="24"/>
          <w:szCs w:val="24"/>
          <w:lang w:val="ru-RU"/>
        </w:rPr>
      </w:pPr>
      <w:r w:rsidRPr="00402620">
        <w:rPr>
          <w:rFonts w:ascii="Times New Roman" w:hAnsi="Times New Roman" w:cs="Times New Roman"/>
          <w:b/>
          <w:sz w:val="24"/>
          <w:szCs w:val="24"/>
          <w:lang w:val="ru-RU"/>
        </w:rPr>
        <w:t>Результаты ОГЭ по предметам по выбору</w:t>
      </w:r>
    </w:p>
    <w:tbl>
      <w:tblPr>
        <w:tblStyle w:val="a8"/>
        <w:tblW w:w="9606" w:type="dxa"/>
        <w:tblLook w:val="04A0" w:firstRow="1" w:lastRow="0" w:firstColumn="1" w:lastColumn="0" w:noHBand="0" w:noVBand="1"/>
      </w:tblPr>
      <w:tblGrid>
        <w:gridCol w:w="1617"/>
        <w:gridCol w:w="2250"/>
        <w:gridCol w:w="767"/>
        <w:gridCol w:w="766"/>
        <w:gridCol w:w="767"/>
        <w:gridCol w:w="855"/>
        <w:gridCol w:w="1311"/>
        <w:gridCol w:w="1273"/>
      </w:tblGrid>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Количество</w:t>
            </w:r>
          </w:p>
          <w:p w:rsidR="00D91D76" w:rsidRPr="00402620" w:rsidRDefault="00D91D76" w:rsidP="00C46F5C">
            <w:pPr>
              <w:spacing w:line="276" w:lineRule="auto"/>
              <w:jc w:val="both"/>
              <w:rPr>
                <w:rFonts w:ascii="Times New Roman" w:hAnsi="Times New Roman" w:cs="Times New Roman"/>
                <w:sz w:val="24"/>
                <w:szCs w:val="24"/>
              </w:rPr>
            </w:pPr>
            <w:proofErr w:type="spellStart"/>
            <w:r w:rsidRPr="00402620">
              <w:rPr>
                <w:rFonts w:ascii="Times New Roman" w:hAnsi="Times New Roman" w:cs="Times New Roman"/>
                <w:sz w:val="24"/>
                <w:szCs w:val="24"/>
              </w:rPr>
              <w:t>обуч-ся</w:t>
            </w:r>
            <w:proofErr w:type="spellEnd"/>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предмет</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Качество</w:t>
            </w:r>
          </w:p>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Средний балл</w:t>
            </w: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английский язык</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обществознание</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100%</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4,0</w:t>
            </w: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история</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биология</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80%</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3,2</w:t>
            </w: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8</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география</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38%</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2,8</w:t>
            </w: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7</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информатика</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42%</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3,5</w:t>
            </w: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физика</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50%</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3,5</w:t>
            </w:r>
          </w:p>
        </w:tc>
      </w:tr>
      <w:tr w:rsidR="00D91D76" w:rsidRPr="00402620" w:rsidTr="00CF31F1">
        <w:tc>
          <w:tcPr>
            <w:tcW w:w="161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2250"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химия</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766"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767"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855"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311"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100%</w:t>
            </w:r>
          </w:p>
        </w:tc>
        <w:tc>
          <w:tcPr>
            <w:tcW w:w="1273" w:type="dxa"/>
          </w:tcPr>
          <w:p w:rsidR="00D91D76" w:rsidRPr="00402620" w:rsidRDefault="00D91D76" w:rsidP="00C46F5C">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4,0</w:t>
            </w:r>
          </w:p>
        </w:tc>
      </w:tr>
    </w:tbl>
    <w:p w:rsidR="00D91D76" w:rsidRPr="00402620" w:rsidRDefault="00D91D76" w:rsidP="00C46F5C">
      <w:pPr>
        <w:autoSpaceDE w:val="0"/>
        <w:autoSpaceDN w:val="0"/>
        <w:adjustRightInd w:val="0"/>
        <w:spacing w:before="0" w:beforeAutospacing="0" w:after="0" w:afterAutospacing="0" w:line="276" w:lineRule="auto"/>
        <w:jc w:val="both"/>
        <w:rPr>
          <w:rFonts w:ascii="Times New Roman" w:eastAsia="TimesNewRomanPSMT" w:hAnsi="Times New Roman" w:cs="Times New Roman"/>
          <w:sz w:val="24"/>
          <w:szCs w:val="24"/>
          <w:lang w:val="ru-RU"/>
        </w:rPr>
      </w:pPr>
      <w:r w:rsidRPr="00402620">
        <w:rPr>
          <w:rFonts w:ascii="Times New Roman" w:eastAsia="TimesNewRomanPSMT" w:hAnsi="Times New Roman" w:cs="Times New Roman"/>
          <w:sz w:val="24"/>
          <w:szCs w:val="24"/>
          <w:lang w:val="ru-RU"/>
        </w:rPr>
        <w:t xml:space="preserve">       При  прохождении  государственной итоговой аттестации за курс основного общего образования 5 учеников получили отметку «2». Два   обучающихся по двум предметам, двое обучающихся по одному учебному предмету и один обучающийся по трем учебным предметам. </w:t>
      </w:r>
      <w:proofErr w:type="gramStart"/>
      <w:r w:rsidRPr="00402620">
        <w:rPr>
          <w:rFonts w:ascii="Times New Roman" w:eastAsia="TimesNewRomanPSMT" w:hAnsi="Times New Roman" w:cs="Times New Roman"/>
          <w:sz w:val="24"/>
          <w:szCs w:val="24"/>
          <w:lang w:val="ru-RU"/>
        </w:rPr>
        <w:t>В результате данные обучающиеся были  допущены к пересдаче в резервные дни основного периода и 1 обучающийся в дополнительный осенний период.</w:t>
      </w:r>
      <w:proofErr w:type="gramEnd"/>
    </w:p>
    <w:p w:rsidR="00DD1FDE" w:rsidRDefault="00DD1FDE" w:rsidP="00C46F5C">
      <w:pPr>
        <w:pStyle w:val="Default"/>
        <w:spacing w:line="276" w:lineRule="auto"/>
        <w:jc w:val="center"/>
        <w:rPr>
          <w:b/>
        </w:rPr>
      </w:pPr>
    </w:p>
    <w:p w:rsidR="00D91D76" w:rsidRPr="00402620" w:rsidRDefault="00D91D76" w:rsidP="00C46F5C">
      <w:pPr>
        <w:pStyle w:val="Default"/>
        <w:spacing w:line="276" w:lineRule="auto"/>
        <w:jc w:val="center"/>
        <w:rPr>
          <w:b/>
        </w:rPr>
      </w:pPr>
      <w:r w:rsidRPr="00402620">
        <w:rPr>
          <w:b/>
        </w:rPr>
        <w:t xml:space="preserve">Сравнительный анализ качества знаний по русскому языку и математике </w:t>
      </w:r>
    </w:p>
    <w:p w:rsidR="00D91D76" w:rsidRPr="00402620" w:rsidRDefault="00D91D76" w:rsidP="00C46F5C">
      <w:pPr>
        <w:pStyle w:val="Default"/>
        <w:spacing w:line="276" w:lineRule="auto"/>
        <w:jc w:val="center"/>
        <w:rPr>
          <w:b/>
        </w:rPr>
      </w:pPr>
    </w:p>
    <w:tbl>
      <w:tblPr>
        <w:tblStyle w:val="a8"/>
        <w:tblW w:w="9889" w:type="dxa"/>
        <w:tblLayout w:type="fixed"/>
        <w:tblLook w:val="04A0" w:firstRow="1" w:lastRow="0" w:firstColumn="1" w:lastColumn="0" w:noHBand="0" w:noVBand="1"/>
      </w:tblPr>
      <w:tblGrid>
        <w:gridCol w:w="1560"/>
        <w:gridCol w:w="1134"/>
        <w:gridCol w:w="959"/>
        <w:gridCol w:w="1134"/>
        <w:gridCol w:w="1134"/>
        <w:gridCol w:w="1134"/>
        <w:gridCol w:w="850"/>
        <w:gridCol w:w="992"/>
        <w:gridCol w:w="992"/>
      </w:tblGrid>
      <w:tr w:rsidR="00D91D76" w:rsidRPr="00402620" w:rsidTr="00CF31F1">
        <w:trPr>
          <w:trHeight w:val="326"/>
        </w:trPr>
        <w:tc>
          <w:tcPr>
            <w:tcW w:w="1560" w:type="dxa"/>
            <w:vMerge w:val="restart"/>
          </w:tcPr>
          <w:p w:rsidR="00D91D76" w:rsidRPr="00402620" w:rsidRDefault="00D91D76" w:rsidP="00C46F5C">
            <w:pPr>
              <w:pStyle w:val="Default"/>
              <w:spacing w:line="276" w:lineRule="auto"/>
              <w:jc w:val="both"/>
            </w:pPr>
            <w:r w:rsidRPr="00402620">
              <w:t>Предмет/</w:t>
            </w:r>
          </w:p>
          <w:p w:rsidR="00D91D76" w:rsidRPr="00402620" w:rsidRDefault="00D91D76" w:rsidP="00C46F5C">
            <w:pPr>
              <w:pStyle w:val="Default"/>
              <w:spacing w:line="276" w:lineRule="auto"/>
              <w:ind w:left="664" w:hanging="664"/>
              <w:jc w:val="both"/>
            </w:pPr>
            <w:r w:rsidRPr="00402620">
              <w:t>год</w:t>
            </w:r>
          </w:p>
        </w:tc>
        <w:tc>
          <w:tcPr>
            <w:tcW w:w="2093" w:type="dxa"/>
            <w:gridSpan w:val="2"/>
          </w:tcPr>
          <w:p w:rsidR="00D91D76" w:rsidRPr="00402620" w:rsidRDefault="00D91D76" w:rsidP="00C46F5C">
            <w:pPr>
              <w:pStyle w:val="Default"/>
              <w:spacing w:line="276" w:lineRule="auto"/>
              <w:jc w:val="center"/>
            </w:pPr>
            <w:r w:rsidRPr="00402620">
              <w:t>2018/19</w:t>
            </w:r>
          </w:p>
        </w:tc>
        <w:tc>
          <w:tcPr>
            <w:tcW w:w="2268" w:type="dxa"/>
            <w:gridSpan w:val="2"/>
          </w:tcPr>
          <w:p w:rsidR="00D91D76" w:rsidRPr="00402620" w:rsidRDefault="00D91D76" w:rsidP="00C46F5C">
            <w:pPr>
              <w:pStyle w:val="Default"/>
              <w:spacing w:line="276" w:lineRule="auto"/>
              <w:jc w:val="center"/>
            </w:pPr>
            <w:r w:rsidRPr="00402620">
              <w:t>2020/21</w:t>
            </w:r>
          </w:p>
        </w:tc>
        <w:tc>
          <w:tcPr>
            <w:tcW w:w="1984" w:type="dxa"/>
            <w:gridSpan w:val="2"/>
          </w:tcPr>
          <w:p w:rsidR="00D91D76" w:rsidRPr="00402620" w:rsidRDefault="00D91D76" w:rsidP="00C46F5C">
            <w:pPr>
              <w:pStyle w:val="Default"/>
              <w:spacing w:line="276" w:lineRule="auto"/>
              <w:jc w:val="center"/>
            </w:pPr>
            <w:r w:rsidRPr="00402620">
              <w:t>2021/22</w:t>
            </w:r>
          </w:p>
        </w:tc>
        <w:tc>
          <w:tcPr>
            <w:tcW w:w="1984" w:type="dxa"/>
            <w:gridSpan w:val="2"/>
          </w:tcPr>
          <w:p w:rsidR="00D91D76" w:rsidRPr="00402620" w:rsidRDefault="00D91D76" w:rsidP="00C46F5C">
            <w:pPr>
              <w:pStyle w:val="Default"/>
              <w:spacing w:line="276" w:lineRule="auto"/>
              <w:jc w:val="center"/>
            </w:pPr>
            <w:r w:rsidRPr="00402620">
              <w:t>2022/23</w:t>
            </w:r>
          </w:p>
        </w:tc>
      </w:tr>
      <w:tr w:rsidR="00D91D76" w:rsidRPr="00402620" w:rsidTr="00CF31F1">
        <w:trPr>
          <w:trHeight w:val="144"/>
        </w:trPr>
        <w:tc>
          <w:tcPr>
            <w:tcW w:w="1560" w:type="dxa"/>
            <w:vMerge/>
          </w:tcPr>
          <w:p w:rsidR="00D91D76" w:rsidRPr="00402620" w:rsidRDefault="00D91D76" w:rsidP="00C46F5C">
            <w:pPr>
              <w:pStyle w:val="Default"/>
              <w:spacing w:line="276" w:lineRule="auto"/>
              <w:jc w:val="both"/>
            </w:pPr>
          </w:p>
        </w:tc>
        <w:tc>
          <w:tcPr>
            <w:tcW w:w="1134" w:type="dxa"/>
          </w:tcPr>
          <w:p w:rsidR="00D91D76" w:rsidRPr="00402620" w:rsidRDefault="00D91D76" w:rsidP="00C46F5C">
            <w:pPr>
              <w:pStyle w:val="Default"/>
              <w:spacing w:line="276" w:lineRule="auto"/>
              <w:jc w:val="center"/>
            </w:pPr>
            <w:proofErr w:type="spellStart"/>
            <w:r w:rsidRPr="00402620">
              <w:t>Кач</w:t>
            </w:r>
            <w:proofErr w:type="spellEnd"/>
            <w:r w:rsidRPr="00402620">
              <w:t>. знаний</w:t>
            </w:r>
          </w:p>
        </w:tc>
        <w:tc>
          <w:tcPr>
            <w:tcW w:w="959" w:type="dxa"/>
          </w:tcPr>
          <w:p w:rsidR="00D91D76" w:rsidRPr="00402620" w:rsidRDefault="00D91D76" w:rsidP="00C46F5C">
            <w:pPr>
              <w:pStyle w:val="Default"/>
              <w:spacing w:line="276" w:lineRule="auto"/>
              <w:jc w:val="center"/>
            </w:pPr>
            <w:proofErr w:type="gramStart"/>
            <w:r w:rsidRPr="00402620">
              <w:t>Ср</w:t>
            </w:r>
            <w:proofErr w:type="gramEnd"/>
            <w:r w:rsidRPr="00402620">
              <w:t>.</w:t>
            </w:r>
          </w:p>
          <w:p w:rsidR="00D91D76" w:rsidRPr="00402620" w:rsidRDefault="00D91D76" w:rsidP="00C46F5C">
            <w:pPr>
              <w:pStyle w:val="Default"/>
              <w:spacing w:line="276" w:lineRule="auto"/>
              <w:jc w:val="center"/>
            </w:pPr>
            <w:r w:rsidRPr="00402620">
              <w:t>балл</w:t>
            </w:r>
          </w:p>
        </w:tc>
        <w:tc>
          <w:tcPr>
            <w:tcW w:w="1134" w:type="dxa"/>
          </w:tcPr>
          <w:p w:rsidR="00D91D76" w:rsidRPr="00402620" w:rsidRDefault="00D91D76" w:rsidP="00C46F5C">
            <w:pPr>
              <w:pStyle w:val="Default"/>
              <w:spacing w:line="276" w:lineRule="auto"/>
              <w:jc w:val="center"/>
            </w:pPr>
            <w:proofErr w:type="spellStart"/>
            <w:r w:rsidRPr="00402620">
              <w:t>Кач</w:t>
            </w:r>
            <w:proofErr w:type="spellEnd"/>
            <w:r w:rsidRPr="00402620">
              <w:t>. знаний</w:t>
            </w:r>
          </w:p>
        </w:tc>
        <w:tc>
          <w:tcPr>
            <w:tcW w:w="1134" w:type="dxa"/>
          </w:tcPr>
          <w:p w:rsidR="00D91D76" w:rsidRPr="00402620" w:rsidRDefault="00D91D76" w:rsidP="00C46F5C">
            <w:pPr>
              <w:pStyle w:val="Default"/>
              <w:spacing w:line="276" w:lineRule="auto"/>
              <w:jc w:val="center"/>
            </w:pPr>
            <w:proofErr w:type="gramStart"/>
            <w:r w:rsidRPr="00402620">
              <w:t>Ср</w:t>
            </w:r>
            <w:proofErr w:type="gramEnd"/>
            <w:r w:rsidRPr="00402620">
              <w:t>.</w:t>
            </w:r>
          </w:p>
          <w:p w:rsidR="00D91D76" w:rsidRPr="00402620" w:rsidRDefault="00D91D76" w:rsidP="00C46F5C">
            <w:pPr>
              <w:pStyle w:val="Default"/>
              <w:spacing w:line="276" w:lineRule="auto"/>
              <w:jc w:val="center"/>
            </w:pPr>
            <w:r w:rsidRPr="00402620">
              <w:t>балл</w:t>
            </w:r>
          </w:p>
        </w:tc>
        <w:tc>
          <w:tcPr>
            <w:tcW w:w="1134" w:type="dxa"/>
          </w:tcPr>
          <w:p w:rsidR="00D91D76" w:rsidRPr="00402620" w:rsidRDefault="00D91D76" w:rsidP="00C46F5C">
            <w:pPr>
              <w:pStyle w:val="Default"/>
              <w:spacing w:line="276" w:lineRule="auto"/>
              <w:jc w:val="center"/>
            </w:pPr>
            <w:proofErr w:type="spellStart"/>
            <w:r w:rsidRPr="00402620">
              <w:t>Кач</w:t>
            </w:r>
            <w:proofErr w:type="spellEnd"/>
            <w:r w:rsidRPr="00402620">
              <w:t>. знаний</w:t>
            </w:r>
          </w:p>
        </w:tc>
        <w:tc>
          <w:tcPr>
            <w:tcW w:w="850" w:type="dxa"/>
          </w:tcPr>
          <w:p w:rsidR="00D91D76" w:rsidRPr="00402620" w:rsidRDefault="00D91D76" w:rsidP="00C46F5C">
            <w:pPr>
              <w:pStyle w:val="Default"/>
              <w:spacing w:line="276" w:lineRule="auto"/>
              <w:jc w:val="center"/>
            </w:pPr>
            <w:proofErr w:type="gramStart"/>
            <w:r w:rsidRPr="00402620">
              <w:t>Ср</w:t>
            </w:r>
            <w:proofErr w:type="gramEnd"/>
            <w:r w:rsidRPr="00402620">
              <w:t>.</w:t>
            </w:r>
          </w:p>
          <w:p w:rsidR="00D91D76" w:rsidRPr="00402620" w:rsidRDefault="00D91D76" w:rsidP="00C46F5C">
            <w:pPr>
              <w:pStyle w:val="Default"/>
              <w:spacing w:line="276" w:lineRule="auto"/>
              <w:jc w:val="center"/>
            </w:pPr>
            <w:r w:rsidRPr="00402620">
              <w:t>балл</w:t>
            </w:r>
          </w:p>
        </w:tc>
        <w:tc>
          <w:tcPr>
            <w:tcW w:w="992" w:type="dxa"/>
          </w:tcPr>
          <w:p w:rsidR="00D91D76" w:rsidRPr="00402620" w:rsidRDefault="00D91D76" w:rsidP="00C46F5C">
            <w:pPr>
              <w:pStyle w:val="Default"/>
              <w:spacing w:line="276" w:lineRule="auto"/>
              <w:jc w:val="center"/>
            </w:pPr>
            <w:proofErr w:type="spellStart"/>
            <w:r w:rsidRPr="00402620">
              <w:t>Кач</w:t>
            </w:r>
            <w:proofErr w:type="spellEnd"/>
            <w:r w:rsidRPr="00402620">
              <w:t>. знаний</w:t>
            </w:r>
          </w:p>
        </w:tc>
        <w:tc>
          <w:tcPr>
            <w:tcW w:w="992" w:type="dxa"/>
          </w:tcPr>
          <w:p w:rsidR="00D91D76" w:rsidRPr="00402620" w:rsidRDefault="00D91D76" w:rsidP="00C46F5C">
            <w:pPr>
              <w:pStyle w:val="Default"/>
              <w:spacing w:line="276" w:lineRule="auto"/>
              <w:jc w:val="center"/>
            </w:pPr>
            <w:proofErr w:type="gramStart"/>
            <w:r w:rsidRPr="00402620">
              <w:t>Ср</w:t>
            </w:r>
            <w:proofErr w:type="gramEnd"/>
            <w:r w:rsidRPr="00402620">
              <w:t>.</w:t>
            </w:r>
          </w:p>
          <w:p w:rsidR="00D91D76" w:rsidRPr="00402620" w:rsidRDefault="00D91D76" w:rsidP="00C46F5C">
            <w:pPr>
              <w:pStyle w:val="Default"/>
              <w:spacing w:line="276" w:lineRule="auto"/>
              <w:jc w:val="center"/>
            </w:pPr>
            <w:r w:rsidRPr="00402620">
              <w:t>балл</w:t>
            </w:r>
          </w:p>
        </w:tc>
      </w:tr>
      <w:tr w:rsidR="00D91D76" w:rsidRPr="00402620" w:rsidTr="00CF31F1">
        <w:trPr>
          <w:trHeight w:val="640"/>
        </w:trPr>
        <w:tc>
          <w:tcPr>
            <w:tcW w:w="1560" w:type="dxa"/>
          </w:tcPr>
          <w:p w:rsidR="00D91D76" w:rsidRPr="00402620" w:rsidRDefault="00D91D76" w:rsidP="00C46F5C">
            <w:pPr>
              <w:pStyle w:val="Default"/>
              <w:spacing w:line="276" w:lineRule="auto"/>
              <w:jc w:val="both"/>
            </w:pPr>
            <w:r w:rsidRPr="00402620">
              <w:t>Русский язык</w:t>
            </w:r>
          </w:p>
        </w:tc>
        <w:tc>
          <w:tcPr>
            <w:tcW w:w="1134" w:type="dxa"/>
          </w:tcPr>
          <w:p w:rsidR="00D91D76" w:rsidRPr="00402620" w:rsidRDefault="00D91D76" w:rsidP="00C46F5C">
            <w:pPr>
              <w:pStyle w:val="Default"/>
              <w:spacing w:line="276" w:lineRule="auto"/>
              <w:jc w:val="center"/>
            </w:pPr>
            <w:r w:rsidRPr="00402620">
              <w:t>57,1</w:t>
            </w:r>
          </w:p>
        </w:tc>
        <w:tc>
          <w:tcPr>
            <w:tcW w:w="959" w:type="dxa"/>
          </w:tcPr>
          <w:p w:rsidR="00D91D76" w:rsidRPr="00402620" w:rsidRDefault="00D91D76" w:rsidP="00C46F5C">
            <w:pPr>
              <w:pStyle w:val="Default"/>
              <w:spacing w:line="276" w:lineRule="auto"/>
              <w:jc w:val="center"/>
            </w:pPr>
            <w:r w:rsidRPr="00402620">
              <w:t>3,7</w:t>
            </w:r>
          </w:p>
        </w:tc>
        <w:tc>
          <w:tcPr>
            <w:tcW w:w="1134" w:type="dxa"/>
          </w:tcPr>
          <w:p w:rsidR="00D91D76" w:rsidRPr="00402620" w:rsidRDefault="00D91D76" w:rsidP="00C46F5C">
            <w:pPr>
              <w:pStyle w:val="Default"/>
              <w:spacing w:line="276" w:lineRule="auto"/>
              <w:jc w:val="center"/>
            </w:pPr>
            <w:r w:rsidRPr="00402620">
              <w:t>30</w:t>
            </w:r>
          </w:p>
        </w:tc>
        <w:tc>
          <w:tcPr>
            <w:tcW w:w="1134" w:type="dxa"/>
          </w:tcPr>
          <w:p w:rsidR="00D91D76" w:rsidRPr="00402620" w:rsidRDefault="00D91D76" w:rsidP="00C46F5C">
            <w:pPr>
              <w:pStyle w:val="Default"/>
              <w:spacing w:line="276" w:lineRule="auto"/>
              <w:jc w:val="center"/>
            </w:pPr>
            <w:r w:rsidRPr="00402620">
              <w:t>3,2</w:t>
            </w:r>
          </w:p>
        </w:tc>
        <w:tc>
          <w:tcPr>
            <w:tcW w:w="1134" w:type="dxa"/>
          </w:tcPr>
          <w:p w:rsidR="00D91D76" w:rsidRPr="00402620" w:rsidRDefault="00D91D76" w:rsidP="00C46F5C">
            <w:pPr>
              <w:pStyle w:val="Default"/>
              <w:spacing w:line="276" w:lineRule="auto"/>
              <w:jc w:val="center"/>
            </w:pPr>
            <w:r w:rsidRPr="00402620">
              <w:t>76%</w:t>
            </w:r>
          </w:p>
        </w:tc>
        <w:tc>
          <w:tcPr>
            <w:tcW w:w="850" w:type="dxa"/>
          </w:tcPr>
          <w:p w:rsidR="00D91D76" w:rsidRPr="00402620" w:rsidRDefault="00D91D76" w:rsidP="00C46F5C">
            <w:pPr>
              <w:pStyle w:val="Default"/>
              <w:spacing w:line="276" w:lineRule="auto"/>
              <w:jc w:val="center"/>
            </w:pPr>
            <w:r w:rsidRPr="00402620">
              <w:t>4,0</w:t>
            </w:r>
          </w:p>
        </w:tc>
        <w:tc>
          <w:tcPr>
            <w:tcW w:w="992" w:type="dxa"/>
          </w:tcPr>
          <w:p w:rsidR="00D91D76" w:rsidRPr="00402620" w:rsidRDefault="00D91D76" w:rsidP="00C46F5C">
            <w:pPr>
              <w:pStyle w:val="Default"/>
              <w:spacing w:line="276" w:lineRule="auto"/>
              <w:jc w:val="center"/>
            </w:pPr>
            <w:r w:rsidRPr="00402620">
              <w:t>66</w:t>
            </w:r>
          </w:p>
        </w:tc>
        <w:tc>
          <w:tcPr>
            <w:tcW w:w="992" w:type="dxa"/>
          </w:tcPr>
          <w:p w:rsidR="00D91D76" w:rsidRPr="00402620" w:rsidRDefault="00D91D76" w:rsidP="00C46F5C">
            <w:pPr>
              <w:pStyle w:val="Default"/>
              <w:spacing w:line="276" w:lineRule="auto"/>
              <w:jc w:val="center"/>
            </w:pPr>
            <w:r w:rsidRPr="00402620">
              <w:t>3,9</w:t>
            </w:r>
          </w:p>
        </w:tc>
      </w:tr>
      <w:tr w:rsidR="00D91D76" w:rsidRPr="00402620" w:rsidTr="00CF31F1">
        <w:trPr>
          <w:trHeight w:val="326"/>
        </w:trPr>
        <w:tc>
          <w:tcPr>
            <w:tcW w:w="1560" w:type="dxa"/>
          </w:tcPr>
          <w:p w:rsidR="00D91D76" w:rsidRPr="00402620" w:rsidRDefault="00D91D76" w:rsidP="00C46F5C">
            <w:pPr>
              <w:pStyle w:val="Default"/>
              <w:spacing w:line="276" w:lineRule="auto"/>
              <w:jc w:val="both"/>
            </w:pPr>
            <w:r w:rsidRPr="00402620">
              <w:t>Математика</w:t>
            </w:r>
          </w:p>
        </w:tc>
        <w:tc>
          <w:tcPr>
            <w:tcW w:w="1134" w:type="dxa"/>
          </w:tcPr>
          <w:p w:rsidR="00D91D76" w:rsidRPr="00402620" w:rsidRDefault="00D91D76" w:rsidP="00C46F5C">
            <w:pPr>
              <w:pStyle w:val="Default"/>
              <w:spacing w:line="276" w:lineRule="auto"/>
              <w:jc w:val="center"/>
            </w:pPr>
            <w:r w:rsidRPr="00402620">
              <w:t>28,5</w:t>
            </w:r>
          </w:p>
        </w:tc>
        <w:tc>
          <w:tcPr>
            <w:tcW w:w="959" w:type="dxa"/>
          </w:tcPr>
          <w:p w:rsidR="00D91D76" w:rsidRPr="00402620" w:rsidRDefault="00D91D76" w:rsidP="00C46F5C">
            <w:pPr>
              <w:pStyle w:val="Default"/>
              <w:spacing w:line="276" w:lineRule="auto"/>
              <w:jc w:val="center"/>
            </w:pPr>
            <w:r w:rsidRPr="00402620">
              <w:t>2,9</w:t>
            </w:r>
          </w:p>
        </w:tc>
        <w:tc>
          <w:tcPr>
            <w:tcW w:w="1134" w:type="dxa"/>
          </w:tcPr>
          <w:p w:rsidR="00D91D76" w:rsidRPr="00402620" w:rsidRDefault="00D91D76" w:rsidP="00C46F5C">
            <w:pPr>
              <w:pStyle w:val="Default"/>
              <w:spacing w:line="276" w:lineRule="auto"/>
              <w:jc w:val="center"/>
            </w:pPr>
            <w:r w:rsidRPr="00402620">
              <w:t>10</w:t>
            </w:r>
          </w:p>
        </w:tc>
        <w:tc>
          <w:tcPr>
            <w:tcW w:w="1134" w:type="dxa"/>
          </w:tcPr>
          <w:p w:rsidR="00D91D76" w:rsidRPr="00402620" w:rsidRDefault="00D91D76" w:rsidP="00C46F5C">
            <w:pPr>
              <w:pStyle w:val="Default"/>
              <w:spacing w:line="276" w:lineRule="auto"/>
              <w:jc w:val="center"/>
            </w:pPr>
            <w:r w:rsidRPr="00402620">
              <w:t>2,6</w:t>
            </w:r>
          </w:p>
        </w:tc>
        <w:tc>
          <w:tcPr>
            <w:tcW w:w="1134" w:type="dxa"/>
          </w:tcPr>
          <w:p w:rsidR="00D91D76" w:rsidRPr="00402620" w:rsidRDefault="00D91D76" w:rsidP="00C46F5C">
            <w:pPr>
              <w:pStyle w:val="Default"/>
              <w:spacing w:line="276" w:lineRule="auto"/>
              <w:jc w:val="center"/>
            </w:pPr>
            <w:r w:rsidRPr="00402620">
              <w:t>46%</w:t>
            </w:r>
          </w:p>
        </w:tc>
        <w:tc>
          <w:tcPr>
            <w:tcW w:w="850" w:type="dxa"/>
          </w:tcPr>
          <w:p w:rsidR="00D91D76" w:rsidRPr="00402620" w:rsidRDefault="00D91D76" w:rsidP="00C46F5C">
            <w:pPr>
              <w:pStyle w:val="Default"/>
              <w:spacing w:line="276" w:lineRule="auto"/>
              <w:jc w:val="center"/>
            </w:pPr>
            <w:r w:rsidRPr="00402620">
              <w:t>3,2</w:t>
            </w:r>
          </w:p>
        </w:tc>
        <w:tc>
          <w:tcPr>
            <w:tcW w:w="992" w:type="dxa"/>
          </w:tcPr>
          <w:p w:rsidR="00D91D76" w:rsidRPr="00402620" w:rsidRDefault="00D91D76" w:rsidP="00C46F5C">
            <w:pPr>
              <w:pStyle w:val="Default"/>
              <w:spacing w:line="276" w:lineRule="auto"/>
              <w:jc w:val="center"/>
            </w:pPr>
            <w:r w:rsidRPr="00402620">
              <w:t>33</w:t>
            </w:r>
          </w:p>
        </w:tc>
        <w:tc>
          <w:tcPr>
            <w:tcW w:w="992" w:type="dxa"/>
          </w:tcPr>
          <w:p w:rsidR="00D91D76" w:rsidRPr="00402620" w:rsidRDefault="00D91D76" w:rsidP="00C46F5C">
            <w:pPr>
              <w:pStyle w:val="Default"/>
              <w:spacing w:line="276" w:lineRule="auto"/>
              <w:jc w:val="center"/>
            </w:pPr>
            <w:r w:rsidRPr="00402620">
              <w:t>3,1</w:t>
            </w:r>
          </w:p>
        </w:tc>
      </w:tr>
    </w:tbl>
    <w:p w:rsidR="00D91D76" w:rsidRPr="00402620" w:rsidRDefault="00D91D76" w:rsidP="00D91D76">
      <w:pPr>
        <w:spacing w:after="0"/>
        <w:jc w:val="both"/>
        <w:rPr>
          <w:rFonts w:ascii="Times New Roman" w:hAnsi="Times New Roman" w:cs="Times New Roman"/>
          <w:sz w:val="24"/>
          <w:szCs w:val="24"/>
          <w:lang w:val="ru-RU"/>
        </w:rPr>
      </w:pPr>
    </w:p>
    <w:p w:rsidR="00D91D76" w:rsidRPr="00D91D76" w:rsidRDefault="00D91D76" w:rsidP="00D91D76">
      <w:pPr>
        <w:autoSpaceDE w:val="0"/>
        <w:autoSpaceDN w:val="0"/>
        <w:adjustRightInd w:val="0"/>
        <w:spacing w:after="0"/>
        <w:jc w:val="both"/>
        <w:rPr>
          <w:rFonts w:ascii="Times New Roman" w:eastAsia="TimesNewRomanPSMT" w:hAnsi="Times New Roman" w:cs="Times New Roman"/>
          <w:sz w:val="24"/>
          <w:szCs w:val="24"/>
          <w:lang w:val="ru-RU"/>
        </w:rPr>
      </w:pPr>
      <w:r w:rsidRPr="00984E93">
        <w:rPr>
          <w:rFonts w:ascii="Times New Roman" w:eastAsia="TimesNewRomanPSMT" w:hAnsi="Times New Roman" w:cs="Times New Roman"/>
          <w:noProof/>
          <w:sz w:val="24"/>
          <w:szCs w:val="24"/>
          <w:lang w:val="ru-RU" w:eastAsia="ru-RU"/>
        </w:rPr>
        <w:drawing>
          <wp:inline distT="0" distB="0" distL="0" distR="0" wp14:anchorId="37146169" wp14:editId="23E9D9CE">
            <wp:extent cx="6192982" cy="1129146"/>
            <wp:effectExtent l="0" t="0" r="17780" b="1397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91D76">
        <w:rPr>
          <w:rFonts w:ascii="Times New Roman" w:eastAsia="TimesNewRomanPSMT" w:hAnsi="Times New Roman" w:cs="Times New Roman"/>
          <w:sz w:val="24"/>
          <w:szCs w:val="24"/>
          <w:lang w:val="ru-RU"/>
        </w:rPr>
        <w:t xml:space="preserve">                                                                                   </w:t>
      </w:r>
    </w:p>
    <w:p w:rsidR="00D91D76" w:rsidRPr="00402620" w:rsidRDefault="00787896" w:rsidP="00A465B2">
      <w:pPr>
        <w:autoSpaceDE w:val="0"/>
        <w:autoSpaceDN w:val="0"/>
        <w:adjustRightInd w:val="0"/>
        <w:spacing w:before="0" w:beforeAutospacing="0" w:after="0" w:afterAutospacing="0" w:line="276" w:lineRule="auto"/>
        <w:jc w:val="both"/>
        <w:rPr>
          <w:rFonts w:ascii="Times New Roman" w:hAnsi="Times New Roman" w:cs="Times New Roman"/>
          <w:sz w:val="24"/>
          <w:szCs w:val="24"/>
          <w:lang w:val="ru-RU"/>
        </w:rPr>
      </w:pPr>
      <w:r>
        <w:rPr>
          <w:rFonts w:ascii="Times New Roman" w:eastAsia="TimesNewRomanPSMT" w:hAnsi="Times New Roman" w:cs="Times New Roman"/>
          <w:b/>
          <w:sz w:val="24"/>
          <w:szCs w:val="24"/>
          <w:lang w:val="ru-RU"/>
        </w:rPr>
        <w:lastRenderedPageBreak/>
        <w:t xml:space="preserve">       </w:t>
      </w:r>
      <w:r w:rsidR="00D91D76" w:rsidRPr="00402620">
        <w:rPr>
          <w:rFonts w:ascii="Times New Roman" w:hAnsi="Times New Roman" w:cs="Times New Roman"/>
          <w:sz w:val="24"/>
          <w:szCs w:val="24"/>
          <w:lang w:val="ru-RU"/>
        </w:rPr>
        <w:t>Динамика результативности ОГЭ по математике  и русскому языку отрицательная</w:t>
      </w:r>
      <w:r w:rsidR="00A95D4E">
        <w:rPr>
          <w:rFonts w:ascii="Times New Roman" w:hAnsi="Times New Roman" w:cs="Times New Roman"/>
          <w:sz w:val="24"/>
          <w:szCs w:val="24"/>
          <w:lang w:val="ru-RU"/>
        </w:rPr>
        <w:t>:</w:t>
      </w:r>
      <w:r w:rsidR="00D91D76" w:rsidRPr="00402620">
        <w:rPr>
          <w:rFonts w:ascii="Times New Roman" w:hAnsi="Times New Roman" w:cs="Times New Roman"/>
          <w:sz w:val="24"/>
          <w:szCs w:val="24"/>
          <w:lang w:val="ru-RU"/>
        </w:rPr>
        <w:t xml:space="preserve">  понижение показателя  по русскому языку составило 10%, по математике 13% .</w:t>
      </w:r>
    </w:p>
    <w:p w:rsidR="00D91D76" w:rsidRPr="00402620" w:rsidRDefault="00D91D76" w:rsidP="00A465B2">
      <w:pPr>
        <w:autoSpaceDE w:val="0"/>
        <w:autoSpaceDN w:val="0"/>
        <w:adjustRightInd w:val="0"/>
        <w:spacing w:before="0" w:beforeAutospacing="0" w:after="0" w:afterAutospacing="0" w:line="276" w:lineRule="auto"/>
        <w:jc w:val="both"/>
        <w:rPr>
          <w:rFonts w:ascii="Times New Roman" w:hAnsi="Times New Roman" w:cs="Times New Roman"/>
          <w:sz w:val="24"/>
          <w:szCs w:val="24"/>
          <w:lang w:val="ru-RU"/>
        </w:rPr>
      </w:pPr>
      <w:r w:rsidRPr="00402620">
        <w:rPr>
          <w:rFonts w:ascii="Times New Roman" w:hAnsi="Times New Roman" w:cs="Times New Roman"/>
          <w:sz w:val="24"/>
          <w:szCs w:val="24"/>
          <w:lang w:val="ru-RU"/>
        </w:rPr>
        <w:t>Выпускники 11 класса 2023 года для получения аттестата о среднем общем образовании сдавали два обязательных предмета: русский язык и математика базовая. Предметы по выбору: обществознание и биология. Средний бал</w:t>
      </w:r>
      <w:r w:rsidR="00A95D4E">
        <w:rPr>
          <w:rFonts w:ascii="Times New Roman" w:hAnsi="Times New Roman" w:cs="Times New Roman"/>
          <w:sz w:val="24"/>
          <w:szCs w:val="24"/>
          <w:lang w:val="ru-RU"/>
        </w:rPr>
        <w:t>л по русскому языку, математике</w:t>
      </w:r>
      <w:r w:rsidRPr="00402620">
        <w:rPr>
          <w:rFonts w:ascii="Times New Roman" w:hAnsi="Times New Roman" w:cs="Times New Roman"/>
          <w:sz w:val="24"/>
          <w:szCs w:val="24"/>
          <w:lang w:val="ru-RU"/>
        </w:rPr>
        <w:t xml:space="preserve"> был выше, чем в 2022году. По обществознанию отрицательная динамика (49\45) По биологии минимальный порог не преодолен. Результаты  государственной итоговой аттестации обучающихся 11 класса в 2023 году в сравнении с 2022 годом свидетельствуют о повышении  показателя уровня качества подготовки выпускников: русский язык - 12%.</w:t>
      </w:r>
    </w:p>
    <w:p w:rsidR="00DD1FDE" w:rsidRDefault="00787896" w:rsidP="00D91D76">
      <w:pPr>
        <w:pStyle w:val="Default"/>
        <w:spacing w:line="276" w:lineRule="auto"/>
        <w:ind w:left="567"/>
        <w:rPr>
          <w:b/>
        </w:rPr>
      </w:pPr>
      <w:r>
        <w:rPr>
          <w:b/>
        </w:rPr>
        <w:t xml:space="preserve">              </w:t>
      </w:r>
    </w:p>
    <w:p w:rsidR="00D91D76" w:rsidRPr="00402620" w:rsidRDefault="00DD1FDE" w:rsidP="00D91D76">
      <w:pPr>
        <w:pStyle w:val="Default"/>
        <w:spacing w:line="276" w:lineRule="auto"/>
        <w:ind w:left="567"/>
        <w:rPr>
          <w:b/>
        </w:rPr>
      </w:pPr>
      <w:r>
        <w:rPr>
          <w:b/>
        </w:rPr>
        <w:t xml:space="preserve">          </w:t>
      </w:r>
      <w:r w:rsidR="00787896">
        <w:rPr>
          <w:b/>
        </w:rPr>
        <w:t xml:space="preserve"> </w:t>
      </w:r>
      <w:r w:rsidR="00D91D76" w:rsidRPr="00402620">
        <w:rPr>
          <w:b/>
        </w:rPr>
        <w:t xml:space="preserve">Процент выпускников 9,11 классов, получивших аттестаты </w:t>
      </w:r>
    </w:p>
    <w:p w:rsidR="00D91D76" w:rsidRPr="00402620" w:rsidRDefault="00D91D76" w:rsidP="00D91D76">
      <w:pPr>
        <w:pStyle w:val="Default"/>
        <w:spacing w:line="276" w:lineRule="auto"/>
        <w:ind w:left="567"/>
        <w:rPr>
          <w:b/>
        </w:rPr>
      </w:pPr>
    </w:p>
    <w:tbl>
      <w:tblPr>
        <w:tblStyle w:val="a8"/>
        <w:tblW w:w="0" w:type="auto"/>
        <w:tblLook w:val="04A0" w:firstRow="1" w:lastRow="0" w:firstColumn="1" w:lastColumn="0" w:noHBand="0" w:noVBand="1"/>
      </w:tblPr>
      <w:tblGrid>
        <w:gridCol w:w="1837"/>
        <w:gridCol w:w="2057"/>
        <w:gridCol w:w="2058"/>
        <w:gridCol w:w="1877"/>
        <w:gridCol w:w="1741"/>
      </w:tblGrid>
      <w:tr w:rsidR="00D91D76" w:rsidRPr="00402620" w:rsidTr="00C46F5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2018-2019</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2019-2020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2020-2021</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2021/2022</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D76" w:rsidRPr="00402620" w:rsidRDefault="00D91D76" w:rsidP="00CF31F1">
            <w:pPr>
              <w:pStyle w:val="Default"/>
              <w:spacing w:line="276" w:lineRule="auto"/>
              <w:jc w:val="center"/>
            </w:pPr>
            <w:r w:rsidRPr="00402620">
              <w:t>2022/2023</w:t>
            </w:r>
          </w:p>
        </w:tc>
      </w:tr>
      <w:tr w:rsidR="00D91D76" w:rsidRPr="00402620" w:rsidTr="00C46F5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100%</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100%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100%</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D76" w:rsidRPr="00402620" w:rsidRDefault="00D91D76" w:rsidP="00CF31F1">
            <w:pPr>
              <w:pStyle w:val="Default"/>
              <w:spacing w:line="276" w:lineRule="auto"/>
              <w:jc w:val="center"/>
            </w:pPr>
            <w:r w:rsidRPr="00402620">
              <w:t>100%</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D76" w:rsidRPr="00402620" w:rsidRDefault="00DD1FDE" w:rsidP="00CF31F1">
            <w:pPr>
              <w:pStyle w:val="Default"/>
              <w:spacing w:line="276" w:lineRule="auto"/>
              <w:jc w:val="center"/>
            </w:pPr>
            <w:r>
              <w:t>100%</w:t>
            </w:r>
          </w:p>
        </w:tc>
      </w:tr>
      <w:tr w:rsidR="00D91D76" w:rsidRPr="00402620" w:rsidTr="00C46F5C">
        <w:tc>
          <w:tcPr>
            <w:tcW w:w="95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DD1FDE" w:rsidRDefault="00D91D76" w:rsidP="00CF31F1">
            <w:pPr>
              <w:pStyle w:val="Default"/>
              <w:spacing w:line="276" w:lineRule="auto"/>
              <w:rPr>
                <w:b/>
              </w:rPr>
            </w:pPr>
            <w:r w:rsidRPr="00402620">
              <w:t xml:space="preserve">                                                                </w:t>
            </w:r>
            <w:r w:rsidRPr="00DD1FDE">
              <w:rPr>
                <w:b/>
              </w:rPr>
              <w:t>Аттестат особого образца</w:t>
            </w:r>
          </w:p>
        </w:tc>
      </w:tr>
      <w:tr w:rsidR="00D91D76" w:rsidRPr="00A95D4E" w:rsidTr="00C46F5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2</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1-11 класс (Лазарева Д</w:t>
            </w:r>
            <w:r w:rsidR="00A95D4E">
              <w:t>.</w:t>
            </w:r>
            <w:r w:rsidRPr="00402620">
              <w:t>)</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2-11 класс (Лазарева</w:t>
            </w:r>
            <w:proofErr w:type="gramStart"/>
            <w:r w:rsidRPr="00402620">
              <w:t xml:space="preserve"> А</w:t>
            </w:r>
            <w:proofErr w:type="gramEnd"/>
            <w:r w:rsidRPr="00402620">
              <w:t>,</w:t>
            </w:r>
            <w:r w:rsidR="00C46F5C" w:rsidRPr="00402620">
              <w:t xml:space="preserve"> </w:t>
            </w:r>
            <w:proofErr w:type="spellStart"/>
            <w:r w:rsidRPr="00402620">
              <w:t>Сочина</w:t>
            </w:r>
            <w:proofErr w:type="spellEnd"/>
            <w:r w:rsidRPr="00402620">
              <w:t xml:space="preserve"> 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D76" w:rsidRPr="00402620" w:rsidRDefault="00D91D76" w:rsidP="00CF31F1">
            <w:pPr>
              <w:pStyle w:val="Default"/>
              <w:spacing w:line="276" w:lineRule="auto"/>
              <w:jc w:val="center"/>
            </w:pPr>
            <w:r w:rsidRPr="00402620">
              <w:t>2 -</w:t>
            </w:r>
            <w:r w:rsidR="00A95D4E">
              <w:t xml:space="preserve"> </w:t>
            </w:r>
            <w:r w:rsidRPr="00402620">
              <w:t>9 класс (</w:t>
            </w:r>
            <w:proofErr w:type="spellStart"/>
            <w:r w:rsidRPr="00402620">
              <w:t>Кирюшова</w:t>
            </w:r>
            <w:proofErr w:type="spellEnd"/>
            <w:r w:rsidRPr="00402620">
              <w:t xml:space="preserve"> Ю</w:t>
            </w:r>
            <w:r w:rsidR="00A95D4E">
              <w:t>.</w:t>
            </w:r>
            <w:r w:rsidRPr="00402620">
              <w:t xml:space="preserve">, </w:t>
            </w:r>
            <w:proofErr w:type="spellStart"/>
            <w:r w:rsidRPr="00402620">
              <w:t>Мозжанова</w:t>
            </w:r>
            <w:proofErr w:type="spellEnd"/>
            <w:r w:rsidRPr="00402620">
              <w:t xml:space="preserve"> А</w:t>
            </w:r>
            <w:r w:rsidR="00A95D4E">
              <w:t>.</w:t>
            </w:r>
            <w:r w:rsidRPr="00402620">
              <w:t>)</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D76" w:rsidRPr="00402620" w:rsidRDefault="00D91D76" w:rsidP="00CF31F1">
            <w:pPr>
              <w:pStyle w:val="Default"/>
              <w:spacing w:line="276" w:lineRule="auto"/>
              <w:jc w:val="center"/>
            </w:pPr>
            <w:r w:rsidRPr="00402620">
              <w:t>0</w:t>
            </w:r>
          </w:p>
        </w:tc>
      </w:tr>
    </w:tbl>
    <w:p w:rsidR="00C46F5C" w:rsidRPr="00402620" w:rsidRDefault="00C46F5C" w:rsidP="00C46F5C">
      <w:pPr>
        <w:spacing w:after="0"/>
        <w:jc w:val="center"/>
        <w:rPr>
          <w:rFonts w:ascii="Times New Roman" w:hAnsi="Times New Roman" w:cs="Times New Roman"/>
          <w:color w:val="000000"/>
          <w:sz w:val="24"/>
          <w:szCs w:val="24"/>
          <w:lang w:val="ru-RU"/>
        </w:rPr>
      </w:pPr>
      <w:r w:rsidRPr="00A95D4E">
        <w:rPr>
          <w:rFonts w:ascii="Times New Roman" w:hAnsi="Times New Roman" w:cs="Times New Roman"/>
          <w:b/>
          <w:bCs/>
          <w:color w:val="000000"/>
          <w:sz w:val="24"/>
          <w:szCs w:val="24"/>
          <w:lang w:val="ru-RU"/>
        </w:rPr>
        <w:t>Оценка востребованности выпускников</w:t>
      </w:r>
    </w:p>
    <w:p w:rsidR="00C46F5C" w:rsidRPr="00402620" w:rsidRDefault="00DD1FDE" w:rsidP="00DD1FDE">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F5C" w:rsidRPr="00402620">
        <w:rPr>
          <w:rFonts w:ascii="Times New Roman" w:hAnsi="Times New Roman" w:cs="Times New Roman"/>
          <w:sz w:val="24"/>
          <w:szCs w:val="24"/>
          <w:lang w:val="ru-RU"/>
        </w:rPr>
        <w:t>В 202</w:t>
      </w:r>
      <w:r w:rsidR="00402620">
        <w:rPr>
          <w:rFonts w:ascii="Times New Roman" w:hAnsi="Times New Roman" w:cs="Times New Roman"/>
          <w:sz w:val="24"/>
          <w:szCs w:val="24"/>
          <w:lang w:val="ru-RU"/>
        </w:rPr>
        <w:t>3</w:t>
      </w:r>
      <w:r w:rsidR="00C46F5C" w:rsidRPr="00402620">
        <w:rPr>
          <w:rFonts w:ascii="Times New Roman" w:hAnsi="Times New Roman" w:cs="Times New Roman"/>
          <w:sz w:val="24"/>
          <w:szCs w:val="24"/>
          <w:lang w:val="ru-RU"/>
        </w:rPr>
        <w:t xml:space="preserve"> году количество выпускников 9-го класса - 13 человек.  </w:t>
      </w:r>
      <w:proofErr w:type="gramStart"/>
      <w:r w:rsidR="00C46F5C" w:rsidRPr="00402620">
        <w:rPr>
          <w:rFonts w:ascii="Times New Roman" w:hAnsi="Times New Roman" w:cs="Times New Roman"/>
          <w:sz w:val="24"/>
          <w:szCs w:val="24"/>
          <w:lang w:val="ru-RU"/>
        </w:rPr>
        <w:t>Поступивших</w:t>
      </w:r>
      <w:proofErr w:type="gramEnd"/>
      <w:r w:rsidR="00C46F5C" w:rsidRPr="00402620">
        <w:rPr>
          <w:rFonts w:ascii="Times New Roman" w:hAnsi="Times New Roman" w:cs="Times New Roman"/>
          <w:sz w:val="24"/>
          <w:szCs w:val="24"/>
          <w:lang w:val="ru-RU"/>
        </w:rPr>
        <w:t xml:space="preserve"> в 10 класс в 202</w:t>
      </w:r>
      <w:r w:rsidR="00402620">
        <w:rPr>
          <w:rFonts w:ascii="Times New Roman" w:hAnsi="Times New Roman" w:cs="Times New Roman"/>
          <w:sz w:val="24"/>
          <w:szCs w:val="24"/>
          <w:lang w:val="ru-RU"/>
        </w:rPr>
        <w:t>3</w:t>
      </w:r>
      <w:r w:rsidR="00C46F5C" w:rsidRPr="00402620">
        <w:rPr>
          <w:rFonts w:ascii="Times New Roman" w:hAnsi="Times New Roman" w:cs="Times New Roman"/>
          <w:sz w:val="24"/>
          <w:szCs w:val="24"/>
          <w:lang w:val="ru-RU"/>
        </w:rPr>
        <w:t xml:space="preserve"> году – </w:t>
      </w:r>
      <w:r w:rsidR="00402620">
        <w:rPr>
          <w:rFonts w:ascii="Times New Roman" w:hAnsi="Times New Roman" w:cs="Times New Roman"/>
          <w:sz w:val="24"/>
          <w:szCs w:val="24"/>
          <w:lang w:val="ru-RU"/>
        </w:rPr>
        <w:t>1</w:t>
      </w:r>
      <w:r w:rsidR="00C46F5C" w:rsidRPr="00402620">
        <w:rPr>
          <w:rFonts w:ascii="Times New Roman" w:hAnsi="Times New Roman" w:cs="Times New Roman"/>
          <w:sz w:val="24"/>
          <w:szCs w:val="24"/>
          <w:lang w:val="ru-RU"/>
        </w:rPr>
        <w:t xml:space="preserve"> человека. Количество выпускников 11 класса – </w:t>
      </w:r>
      <w:r w:rsidR="00402620">
        <w:rPr>
          <w:rFonts w:ascii="Times New Roman" w:hAnsi="Times New Roman" w:cs="Times New Roman"/>
          <w:sz w:val="24"/>
          <w:szCs w:val="24"/>
          <w:lang w:val="ru-RU"/>
        </w:rPr>
        <w:t>1</w:t>
      </w:r>
      <w:r w:rsidR="00C46F5C" w:rsidRPr="00402620">
        <w:rPr>
          <w:rFonts w:ascii="Times New Roman" w:hAnsi="Times New Roman" w:cs="Times New Roman"/>
          <w:sz w:val="24"/>
          <w:szCs w:val="24"/>
          <w:lang w:val="ru-RU"/>
        </w:rPr>
        <w:t xml:space="preserve"> человек, поступивших в ВУЗ</w:t>
      </w:r>
      <w:r w:rsidR="00402620">
        <w:rPr>
          <w:rFonts w:ascii="Times New Roman" w:hAnsi="Times New Roman" w:cs="Times New Roman"/>
          <w:sz w:val="24"/>
          <w:szCs w:val="24"/>
          <w:lang w:val="ru-RU"/>
        </w:rPr>
        <w:t xml:space="preserve"> -0 </w:t>
      </w:r>
      <w:r w:rsidR="00C46F5C" w:rsidRPr="00402620">
        <w:rPr>
          <w:rFonts w:ascii="Times New Roman" w:hAnsi="Times New Roman" w:cs="Times New Roman"/>
          <w:sz w:val="24"/>
          <w:szCs w:val="24"/>
          <w:lang w:val="ru-RU"/>
        </w:rPr>
        <w:t>,</w:t>
      </w:r>
      <w:r w:rsidR="00402620">
        <w:rPr>
          <w:rFonts w:ascii="Times New Roman" w:hAnsi="Times New Roman" w:cs="Times New Roman"/>
          <w:sz w:val="24"/>
          <w:szCs w:val="24"/>
          <w:lang w:val="ru-RU"/>
        </w:rPr>
        <w:t xml:space="preserve"> СПО – 1. </w:t>
      </w:r>
      <w:r w:rsidR="00C46F5C" w:rsidRPr="00402620">
        <w:rPr>
          <w:rFonts w:ascii="Times New Roman" w:hAnsi="Times New Roman" w:cs="Times New Roman"/>
          <w:sz w:val="24"/>
          <w:szCs w:val="24"/>
          <w:lang w:val="ru-RU"/>
        </w:rPr>
        <w:t xml:space="preserve">  </w:t>
      </w:r>
    </w:p>
    <w:tbl>
      <w:tblPr>
        <w:tblStyle w:val="a8"/>
        <w:tblpPr w:leftFromText="180" w:rightFromText="180" w:vertAnchor="text" w:horzAnchor="margin" w:tblpY="110"/>
        <w:tblW w:w="9843" w:type="dxa"/>
        <w:tblLayout w:type="fixed"/>
        <w:tblLook w:val="04A0" w:firstRow="1" w:lastRow="0" w:firstColumn="1" w:lastColumn="0" w:noHBand="0" w:noVBand="1"/>
      </w:tblPr>
      <w:tblGrid>
        <w:gridCol w:w="1122"/>
        <w:gridCol w:w="938"/>
        <w:gridCol w:w="938"/>
        <w:gridCol w:w="938"/>
        <w:gridCol w:w="1088"/>
        <w:gridCol w:w="790"/>
        <w:gridCol w:w="939"/>
        <w:gridCol w:w="1106"/>
        <w:gridCol w:w="850"/>
        <w:gridCol w:w="1134"/>
      </w:tblGrid>
      <w:tr w:rsidR="00C46F5C" w:rsidRPr="00402620" w:rsidTr="00CF31F1">
        <w:tc>
          <w:tcPr>
            <w:tcW w:w="1122" w:type="dxa"/>
            <w:vMerge w:val="restart"/>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Год выпуска</w:t>
            </w:r>
          </w:p>
        </w:tc>
        <w:tc>
          <w:tcPr>
            <w:tcW w:w="3902" w:type="dxa"/>
            <w:gridSpan w:val="4"/>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ООО</w:t>
            </w:r>
          </w:p>
        </w:tc>
        <w:tc>
          <w:tcPr>
            <w:tcW w:w="4819" w:type="dxa"/>
            <w:gridSpan w:val="5"/>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СОО</w:t>
            </w:r>
          </w:p>
        </w:tc>
      </w:tr>
      <w:tr w:rsidR="00C46F5C" w:rsidRPr="00976283" w:rsidTr="00CF31F1">
        <w:trPr>
          <w:cantSplit/>
          <w:trHeight w:val="2058"/>
        </w:trPr>
        <w:tc>
          <w:tcPr>
            <w:tcW w:w="1122" w:type="dxa"/>
            <w:vMerge/>
          </w:tcPr>
          <w:p w:rsidR="00C46F5C" w:rsidRPr="00402620" w:rsidRDefault="00C46F5C" w:rsidP="00CF31F1">
            <w:pPr>
              <w:spacing w:line="276" w:lineRule="auto"/>
              <w:jc w:val="both"/>
              <w:rPr>
                <w:rFonts w:ascii="Times New Roman" w:hAnsi="Times New Roman" w:cs="Times New Roman"/>
                <w:sz w:val="24"/>
                <w:szCs w:val="24"/>
              </w:rPr>
            </w:pPr>
          </w:p>
        </w:tc>
        <w:tc>
          <w:tcPr>
            <w:tcW w:w="938"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Всего</w:t>
            </w:r>
          </w:p>
        </w:tc>
        <w:tc>
          <w:tcPr>
            <w:tcW w:w="938"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Перешли в 10 класс Школы</w:t>
            </w:r>
          </w:p>
        </w:tc>
        <w:tc>
          <w:tcPr>
            <w:tcW w:w="938"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Перешли в 10 класс другой ОО</w:t>
            </w:r>
          </w:p>
        </w:tc>
        <w:tc>
          <w:tcPr>
            <w:tcW w:w="1088"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Поступили в СПО</w:t>
            </w:r>
          </w:p>
        </w:tc>
        <w:tc>
          <w:tcPr>
            <w:tcW w:w="790"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Всего</w:t>
            </w:r>
          </w:p>
        </w:tc>
        <w:tc>
          <w:tcPr>
            <w:tcW w:w="939"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Поступили в ВУЗ</w:t>
            </w:r>
          </w:p>
        </w:tc>
        <w:tc>
          <w:tcPr>
            <w:tcW w:w="1106"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Поступили в профессиональную ОО</w:t>
            </w:r>
          </w:p>
        </w:tc>
        <w:tc>
          <w:tcPr>
            <w:tcW w:w="850"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Устроились на работу</w:t>
            </w:r>
          </w:p>
        </w:tc>
        <w:tc>
          <w:tcPr>
            <w:tcW w:w="1134" w:type="dxa"/>
            <w:textDirection w:val="btLr"/>
          </w:tcPr>
          <w:p w:rsidR="00C46F5C" w:rsidRPr="00402620" w:rsidRDefault="00C46F5C" w:rsidP="00CF31F1">
            <w:pPr>
              <w:spacing w:line="276" w:lineRule="auto"/>
              <w:ind w:left="113" w:right="113"/>
              <w:jc w:val="both"/>
              <w:rPr>
                <w:rFonts w:ascii="Times New Roman" w:hAnsi="Times New Roman" w:cs="Times New Roman"/>
                <w:sz w:val="24"/>
                <w:szCs w:val="24"/>
              </w:rPr>
            </w:pPr>
            <w:r w:rsidRPr="00402620">
              <w:rPr>
                <w:rFonts w:ascii="Times New Roman" w:hAnsi="Times New Roman" w:cs="Times New Roman"/>
                <w:sz w:val="24"/>
                <w:szCs w:val="24"/>
              </w:rPr>
              <w:t>Пошли на срочную службу в Армию</w:t>
            </w:r>
          </w:p>
        </w:tc>
      </w:tr>
      <w:tr w:rsidR="00C46F5C" w:rsidRPr="00402620" w:rsidTr="00CF31F1">
        <w:tc>
          <w:tcPr>
            <w:tcW w:w="1122"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2018</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16</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08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11</w:t>
            </w:r>
          </w:p>
        </w:tc>
        <w:tc>
          <w:tcPr>
            <w:tcW w:w="79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939"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1106"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85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134"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r>
      <w:tr w:rsidR="00C46F5C" w:rsidRPr="00402620" w:rsidTr="00CF31F1">
        <w:tc>
          <w:tcPr>
            <w:tcW w:w="1122"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2019</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14</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08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9</w:t>
            </w:r>
          </w:p>
        </w:tc>
        <w:tc>
          <w:tcPr>
            <w:tcW w:w="79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7</w:t>
            </w:r>
          </w:p>
        </w:tc>
        <w:tc>
          <w:tcPr>
            <w:tcW w:w="939"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1106"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85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134"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r>
      <w:tr w:rsidR="00C46F5C" w:rsidRPr="00402620" w:rsidTr="00CF31F1">
        <w:tc>
          <w:tcPr>
            <w:tcW w:w="1122"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2020</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12</w:t>
            </w:r>
          </w:p>
        </w:tc>
        <w:tc>
          <w:tcPr>
            <w:tcW w:w="938" w:type="dxa"/>
          </w:tcPr>
          <w:p w:rsidR="00C46F5C" w:rsidRPr="00402620" w:rsidRDefault="00C46F5C" w:rsidP="00CF31F1">
            <w:pPr>
              <w:spacing w:line="276" w:lineRule="auto"/>
              <w:jc w:val="both"/>
              <w:rPr>
                <w:rFonts w:ascii="Times New Roman" w:hAnsi="Times New Roman" w:cs="Times New Roman"/>
                <w:sz w:val="24"/>
                <w:szCs w:val="24"/>
                <w:lang w:val="en-US"/>
              </w:rPr>
            </w:pPr>
            <w:r w:rsidRPr="00402620">
              <w:rPr>
                <w:rFonts w:ascii="Times New Roman" w:hAnsi="Times New Roman" w:cs="Times New Roman"/>
                <w:sz w:val="24"/>
                <w:szCs w:val="24"/>
                <w:lang w:val="en-US"/>
              </w:rPr>
              <w:t>6</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088" w:type="dxa"/>
          </w:tcPr>
          <w:p w:rsidR="00C46F5C" w:rsidRPr="00402620" w:rsidRDefault="00C46F5C" w:rsidP="00CF31F1">
            <w:pPr>
              <w:spacing w:line="276" w:lineRule="auto"/>
              <w:jc w:val="both"/>
              <w:rPr>
                <w:rFonts w:ascii="Times New Roman" w:hAnsi="Times New Roman" w:cs="Times New Roman"/>
                <w:sz w:val="24"/>
                <w:szCs w:val="24"/>
                <w:lang w:val="en-US"/>
              </w:rPr>
            </w:pPr>
            <w:r w:rsidRPr="00402620">
              <w:rPr>
                <w:rFonts w:ascii="Times New Roman" w:hAnsi="Times New Roman" w:cs="Times New Roman"/>
                <w:sz w:val="24"/>
                <w:szCs w:val="24"/>
                <w:lang w:val="en-US"/>
              </w:rPr>
              <w:t>6</w:t>
            </w:r>
          </w:p>
        </w:tc>
        <w:tc>
          <w:tcPr>
            <w:tcW w:w="79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939"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1106"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85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134"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r>
      <w:tr w:rsidR="00C46F5C" w:rsidRPr="00402620" w:rsidTr="00CF31F1">
        <w:tc>
          <w:tcPr>
            <w:tcW w:w="1122"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2021</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11</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08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8</w:t>
            </w:r>
          </w:p>
        </w:tc>
        <w:tc>
          <w:tcPr>
            <w:tcW w:w="79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4</w:t>
            </w:r>
          </w:p>
        </w:tc>
        <w:tc>
          <w:tcPr>
            <w:tcW w:w="939"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1106"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85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w:t>
            </w:r>
          </w:p>
        </w:tc>
        <w:tc>
          <w:tcPr>
            <w:tcW w:w="1134"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r>
      <w:tr w:rsidR="00C46F5C" w:rsidRPr="00402620" w:rsidTr="00CF31F1">
        <w:tc>
          <w:tcPr>
            <w:tcW w:w="1122"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2022</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13</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93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088"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10</w:t>
            </w:r>
          </w:p>
        </w:tc>
        <w:tc>
          <w:tcPr>
            <w:tcW w:w="79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5</w:t>
            </w:r>
          </w:p>
        </w:tc>
        <w:tc>
          <w:tcPr>
            <w:tcW w:w="939"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2</w:t>
            </w:r>
          </w:p>
        </w:tc>
        <w:tc>
          <w:tcPr>
            <w:tcW w:w="1106"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3</w:t>
            </w:r>
          </w:p>
        </w:tc>
        <w:tc>
          <w:tcPr>
            <w:tcW w:w="850"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c>
          <w:tcPr>
            <w:tcW w:w="1134" w:type="dxa"/>
          </w:tcPr>
          <w:p w:rsidR="00C46F5C" w:rsidRPr="00402620" w:rsidRDefault="00C46F5C" w:rsidP="00CF31F1">
            <w:pPr>
              <w:spacing w:line="276" w:lineRule="auto"/>
              <w:jc w:val="both"/>
              <w:rPr>
                <w:rFonts w:ascii="Times New Roman" w:hAnsi="Times New Roman" w:cs="Times New Roman"/>
                <w:sz w:val="24"/>
                <w:szCs w:val="24"/>
              </w:rPr>
            </w:pPr>
            <w:r w:rsidRPr="00402620">
              <w:rPr>
                <w:rFonts w:ascii="Times New Roman" w:hAnsi="Times New Roman" w:cs="Times New Roman"/>
                <w:sz w:val="24"/>
                <w:szCs w:val="24"/>
              </w:rPr>
              <w:t>0</w:t>
            </w:r>
          </w:p>
        </w:tc>
      </w:tr>
      <w:tr w:rsidR="00402620" w:rsidRPr="00402620" w:rsidTr="00CF31F1">
        <w:tc>
          <w:tcPr>
            <w:tcW w:w="1122"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938"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38"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38"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088"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90"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39"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06"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02620" w:rsidRPr="00402620" w:rsidRDefault="00402620" w:rsidP="00CF31F1">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DD1FDE" w:rsidRDefault="00DD1FDE" w:rsidP="00A465B2">
      <w:pPr>
        <w:spacing w:before="0" w:beforeAutospacing="0" w:after="0" w:afterAutospacing="0" w:line="276" w:lineRule="auto"/>
        <w:jc w:val="both"/>
        <w:rPr>
          <w:rFonts w:ascii="Times New Roman" w:hAnsi="Times New Roman" w:cs="Times New Roman"/>
          <w:sz w:val="24"/>
          <w:szCs w:val="24"/>
          <w:lang w:val="ru-RU"/>
        </w:rPr>
      </w:pPr>
    </w:p>
    <w:p w:rsidR="00C46F5C" w:rsidRPr="00402620" w:rsidRDefault="00DD1FDE" w:rsidP="00DD1FDE">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00C46F5C" w:rsidRPr="00402620">
        <w:rPr>
          <w:rFonts w:ascii="Times New Roman" w:hAnsi="Times New Roman" w:cs="Times New Roman"/>
          <w:sz w:val="24"/>
          <w:szCs w:val="24"/>
          <w:lang w:val="ru-RU"/>
        </w:rPr>
        <w:t xml:space="preserve"> </w:t>
      </w:r>
      <w:r w:rsidR="00C46F5C" w:rsidRPr="00402620">
        <w:rPr>
          <w:rFonts w:ascii="Times New Roman" w:hAnsi="Times New Roman" w:cs="Times New Roman"/>
          <w:color w:val="000000"/>
          <w:sz w:val="24"/>
          <w:szCs w:val="24"/>
          <w:lang w:val="ru-RU"/>
        </w:rPr>
        <w:t>В</w:t>
      </w:r>
      <w:r w:rsidR="00C46F5C" w:rsidRPr="00402620">
        <w:rPr>
          <w:rFonts w:ascii="Times New Roman" w:hAnsi="Times New Roman" w:cs="Times New Roman"/>
          <w:color w:val="000000"/>
          <w:sz w:val="24"/>
          <w:szCs w:val="24"/>
        </w:rPr>
        <w:t> </w:t>
      </w:r>
      <w:r w:rsidR="00C46F5C" w:rsidRPr="00402620">
        <w:rPr>
          <w:rFonts w:ascii="Times New Roman" w:hAnsi="Times New Roman" w:cs="Times New Roman"/>
          <w:color w:val="000000"/>
          <w:sz w:val="24"/>
          <w:szCs w:val="24"/>
          <w:lang w:val="ru-RU"/>
        </w:rPr>
        <w:t>202</w:t>
      </w:r>
      <w:r w:rsidR="00402620">
        <w:rPr>
          <w:rFonts w:ascii="Times New Roman" w:hAnsi="Times New Roman" w:cs="Times New Roman"/>
          <w:color w:val="000000"/>
          <w:sz w:val="24"/>
          <w:szCs w:val="24"/>
          <w:lang w:val="ru-RU"/>
        </w:rPr>
        <w:t>3</w:t>
      </w:r>
      <w:r w:rsidR="00C46F5C" w:rsidRPr="00402620">
        <w:rPr>
          <w:rFonts w:ascii="Times New Roman" w:hAnsi="Times New Roman" w:cs="Times New Roman"/>
          <w:color w:val="000000"/>
          <w:sz w:val="24"/>
          <w:szCs w:val="24"/>
          <w:lang w:val="ru-RU"/>
        </w:rPr>
        <w:t xml:space="preserve"> году число выпускников 9-го класса, которые продолжили обучение в</w:t>
      </w:r>
      <w:r w:rsidR="00C46F5C" w:rsidRPr="00402620">
        <w:rPr>
          <w:rFonts w:ascii="Times New Roman" w:hAnsi="Times New Roman" w:cs="Times New Roman"/>
          <w:color w:val="000000"/>
          <w:sz w:val="24"/>
          <w:szCs w:val="24"/>
        </w:rPr>
        <w:t> </w:t>
      </w:r>
      <w:r w:rsidR="00C46F5C" w:rsidRPr="00402620">
        <w:rPr>
          <w:rFonts w:ascii="Times New Roman" w:hAnsi="Times New Roman" w:cs="Times New Roman"/>
          <w:color w:val="000000"/>
          <w:sz w:val="24"/>
          <w:szCs w:val="24"/>
          <w:lang w:val="ru-RU"/>
        </w:rPr>
        <w:t>образовательных организациях среднего профессионального образования</w:t>
      </w:r>
      <w:r w:rsidR="00402620">
        <w:rPr>
          <w:rFonts w:ascii="Times New Roman" w:hAnsi="Times New Roman" w:cs="Times New Roman"/>
          <w:color w:val="000000"/>
          <w:sz w:val="24"/>
          <w:szCs w:val="24"/>
          <w:lang w:val="ru-RU"/>
        </w:rPr>
        <w:t xml:space="preserve"> увеличилось. </w:t>
      </w:r>
      <w:r w:rsidR="00C46F5C" w:rsidRPr="00402620">
        <w:rPr>
          <w:rFonts w:ascii="Times New Roman" w:hAnsi="Times New Roman" w:cs="Times New Roman"/>
          <w:color w:val="000000"/>
          <w:sz w:val="24"/>
          <w:szCs w:val="24"/>
          <w:lang w:val="ru-RU"/>
        </w:rPr>
        <w:t xml:space="preserve"> Количество </w:t>
      </w:r>
      <w:proofErr w:type="gramStart"/>
      <w:r w:rsidR="00C46F5C" w:rsidRPr="00402620">
        <w:rPr>
          <w:rFonts w:ascii="Times New Roman" w:hAnsi="Times New Roman" w:cs="Times New Roman"/>
          <w:color w:val="000000"/>
          <w:sz w:val="24"/>
          <w:szCs w:val="24"/>
          <w:lang w:val="ru-RU"/>
        </w:rPr>
        <w:t>выпускников, поступающих в</w:t>
      </w:r>
      <w:r w:rsidR="00C46F5C" w:rsidRPr="00402620">
        <w:rPr>
          <w:rFonts w:ascii="Times New Roman" w:hAnsi="Times New Roman" w:cs="Times New Roman"/>
          <w:color w:val="000000"/>
          <w:sz w:val="24"/>
          <w:szCs w:val="24"/>
        </w:rPr>
        <w:t> </w:t>
      </w:r>
      <w:r w:rsidR="00402620">
        <w:rPr>
          <w:rFonts w:ascii="Times New Roman" w:hAnsi="Times New Roman" w:cs="Times New Roman"/>
          <w:color w:val="000000"/>
          <w:sz w:val="24"/>
          <w:szCs w:val="24"/>
          <w:lang w:val="ru-RU"/>
        </w:rPr>
        <w:t>ВУЗ уменьшилось</w:t>
      </w:r>
      <w:proofErr w:type="gramEnd"/>
      <w:r w:rsidR="00402620">
        <w:rPr>
          <w:rFonts w:ascii="Times New Roman" w:hAnsi="Times New Roman" w:cs="Times New Roman"/>
          <w:color w:val="000000"/>
          <w:sz w:val="24"/>
          <w:szCs w:val="24"/>
          <w:lang w:val="ru-RU"/>
        </w:rPr>
        <w:t xml:space="preserve"> </w:t>
      </w:r>
      <w:r w:rsidR="00C46F5C" w:rsidRPr="00402620">
        <w:rPr>
          <w:rFonts w:ascii="Times New Roman" w:hAnsi="Times New Roman" w:cs="Times New Roman"/>
          <w:color w:val="000000"/>
          <w:sz w:val="24"/>
          <w:szCs w:val="24"/>
          <w:lang w:val="ru-RU"/>
        </w:rPr>
        <w:t xml:space="preserve"> по</w:t>
      </w:r>
      <w:r w:rsidR="00C46F5C" w:rsidRPr="00402620">
        <w:rPr>
          <w:rFonts w:ascii="Times New Roman" w:hAnsi="Times New Roman" w:cs="Times New Roman"/>
          <w:color w:val="000000"/>
          <w:sz w:val="24"/>
          <w:szCs w:val="24"/>
        </w:rPr>
        <w:t> </w:t>
      </w:r>
      <w:r w:rsidR="00C46F5C" w:rsidRPr="00402620">
        <w:rPr>
          <w:rFonts w:ascii="Times New Roman" w:hAnsi="Times New Roman" w:cs="Times New Roman"/>
          <w:color w:val="000000"/>
          <w:sz w:val="24"/>
          <w:szCs w:val="24"/>
          <w:lang w:val="ru-RU"/>
        </w:rPr>
        <w:t>сравнению с</w:t>
      </w:r>
      <w:r w:rsidR="00C46F5C" w:rsidRPr="00402620">
        <w:rPr>
          <w:rFonts w:ascii="Times New Roman" w:hAnsi="Times New Roman" w:cs="Times New Roman"/>
          <w:color w:val="000000"/>
          <w:sz w:val="24"/>
          <w:szCs w:val="24"/>
        </w:rPr>
        <w:t> </w:t>
      </w:r>
      <w:r w:rsidR="00C46F5C" w:rsidRPr="00402620">
        <w:rPr>
          <w:rFonts w:ascii="Times New Roman" w:hAnsi="Times New Roman" w:cs="Times New Roman"/>
          <w:color w:val="000000"/>
          <w:sz w:val="24"/>
          <w:szCs w:val="24"/>
          <w:lang w:val="ru-RU"/>
        </w:rPr>
        <w:t>общим количе</w:t>
      </w:r>
      <w:r w:rsidR="00402620">
        <w:rPr>
          <w:rFonts w:ascii="Times New Roman" w:hAnsi="Times New Roman" w:cs="Times New Roman"/>
          <w:color w:val="000000"/>
          <w:sz w:val="24"/>
          <w:szCs w:val="24"/>
          <w:lang w:val="ru-RU"/>
        </w:rPr>
        <w:t>ством выпускников 11-го класса 2022 года.</w:t>
      </w:r>
    </w:p>
    <w:p w:rsidR="00A465B2" w:rsidRPr="00C46F5C" w:rsidRDefault="00A465B2" w:rsidP="00DD1FDE">
      <w:pPr>
        <w:spacing w:before="0" w:beforeAutospacing="0" w:after="0" w:afterAutospacing="0" w:line="276" w:lineRule="auto"/>
        <w:rPr>
          <w:rFonts w:ascii="Times New Roman" w:hAnsi="Times New Roman" w:cs="Times New Roman"/>
          <w:b/>
          <w:bCs/>
          <w:color w:val="000000"/>
          <w:sz w:val="26"/>
          <w:szCs w:val="26"/>
          <w:lang w:val="ru-RU"/>
        </w:rPr>
      </w:pPr>
    </w:p>
    <w:p w:rsidR="00DD1FDE" w:rsidRDefault="002906EE" w:rsidP="00EE5EDA">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rsidR="00EE5EDA" w:rsidRPr="007C59EF" w:rsidRDefault="00DD1FDE" w:rsidP="00EE5EDA">
      <w:pPr>
        <w:rPr>
          <w:rFonts w:hAnsi="Times New Roman" w:cs="Times New Roman"/>
          <w:color w:val="000000"/>
          <w:sz w:val="24"/>
          <w:szCs w:val="24"/>
          <w:lang w:val="ru-RU"/>
        </w:rPr>
      </w:pPr>
      <w:r>
        <w:rPr>
          <w:rFonts w:hAnsi="Times New Roman" w:cs="Times New Roman"/>
          <w:b/>
          <w:bCs/>
          <w:color w:val="000000"/>
          <w:sz w:val="24"/>
          <w:szCs w:val="24"/>
          <w:lang w:val="ru-RU"/>
        </w:rPr>
        <w:lastRenderedPageBreak/>
        <w:t xml:space="preserve">              </w:t>
      </w:r>
      <w:r w:rsidR="002906EE">
        <w:rPr>
          <w:rFonts w:hAnsi="Times New Roman" w:cs="Times New Roman"/>
          <w:b/>
          <w:bCs/>
          <w:color w:val="000000"/>
          <w:sz w:val="24"/>
          <w:szCs w:val="24"/>
          <w:lang w:val="ru-RU"/>
        </w:rPr>
        <w:t xml:space="preserve">  </w:t>
      </w:r>
      <w:r w:rsidR="00EE5EDA" w:rsidRPr="007C59EF">
        <w:rPr>
          <w:rFonts w:hAnsi="Times New Roman" w:cs="Times New Roman"/>
          <w:b/>
          <w:bCs/>
          <w:color w:val="000000"/>
          <w:sz w:val="24"/>
          <w:szCs w:val="24"/>
          <w:lang w:val="ru-RU"/>
        </w:rPr>
        <w:t>Результаты участия школы во Всероссийской олимпиаде школьников</w:t>
      </w:r>
    </w:p>
    <w:p w:rsidR="00EE5EDA" w:rsidRPr="007C59EF" w:rsidRDefault="00EE5EDA" w:rsidP="00EE5EDA">
      <w:pPr>
        <w:jc w:val="both"/>
        <w:rPr>
          <w:rFonts w:hAnsi="Times New Roman" w:cs="Times New Roman"/>
          <w:color w:val="000000"/>
          <w:sz w:val="24"/>
          <w:szCs w:val="24"/>
          <w:lang w:val="ru-RU"/>
        </w:rPr>
      </w:pPr>
      <w:r w:rsidRPr="007C59EF">
        <w:rPr>
          <w:rFonts w:hAnsi="Times New Roman" w:cs="Times New Roman"/>
          <w:color w:val="000000"/>
          <w:sz w:val="24"/>
          <w:szCs w:val="24"/>
          <w:lang w:val="ru-RU"/>
        </w:rPr>
        <w:t xml:space="preserve">         В МОУ Воздвиженской СШ  в соответствии с приказом от 09.09.2022 №165 проведены школьные туры предметных олимпиад по 11 направлениям  и интеллектуальные игры для учащихся 1–4-х классов. В олимпиадах школьного этапа принял</w:t>
      </w:r>
      <w:r w:rsidR="00A95D4E">
        <w:rPr>
          <w:rFonts w:hAnsi="Times New Roman" w:cs="Times New Roman"/>
          <w:color w:val="000000"/>
          <w:sz w:val="24"/>
          <w:szCs w:val="24"/>
          <w:lang w:val="ru-RU"/>
        </w:rPr>
        <w:t xml:space="preserve">и </w:t>
      </w:r>
      <w:r w:rsidRPr="007C59EF">
        <w:rPr>
          <w:rFonts w:hAnsi="Times New Roman" w:cs="Times New Roman"/>
          <w:color w:val="000000"/>
          <w:sz w:val="24"/>
          <w:szCs w:val="24"/>
          <w:lang w:val="ru-RU"/>
        </w:rPr>
        <w:t xml:space="preserve"> участие </w:t>
      </w:r>
      <w:r w:rsidR="00DD1FDE">
        <w:rPr>
          <w:rFonts w:hAnsi="Times New Roman" w:cs="Times New Roman"/>
          <w:color w:val="000000"/>
          <w:sz w:val="24"/>
          <w:szCs w:val="24"/>
          <w:lang w:val="ru-RU"/>
        </w:rPr>
        <w:t>83</w:t>
      </w:r>
      <w:r w:rsidRPr="007C59EF">
        <w:rPr>
          <w:rFonts w:hAnsi="Times New Roman" w:cs="Times New Roman"/>
          <w:color w:val="000000"/>
          <w:sz w:val="24"/>
          <w:szCs w:val="24"/>
          <w:lang w:val="ru-RU"/>
        </w:rPr>
        <w:t xml:space="preserve"> ученик</w:t>
      </w:r>
      <w:r w:rsidR="00DD1FDE">
        <w:rPr>
          <w:rFonts w:hAnsi="Times New Roman" w:cs="Times New Roman"/>
          <w:color w:val="000000"/>
          <w:sz w:val="24"/>
          <w:szCs w:val="24"/>
          <w:lang w:val="ru-RU"/>
        </w:rPr>
        <w:t>а</w:t>
      </w:r>
      <w:r w:rsidRPr="007C59EF">
        <w:rPr>
          <w:rFonts w:hAnsi="Times New Roman" w:cs="Times New Roman"/>
          <w:color w:val="000000"/>
          <w:sz w:val="24"/>
          <w:szCs w:val="24"/>
          <w:lang w:val="ru-RU"/>
        </w:rPr>
        <w:t xml:space="preserve"> (участников) 5–11-х классов (83% от общего числа учащихся 5–11-х классов). По всем предметам имеются протоколы и аналитические отчеты с итогами олимпиад.</w:t>
      </w:r>
    </w:p>
    <w:p w:rsidR="00EE5EDA" w:rsidRPr="007C59EF" w:rsidRDefault="00EE5EDA" w:rsidP="00EE5EDA">
      <w:pPr>
        <w:jc w:val="center"/>
        <w:rPr>
          <w:rFonts w:hAnsi="Times New Roman" w:cs="Times New Roman"/>
          <w:color w:val="000000"/>
          <w:sz w:val="24"/>
          <w:szCs w:val="24"/>
          <w:lang w:val="ru-RU"/>
        </w:rPr>
      </w:pPr>
      <w:r w:rsidRPr="007C59EF">
        <w:rPr>
          <w:rFonts w:hAnsi="Times New Roman" w:cs="Times New Roman"/>
          <w:b/>
          <w:bCs/>
          <w:color w:val="000000"/>
          <w:sz w:val="24"/>
          <w:szCs w:val="24"/>
          <w:lang w:val="ru-RU"/>
        </w:rPr>
        <w:t>Результаты школьного и муниципального этапов  Всероссийской олимпиады школьников.</w:t>
      </w:r>
    </w:p>
    <w:p w:rsidR="00EE5EDA" w:rsidRPr="007C59EF" w:rsidRDefault="00EE5EDA" w:rsidP="00EE5EDA">
      <w:pPr>
        <w:pStyle w:val="Default"/>
        <w:spacing w:line="276" w:lineRule="auto"/>
        <w:jc w:val="both"/>
        <w:rPr>
          <w:b/>
        </w:rPr>
      </w:pPr>
    </w:p>
    <w:tbl>
      <w:tblPr>
        <w:tblStyle w:val="a8"/>
        <w:tblpPr w:leftFromText="180" w:rightFromText="180" w:vertAnchor="text" w:horzAnchor="margin" w:tblpXSpec="center" w:tblpY="-2"/>
        <w:tblW w:w="10031" w:type="dxa"/>
        <w:tblLayout w:type="fixed"/>
        <w:tblLook w:val="04A0" w:firstRow="1" w:lastRow="0" w:firstColumn="1" w:lastColumn="0" w:noHBand="0" w:noVBand="1"/>
      </w:tblPr>
      <w:tblGrid>
        <w:gridCol w:w="2093"/>
        <w:gridCol w:w="850"/>
        <w:gridCol w:w="1560"/>
        <w:gridCol w:w="992"/>
        <w:gridCol w:w="1559"/>
        <w:gridCol w:w="1134"/>
        <w:gridCol w:w="1843"/>
      </w:tblGrid>
      <w:tr w:rsidR="00EE5EDA" w:rsidRPr="007C59EF" w:rsidTr="00EE5EDA">
        <w:tc>
          <w:tcPr>
            <w:tcW w:w="2093" w:type="dxa"/>
          </w:tcPr>
          <w:p w:rsidR="00EE5EDA" w:rsidRPr="007C59EF" w:rsidRDefault="00EE5EDA" w:rsidP="00EE5EDA">
            <w:pPr>
              <w:pStyle w:val="Default"/>
              <w:spacing w:line="276" w:lineRule="auto"/>
              <w:jc w:val="both"/>
            </w:pPr>
            <w:r w:rsidRPr="007C59EF">
              <w:t xml:space="preserve">Этапы </w:t>
            </w:r>
            <w:proofErr w:type="spellStart"/>
            <w:r w:rsidRPr="007C59EF">
              <w:t>ВсОШ</w:t>
            </w:r>
            <w:proofErr w:type="spellEnd"/>
          </w:p>
        </w:tc>
        <w:tc>
          <w:tcPr>
            <w:tcW w:w="2410" w:type="dxa"/>
            <w:gridSpan w:val="2"/>
          </w:tcPr>
          <w:p w:rsidR="00EE5EDA" w:rsidRPr="007C59EF" w:rsidRDefault="00EE5EDA" w:rsidP="00EE5EDA">
            <w:pPr>
              <w:pStyle w:val="Default"/>
              <w:spacing w:line="276" w:lineRule="auto"/>
              <w:jc w:val="both"/>
            </w:pPr>
            <w:r w:rsidRPr="007C59EF">
              <w:t>2021-2022</w:t>
            </w:r>
          </w:p>
        </w:tc>
        <w:tc>
          <w:tcPr>
            <w:tcW w:w="2551" w:type="dxa"/>
            <w:gridSpan w:val="2"/>
          </w:tcPr>
          <w:p w:rsidR="00EE5EDA" w:rsidRPr="007C59EF" w:rsidRDefault="00EE5EDA" w:rsidP="00EE5EDA">
            <w:pPr>
              <w:pStyle w:val="Default"/>
              <w:spacing w:line="276" w:lineRule="auto"/>
              <w:jc w:val="both"/>
            </w:pPr>
            <w:r w:rsidRPr="007C59EF">
              <w:t>2022-2023</w:t>
            </w:r>
          </w:p>
        </w:tc>
        <w:tc>
          <w:tcPr>
            <w:tcW w:w="2977" w:type="dxa"/>
            <w:gridSpan w:val="2"/>
          </w:tcPr>
          <w:p w:rsidR="00EE5EDA" w:rsidRPr="007C59EF" w:rsidRDefault="00EE5EDA" w:rsidP="00EE5EDA">
            <w:pPr>
              <w:pStyle w:val="Default"/>
              <w:spacing w:line="276" w:lineRule="auto"/>
              <w:jc w:val="both"/>
            </w:pPr>
            <w:r w:rsidRPr="007C59EF">
              <w:t>2023-2024</w:t>
            </w:r>
          </w:p>
        </w:tc>
      </w:tr>
      <w:tr w:rsidR="00EE5EDA" w:rsidRPr="007C59EF" w:rsidTr="00EE5EDA">
        <w:tc>
          <w:tcPr>
            <w:tcW w:w="2093" w:type="dxa"/>
          </w:tcPr>
          <w:p w:rsidR="00EE5EDA" w:rsidRPr="007C59EF" w:rsidRDefault="00EE5EDA" w:rsidP="00EE5EDA">
            <w:pPr>
              <w:pStyle w:val="Default"/>
              <w:spacing w:line="276" w:lineRule="auto"/>
              <w:jc w:val="both"/>
            </w:pPr>
          </w:p>
        </w:tc>
        <w:tc>
          <w:tcPr>
            <w:tcW w:w="850" w:type="dxa"/>
          </w:tcPr>
          <w:p w:rsidR="00EE5EDA" w:rsidRPr="007C59EF" w:rsidRDefault="00EE5EDA" w:rsidP="00EE5EDA">
            <w:pPr>
              <w:pStyle w:val="Default"/>
              <w:spacing w:line="276" w:lineRule="auto"/>
              <w:jc w:val="both"/>
            </w:pPr>
            <w:proofErr w:type="spellStart"/>
            <w:r w:rsidRPr="007C59EF">
              <w:t>Участ</w:t>
            </w:r>
            <w:proofErr w:type="spellEnd"/>
          </w:p>
          <w:p w:rsidR="00EE5EDA" w:rsidRPr="007C59EF" w:rsidRDefault="00EE5EDA" w:rsidP="00EE5EDA">
            <w:pPr>
              <w:pStyle w:val="Default"/>
              <w:spacing w:line="276" w:lineRule="auto"/>
              <w:jc w:val="both"/>
            </w:pPr>
            <w:proofErr w:type="spellStart"/>
            <w:r w:rsidRPr="007C59EF">
              <w:t>ники</w:t>
            </w:r>
            <w:proofErr w:type="spellEnd"/>
          </w:p>
        </w:tc>
        <w:tc>
          <w:tcPr>
            <w:tcW w:w="1560" w:type="dxa"/>
          </w:tcPr>
          <w:p w:rsidR="00EE5EDA" w:rsidRPr="007C59EF" w:rsidRDefault="00EE5EDA" w:rsidP="00EE5EDA">
            <w:pPr>
              <w:pStyle w:val="Default"/>
              <w:spacing w:line="276" w:lineRule="auto"/>
              <w:jc w:val="both"/>
            </w:pPr>
            <w:r w:rsidRPr="007C59EF">
              <w:t xml:space="preserve">Победители </w:t>
            </w:r>
          </w:p>
          <w:p w:rsidR="00EE5EDA" w:rsidRPr="007C59EF" w:rsidRDefault="00EE5EDA" w:rsidP="00EE5EDA">
            <w:pPr>
              <w:pStyle w:val="Default"/>
              <w:spacing w:line="276" w:lineRule="auto"/>
              <w:jc w:val="both"/>
            </w:pPr>
            <w:r w:rsidRPr="007C59EF">
              <w:t>и призеры</w:t>
            </w:r>
          </w:p>
        </w:tc>
        <w:tc>
          <w:tcPr>
            <w:tcW w:w="992" w:type="dxa"/>
          </w:tcPr>
          <w:p w:rsidR="00EE5EDA" w:rsidRPr="007C59EF" w:rsidRDefault="00EE5EDA" w:rsidP="00EE5EDA">
            <w:pPr>
              <w:pStyle w:val="Default"/>
              <w:spacing w:line="276" w:lineRule="auto"/>
              <w:jc w:val="both"/>
            </w:pPr>
            <w:proofErr w:type="spellStart"/>
            <w:r w:rsidRPr="007C59EF">
              <w:t>Участ</w:t>
            </w:r>
            <w:proofErr w:type="spellEnd"/>
          </w:p>
          <w:p w:rsidR="00EE5EDA" w:rsidRPr="007C59EF" w:rsidRDefault="00EE5EDA" w:rsidP="00EE5EDA">
            <w:pPr>
              <w:pStyle w:val="Default"/>
              <w:spacing w:line="276" w:lineRule="auto"/>
              <w:jc w:val="both"/>
            </w:pPr>
            <w:proofErr w:type="spellStart"/>
            <w:r w:rsidRPr="007C59EF">
              <w:t>ники</w:t>
            </w:r>
            <w:proofErr w:type="spellEnd"/>
          </w:p>
        </w:tc>
        <w:tc>
          <w:tcPr>
            <w:tcW w:w="1559" w:type="dxa"/>
          </w:tcPr>
          <w:p w:rsidR="00EE5EDA" w:rsidRPr="007C59EF" w:rsidRDefault="00EE5EDA" w:rsidP="00EE5EDA">
            <w:pPr>
              <w:pStyle w:val="Default"/>
              <w:spacing w:line="276" w:lineRule="auto"/>
              <w:jc w:val="both"/>
            </w:pPr>
            <w:r w:rsidRPr="007C59EF">
              <w:t xml:space="preserve">Победители </w:t>
            </w:r>
          </w:p>
          <w:p w:rsidR="00EE5EDA" w:rsidRPr="007C59EF" w:rsidRDefault="00EE5EDA" w:rsidP="00EE5EDA">
            <w:pPr>
              <w:pStyle w:val="Default"/>
              <w:spacing w:line="276" w:lineRule="auto"/>
              <w:jc w:val="both"/>
            </w:pPr>
            <w:r w:rsidRPr="007C59EF">
              <w:t>и призеры</w:t>
            </w:r>
          </w:p>
        </w:tc>
        <w:tc>
          <w:tcPr>
            <w:tcW w:w="1134" w:type="dxa"/>
          </w:tcPr>
          <w:p w:rsidR="00EE5EDA" w:rsidRPr="007C59EF" w:rsidRDefault="00EE5EDA" w:rsidP="00EE5EDA">
            <w:pPr>
              <w:pStyle w:val="Default"/>
              <w:spacing w:line="276" w:lineRule="auto"/>
              <w:jc w:val="both"/>
            </w:pPr>
            <w:proofErr w:type="spellStart"/>
            <w:r w:rsidRPr="007C59EF">
              <w:t>Участ</w:t>
            </w:r>
            <w:proofErr w:type="spellEnd"/>
          </w:p>
          <w:p w:rsidR="00EE5EDA" w:rsidRPr="007C59EF" w:rsidRDefault="00EE5EDA" w:rsidP="00EE5EDA">
            <w:pPr>
              <w:pStyle w:val="Default"/>
              <w:spacing w:line="276" w:lineRule="auto"/>
              <w:jc w:val="both"/>
            </w:pPr>
            <w:proofErr w:type="spellStart"/>
            <w:r w:rsidRPr="007C59EF">
              <w:t>ники</w:t>
            </w:r>
            <w:proofErr w:type="spellEnd"/>
          </w:p>
        </w:tc>
        <w:tc>
          <w:tcPr>
            <w:tcW w:w="1843" w:type="dxa"/>
          </w:tcPr>
          <w:p w:rsidR="00EE5EDA" w:rsidRPr="007C59EF" w:rsidRDefault="00EE5EDA" w:rsidP="00EE5EDA">
            <w:pPr>
              <w:pStyle w:val="Default"/>
              <w:spacing w:line="276" w:lineRule="auto"/>
              <w:jc w:val="both"/>
            </w:pPr>
            <w:r w:rsidRPr="007C59EF">
              <w:t xml:space="preserve">Победители </w:t>
            </w:r>
          </w:p>
          <w:p w:rsidR="00EE5EDA" w:rsidRPr="007C59EF" w:rsidRDefault="00EE5EDA" w:rsidP="00EE5EDA">
            <w:pPr>
              <w:pStyle w:val="Default"/>
              <w:spacing w:line="276" w:lineRule="auto"/>
              <w:jc w:val="both"/>
            </w:pPr>
            <w:r w:rsidRPr="007C59EF">
              <w:t>и призеры</w:t>
            </w:r>
          </w:p>
        </w:tc>
      </w:tr>
      <w:tr w:rsidR="00EE5EDA" w:rsidRPr="007C59EF" w:rsidTr="00EE5EDA">
        <w:tc>
          <w:tcPr>
            <w:tcW w:w="2093" w:type="dxa"/>
          </w:tcPr>
          <w:p w:rsidR="00EE5EDA" w:rsidRPr="007C59EF" w:rsidRDefault="00EE5EDA" w:rsidP="00EE5EDA">
            <w:pPr>
              <w:pStyle w:val="Default"/>
              <w:spacing w:line="276" w:lineRule="auto"/>
              <w:jc w:val="both"/>
            </w:pPr>
            <w:r w:rsidRPr="007C59EF">
              <w:t>Школьный</w:t>
            </w:r>
          </w:p>
        </w:tc>
        <w:tc>
          <w:tcPr>
            <w:tcW w:w="850" w:type="dxa"/>
            <w:vAlign w:val="center"/>
          </w:tcPr>
          <w:p w:rsidR="00EE5EDA" w:rsidRPr="007C59EF" w:rsidRDefault="00EE5EDA" w:rsidP="00DD1FDE">
            <w:pPr>
              <w:pStyle w:val="Default"/>
              <w:spacing w:line="276" w:lineRule="auto"/>
              <w:jc w:val="center"/>
            </w:pPr>
            <w:r w:rsidRPr="007C59EF">
              <w:t>63/28</w:t>
            </w:r>
          </w:p>
        </w:tc>
        <w:tc>
          <w:tcPr>
            <w:tcW w:w="1560" w:type="dxa"/>
            <w:vAlign w:val="center"/>
          </w:tcPr>
          <w:p w:rsidR="00EE5EDA" w:rsidRPr="007C59EF" w:rsidRDefault="00EE5EDA" w:rsidP="00DD1FDE">
            <w:pPr>
              <w:pStyle w:val="Default"/>
              <w:spacing w:line="276" w:lineRule="auto"/>
              <w:jc w:val="center"/>
            </w:pPr>
            <w:r w:rsidRPr="007C59EF">
              <w:t>22</w:t>
            </w:r>
          </w:p>
        </w:tc>
        <w:tc>
          <w:tcPr>
            <w:tcW w:w="992" w:type="dxa"/>
            <w:vAlign w:val="center"/>
          </w:tcPr>
          <w:p w:rsidR="00EE5EDA" w:rsidRPr="007C59EF" w:rsidRDefault="00EE5EDA" w:rsidP="00DD1FDE">
            <w:pPr>
              <w:pStyle w:val="Default"/>
              <w:spacing w:line="276" w:lineRule="auto"/>
              <w:jc w:val="center"/>
            </w:pPr>
            <w:r w:rsidRPr="007C59EF">
              <w:t>63/28</w:t>
            </w:r>
          </w:p>
        </w:tc>
        <w:tc>
          <w:tcPr>
            <w:tcW w:w="1559" w:type="dxa"/>
            <w:vAlign w:val="center"/>
          </w:tcPr>
          <w:p w:rsidR="00EE5EDA" w:rsidRPr="007C59EF" w:rsidRDefault="00EE5EDA" w:rsidP="00DD1FDE">
            <w:pPr>
              <w:pStyle w:val="Default"/>
              <w:spacing w:line="276" w:lineRule="auto"/>
              <w:jc w:val="center"/>
            </w:pPr>
            <w:r w:rsidRPr="007C59EF">
              <w:t>22</w:t>
            </w:r>
          </w:p>
        </w:tc>
        <w:tc>
          <w:tcPr>
            <w:tcW w:w="1134" w:type="dxa"/>
          </w:tcPr>
          <w:p w:rsidR="00EE5EDA" w:rsidRPr="007C59EF" w:rsidRDefault="00CF31F1" w:rsidP="00DD1FDE">
            <w:pPr>
              <w:pStyle w:val="Default"/>
              <w:spacing w:line="276" w:lineRule="auto"/>
              <w:jc w:val="center"/>
            </w:pPr>
            <w:r w:rsidRPr="007C59EF">
              <w:t>83/</w:t>
            </w:r>
            <w:r w:rsidR="00CF422A" w:rsidRPr="007C59EF">
              <w:t>40</w:t>
            </w:r>
          </w:p>
        </w:tc>
        <w:tc>
          <w:tcPr>
            <w:tcW w:w="1843" w:type="dxa"/>
          </w:tcPr>
          <w:p w:rsidR="00EE5EDA" w:rsidRPr="007C59EF" w:rsidRDefault="00CF422A" w:rsidP="00DD1FDE">
            <w:pPr>
              <w:pStyle w:val="Default"/>
              <w:spacing w:line="276" w:lineRule="auto"/>
              <w:jc w:val="center"/>
            </w:pPr>
            <w:r w:rsidRPr="007C59EF">
              <w:t>50</w:t>
            </w:r>
          </w:p>
        </w:tc>
      </w:tr>
      <w:tr w:rsidR="00EE5EDA" w:rsidRPr="007C59EF" w:rsidTr="00EE5EDA">
        <w:tc>
          <w:tcPr>
            <w:tcW w:w="2093" w:type="dxa"/>
          </w:tcPr>
          <w:p w:rsidR="00EE5EDA" w:rsidRPr="007C59EF" w:rsidRDefault="00EE5EDA" w:rsidP="00EE5EDA">
            <w:pPr>
              <w:pStyle w:val="Default"/>
              <w:spacing w:line="276" w:lineRule="auto"/>
              <w:jc w:val="both"/>
            </w:pPr>
            <w:r w:rsidRPr="007C59EF">
              <w:t>Муниципальный</w:t>
            </w:r>
          </w:p>
        </w:tc>
        <w:tc>
          <w:tcPr>
            <w:tcW w:w="850" w:type="dxa"/>
          </w:tcPr>
          <w:p w:rsidR="00EE5EDA" w:rsidRPr="007C59EF" w:rsidRDefault="00EE5EDA" w:rsidP="00DD1FDE">
            <w:pPr>
              <w:pStyle w:val="Default"/>
              <w:spacing w:line="276" w:lineRule="auto"/>
              <w:jc w:val="center"/>
            </w:pPr>
            <w:r w:rsidRPr="007C59EF">
              <w:t>15</w:t>
            </w:r>
          </w:p>
        </w:tc>
        <w:tc>
          <w:tcPr>
            <w:tcW w:w="1560" w:type="dxa"/>
          </w:tcPr>
          <w:p w:rsidR="00EE5EDA" w:rsidRPr="007C59EF" w:rsidRDefault="00EE5EDA" w:rsidP="00DD1FDE">
            <w:pPr>
              <w:pStyle w:val="Default"/>
              <w:spacing w:line="276" w:lineRule="auto"/>
              <w:jc w:val="center"/>
            </w:pPr>
            <w:r w:rsidRPr="007C59EF">
              <w:t>2</w:t>
            </w:r>
          </w:p>
        </w:tc>
        <w:tc>
          <w:tcPr>
            <w:tcW w:w="992" w:type="dxa"/>
          </w:tcPr>
          <w:p w:rsidR="00EE5EDA" w:rsidRPr="007C59EF" w:rsidRDefault="00EE5EDA" w:rsidP="00DD1FDE">
            <w:pPr>
              <w:pStyle w:val="Default"/>
              <w:spacing w:line="276" w:lineRule="auto"/>
              <w:jc w:val="center"/>
            </w:pPr>
            <w:r w:rsidRPr="007C59EF">
              <w:t>15</w:t>
            </w:r>
          </w:p>
        </w:tc>
        <w:tc>
          <w:tcPr>
            <w:tcW w:w="1559" w:type="dxa"/>
          </w:tcPr>
          <w:p w:rsidR="00EE5EDA" w:rsidRPr="007C59EF" w:rsidRDefault="00EE5EDA" w:rsidP="00DD1FDE">
            <w:pPr>
              <w:pStyle w:val="Default"/>
              <w:spacing w:line="276" w:lineRule="auto"/>
              <w:jc w:val="center"/>
            </w:pPr>
            <w:r w:rsidRPr="007C59EF">
              <w:t>2</w:t>
            </w:r>
          </w:p>
        </w:tc>
        <w:tc>
          <w:tcPr>
            <w:tcW w:w="1134" w:type="dxa"/>
          </w:tcPr>
          <w:p w:rsidR="00EE5EDA" w:rsidRPr="007C59EF" w:rsidRDefault="00EE5EDA" w:rsidP="00DD1FDE">
            <w:pPr>
              <w:pStyle w:val="Default"/>
              <w:spacing w:line="276" w:lineRule="auto"/>
              <w:jc w:val="center"/>
            </w:pPr>
            <w:r w:rsidRPr="007C59EF">
              <w:t>21</w:t>
            </w:r>
          </w:p>
        </w:tc>
        <w:tc>
          <w:tcPr>
            <w:tcW w:w="1843" w:type="dxa"/>
          </w:tcPr>
          <w:p w:rsidR="00EE5EDA" w:rsidRPr="007C59EF" w:rsidRDefault="00EE5EDA" w:rsidP="00DD1FDE">
            <w:pPr>
              <w:pStyle w:val="Default"/>
              <w:spacing w:line="276" w:lineRule="auto"/>
              <w:jc w:val="center"/>
            </w:pPr>
            <w:r w:rsidRPr="007C59EF">
              <w:t>10</w:t>
            </w:r>
          </w:p>
        </w:tc>
      </w:tr>
      <w:tr w:rsidR="00EE5EDA" w:rsidRPr="007C59EF" w:rsidTr="00EE5EDA">
        <w:tc>
          <w:tcPr>
            <w:tcW w:w="2093" w:type="dxa"/>
          </w:tcPr>
          <w:p w:rsidR="00EE5EDA" w:rsidRPr="007C59EF" w:rsidRDefault="00EE5EDA" w:rsidP="00EE5EDA">
            <w:pPr>
              <w:pStyle w:val="Default"/>
              <w:spacing w:line="276" w:lineRule="auto"/>
              <w:jc w:val="both"/>
            </w:pPr>
            <w:r w:rsidRPr="007C59EF">
              <w:t>Региональный</w:t>
            </w:r>
          </w:p>
        </w:tc>
        <w:tc>
          <w:tcPr>
            <w:tcW w:w="850" w:type="dxa"/>
          </w:tcPr>
          <w:p w:rsidR="00EE5EDA" w:rsidRPr="007C59EF" w:rsidRDefault="00EE5EDA" w:rsidP="00DD1FDE">
            <w:pPr>
              <w:pStyle w:val="Default"/>
              <w:spacing w:line="276" w:lineRule="auto"/>
              <w:jc w:val="center"/>
            </w:pPr>
            <w:r w:rsidRPr="007C59EF">
              <w:t>0</w:t>
            </w:r>
          </w:p>
        </w:tc>
        <w:tc>
          <w:tcPr>
            <w:tcW w:w="1560" w:type="dxa"/>
          </w:tcPr>
          <w:p w:rsidR="00EE5EDA" w:rsidRPr="007C59EF" w:rsidRDefault="00EE5EDA" w:rsidP="00DD1FDE">
            <w:pPr>
              <w:pStyle w:val="Default"/>
              <w:spacing w:line="276" w:lineRule="auto"/>
              <w:jc w:val="center"/>
            </w:pPr>
            <w:r w:rsidRPr="007C59EF">
              <w:t>0</w:t>
            </w:r>
          </w:p>
        </w:tc>
        <w:tc>
          <w:tcPr>
            <w:tcW w:w="992" w:type="dxa"/>
          </w:tcPr>
          <w:p w:rsidR="00EE5EDA" w:rsidRPr="007C59EF" w:rsidRDefault="00EE5EDA" w:rsidP="00DD1FDE">
            <w:pPr>
              <w:pStyle w:val="Default"/>
              <w:spacing w:line="276" w:lineRule="auto"/>
              <w:jc w:val="center"/>
            </w:pPr>
            <w:r w:rsidRPr="007C59EF">
              <w:t>0</w:t>
            </w:r>
          </w:p>
        </w:tc>
        <w:tc>
          <w:tcPr>
            <w:tcW w:w="1559" w:type="dxa"/>
          </w:tcPr>
          <w:p w:rsidR="00EE5EDA" w:rsidRPr="007C59EF" w:rsidRDefault="00EE5EDA" w:rsidP="00DD1FDE">
            <w:pPr>
              <w:pStyle w:val="Default"/>
              <w:spacing w:line="276" w:lineRule="auto"/>
              <w:jc w:val="center"/>
            </w:pPr>
            <w:r w:rsidRPr="007C59EF">
              <w:t>0</w:t>
            </w:r>
          </w:p>
        </w:tc>
        <w:tc>
          <w:tcPr>
            <w:tcW w:w="1134" w:type="dxa"/>
          </w:tcPr>
          <w:p w:rsidR="00EE5EDA" w:rsidRPr="007C59EF" w:rsidRDefault="00EE5EDA" w:rsidP="00DD1FDE">
            <w:pPr>
              <w:pStyle w:val="Default"/>
              <w:spacing w:line="276" w:lineRule="auto"/>
              <w:jc w:val="center"/>
            </w:pPr>
            <w:r w:rsidRPr="007C59EF">
              <w:t>0</w:t>
            </w:r>
          </w:p>
        </w:tc>
        <w:tc>
          <w:tcPr>
            <w:tcW w:w="1843" w:type="dxa"/>
          </w:tcPr>
          <w:p w:rsidR="00EE5EDA" w:rsidRPr="007C59EF" w:rsidRDefault="00EE5EDA" w:rsidP="00DD1FDE">
            <w:pPr>
              <w:pStyle w:val="Default"/>
              <w:spacing w:line="276" w:lineRule="auto"/>
              <w:jc w:val="center"/>
            </w:pPr>
            <w:r w:rsidRPr="007C59EF">
              <w:t>0</w:t>
            </w:r>
          </w:p>
        </w:tc>
      </w:tr>
    </w:tbl>
    <w:p w:rsidR="00EE5EDA" w:rsidRPr="007C59EF" w:rsidRDefault="00EE5EDA" w:rsidP="004E6CD7">
      <w:pPr>
        <w:spacing w:after="0"/>
        <w:jc w:val="center"/>
        <w:textAlignment w:val="baseline"/>
        <w:rPr>
          <w:rFonts w:ascii="Times New Roman" w:hAnsi="Times New Roman" w:cs="Times New Roman"/>
          <w:b/>
          <w:sz w:val="24"/>
          <w:szCs w:val="24"/>
          <w:lang w:val="ru-RU"/>
        </w:rPr>
      </w:pPr>
      <w:r w:rsidRPr="007C59EF">
        <w:rPr>
          <w:rFonts w:ascii="Times New Roman" w:hAnsi="Times New Roman" w:cs="Times New Roman"/>
          <w:b/>
          <w:sz w:val="24"/>
          <w:szCs w:val="24"/>
          <w:lang w:val="ru-RU"/>
        </w:rPr>
        <w:t>Статистика участия  в муниципальном этапе Всероссийской олимпиады школьников по общеобразовательным предметам.</w:t>
      </w:r>
    </w:p>
    <w:tbl>
      <w:tblPr>
        <w:tblpPr w:leftFromText="180" w:rightFromText="180" w:vertAnchor="text" w:horzAnchor="margin" w:tblpX="-318"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09"/>
        <w:gridCol w:w="5670"/>
      </w:tblGrid>
      <w:tr w:rsidR="00EE5EDA" w:rsidRPr="007C59EF" w:rsidTr="00AF7030">
        <w:trPr>
          <w:trHeight w:val="272"/>
        </w:trPr>
        <w:tc>
          <w:tcPr>
            <w:tcW w:w="2235" w:type="dxa"/>
          </w:tcPr>
          <w:p w:rsidR="00EE5EDA" w:rsidRPr="007C59EF" w:rsidRDefault="00EE5EDA" w:rsidP="00AF7030">
            <w:pPr>
              <w:spacing w:after="0"/>
              <w:jc w:val="both"/>
              <w:rPr>
                <w:rFonts w:ascii="Times New Roman" w:hAnsi="Times New Roman" w:cs="Times New Roman"/>
                <w:b/>
                <w:sz w:val="24"/>
                <w:szCs w:val="24"/>
              </w:rPr>
            </w:pPr>
            <w:r w:rsidRPr="007C59EF">
              <w:rPr>
                <w:rFonts w:ascii="Times New Roman" w:hAnsi="Times New Roman" w:cs="Times New Roman"/>
                <w:b/>
                <w:sz w:val="24"/>
                <w:szCs w:val="24"/>
              </w:rPr>
              <w:t>Год</w:t>
            </w:r>
          </w:p>
        </w:tc>
        <w:tc>
          <w:tcPr>
            <w:tcW w:w="2409" w:type="dxa"/>
          </w:tcPr>
          <w:p w:rsidR="00EE5EDA" w:rsidRPr="007C59EF" w:rsidRDefault="00EE5EDA" w:rsidP="00AF7030">
            <w:pPr>
              <w:spacing w:after="0"/>
              <w:jc w:val="center"/>
              <w:rPr>
                <w:rFonts w:ascii="Times New Roman" w:hAnsi="Times New Roman" w:cs="Times New Roman"/>
                <w:b/>
                <w:sz w:val="24"/>
                <w:szCs w:val="24"/>
              </w:rPr>
            </w:pPr>
            <w:proofErr w:type="spellStart"/>
            <w:r w:rsidRPr="007C59EF">
              <w:rPr>
                <w:rFonts w:ascii="Times New Roman" w:hAnsi="Times New Roman" w:cs="Times New Roman"/>
                <w:b/>
                <w:sz w:val="24"/>
                <w:szCs w:val="24"/>
              </w:rPr>
              <w:t>Количество</w:t>
            </w:r>
            <w:proofErr w:type="spellEnd"/>
            <w:r w:rsidRPr="007C59EF">
              <w:rPr>
                <w:rFonts w:ascii="Times New Roman" w:hAnsi="Times New Roman" w:cs="Times New Roman"/>
                <w:b/>
                <w:sz w:val="24"/>
                <w:szCs w:val="24"/>
              </w:rPr>
              <w:t xml:space="preserve"> </w:t>
            </w:r>
            <w:proofErr w:type="spellStart"/>
            <w:r w:rsidRPr="007C59EF">
              <w:rPr>
                <w:rFonts w:ascii="Times New Roman" w:hAnsi="Times New Roman" w:cs="Times New Roman"/>
                <w:b/>
                <w:sz w:val="24"/>
                <w:szCs w:val="24"/>
              </w:rPr>
              <w:t>участников</w:t>
            </w:r>
            <w:proofErr w:type="spellEnd"/>
          </w:p>
        </w:tc>
        <w:tc>
          <w:tcPr>
            <w:tcW w:w="5670" w:type="dxa"/>
          </w:tcPr>
          <w:p w:rsidR="00EE5EDA" w:rsidRPr="007C59EF" w:rsidRDefault="00EE5EDA" w:rsidP="00AF7030">
            <w:pPr>
              <w:spacing w:after="0"/>
              <w:jc w:val="center"/>
              <w:rPr>
                <w:rFonts w:ascii="Times New Roman" w:hAnsi="Times New Roman" w:cs="Times New Roman"/>
                <w:b/>
                <w:sz w:val="24"/>
                <w:szCs w:val="24"/>
              </w:rPr>
            </w:pPr>
            <w:r w:rsidRPr="007C59EF">
              <w:rPr>
                <w:rFonts w:ascii="Times New Roman" w:hAnsi="Times New Roman" w:cs="Times New Roman"/>
                <w:b/>
                <w:sz w:val="24"/>
                <w:szCs w:val="24"/>
              </w:rPr>
              <w:t>Количество</w:t>
            </w:r>
          </w:p>
          <w:p w:rsidR="00EE5EDA" w:rsidRPr="007C59EF" w:rsidRDefault="00EE5EDA" w:rsidP="00AF7030">
            <w:pPr>
              <w:spacing w:after="0"/>
              <w:jc w:val="center"/>
              <w:rPr>
                <w:rFonts w:ascii="Times New Roman" w:hAnsi="Times New Roman" w:cs="Times New Roman"/>
                <w:b/>
                <w:sz w:val="24"/>
                <w:szCs w:val="24"/>
              </w:rPr>
            </w:pPr>
            <w:proofErr w:type="spellStart"/>
            <w:r w:rsidRPr="007C59EF">
              <w:rPr>
                <w:rFonts w:ascii="Times New Roman" w:hAnsi="Times New Roman" w:cs="Times New Roman"/>
                <w:b/>
                <w:sz w:val="24"/>
                <w:szCs w:val="24"/>
              </w:rPr>
              <w:t>победителей</w:t>
            </w:r>
            <w:proofErr w:type="spellEnd"/>
            <w:r w:rsidRPr="007C59EF">
              <w:rPr>
                <w:rFonts w:ascii="Times New Roman" w:hAnsi="Times New Roman" w:cs="Times New Roman"/>
                <w:b/>
                <w:sz w:val="24"/>
                <w:szCs w:val="24"/>
              </w:rPr>
              <w:t xml:space="preserve"> и </w:t>
            </w:r>
            <w:proofErr w:type="spellStart"/>
            <w:r w:rsidRPr="007C59EF">
              <w:rPr>
                <w:rFonts w:ascii="Times New Roman" w:hAnsi="Times New Roman" w:cs="Times New Roman"/>
                <w:b/>
                <w:sz w:val="24"/>
                <w:szCs w:val="24"/>
              </w:rPr>
              <w:t>призеров</w:t>
            </w:r>
            <w:proofErr w:type="spellEnd"/>
          </w:p>
        </w:tc>
      </w:tr>
      <w:tr w:rsidR="00EE5EDA" w:rsidRPr="00930529"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2011-2012</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15</w:t>
            </w:r>
          </w:p>
        </w:tc>
        <w:tc>
          <w:tcPr>
            <w:tcW w:w="5670" w:type="dxa"/>
          </w:tcPr>
          <w:p w:rsidR="00EE5EDA" w:rsidRPr="007C59EF" w:rsidRDefault="00EE5EDA" w:rsidP="009478FE">
            <w:pPr>
              <w:spacing w:after="0"/>
              <w:ind w:left="34"/>
              <w:rPr>
                <w:rFonts w:ascii="Times New Roman" w:hAnsi="Times New Roman" w:cs="Times New Roman"/>
                <w:sz w:val="24"/>
                <w:szCs w:val="24"/>
                <w:lang w:val="ru-RU"/>
              </w:rPr>
            </w:pPr>
            <w:r w:rsidRPr="007C59EF">
              <w:rPr>
                <w:rFonts w:ascii="Times New Roman" w:hAnsi="Times New Roman" w:cs="Times New Roman"/>
                <w:sz w:val="24"/>
                <w:szCs w:val="24"/>
                <w:lang w:val="ru-RU"/>
              </w:rPr>
              <w:t>3 (1место -2, 3 место</w:t>
            </w:r>
            <w:r w:rsidR="009478FE">
              <w:rPr>
                <w:rFonts w:ascii="Times New Roman" w:hAnsi="Times New Roman" w:cs="Times New Roman"/>
                <w:sz w:val="24"/>
                <w:szCs w:val="24"/>
                <w:lang w:val="ru-RU"/>
              </w:rPr>
              <w:t xml:space="preserve"> - 1</w:t>
            </w:r>
            <w:r w:rsidRPr="007C59EF">
              <w:rPr>
                <w:rFonts w:ascii="Times New Roman" w:hAnsi="Times New Roman" w:cs="Times New Roman"/>
                <w:sz w:val="24"/>
                <w:szCs w:val="24"/>
                <w:lang w:val="ru-RU"/>
              </w:rPr>
              <w:t>) биология</w:t>
            </w:r>
            <w:r w:rsidR="009478FE">
              <w:rPr>
                <w:rFonts w:ascii="Times New Roman" w:hAnsi="Times New Roman" w:cs="Times New Roman"/>
                <w:sz w:val="24"/>
                <w:szCs w:val="24"/>
                <w:lang w:val="ru-RU"/>
              </w:rPr>
              <w:t>, обществознание</w:t>
            </w: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2012-2013</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13</w:t>
            </w:r>
          </w:p>
        </w:tc>
        <w:tc>
          <w:tcPr>
            <w:tcW w:w="5670" w:type="dxa"/>
          </w:tcPr>
          <w:p w:rsidR="00EE5EDA" w:rsidRPr="009478FE" w:rsidRDefault="00EE5EDA" w:rsidP="009478FE">
            <w:pPr>
              <w:spacing w:after="0"/>
              <w:ind w:left="34"/>
              <w:rPr>
                <w:rFonts w:ascii="Times New Roman" w:hAnsi="Times New Roman" w:cs="Times New Roman"/>
                <w:sz w:val="24"/>
                <w:szCs w:val="24"/>
                <w:lang w:val="ru-RU"/>
              </w:rPr>
            </w:pPr>
            <w:r w:rsidRPr="007C59EF">
              <w:rPr>
                <w:rFonts w:ascii="Times New Roman" w:hAnsi="Times New Roman" w:cs="Times New Roman"/>
                <w:sz w:val="24"/>
                <w:szCs w:val="24"/>
              </w:rPr>
              <w:t xml:space="preserve">3 (1,2,3 </w:t>
            </w:r>
            <w:proofErr w:type="spellStart"/>
            <w:r w:rsidRPr="007C59EF">
              <w:rPr>
                <w:rFonts w:ascii="Times New Roman" w:hAnsi="Times New Roman" w:cs="Times New Roman"/>
                <w:sz w:val="24"/>
                <w:szCs w:val="24"/>
              </w:rPr>
              <w:t>место</w:t>
            </w:r>
            <w:proofErr w:type="spellEnd"/>
            <w:r w:rsidRPr="007C59EF">
              <w:rPr>
                <w:rFonts w:ascii="Times New Roman" w:hAnsi="Times New Roman" w:cs="Times New Roman"/>
                <w:sz w:val="24"/>
                <w:szCs w:val="24"/>
              </w:rPr>
              <w:t>)</w:t>
            </w:r>
            <w:r w:rsidR="009478FE">
              <w:rPr>
                <w:rFonts w:ascii="Times New Roman" w:hAnsi="Times New Roman" w:cs="Times New Roman"/>
                <w:sz w:val="24"/>
                <w:szCs w:val="24"/>
                <w:lang w:val="ru-RU"/>
              </w:rPr>
              <w:t xml:space="preserve"> б</w:t>
            </w:r>
            <w:proofErr w:type="spellStart"/>
            <w:r w:rsidR="004E6CD7" w:rsidRPr="007C59EF">
              <w:rPr>
                <w:rFonts w:ascii="Times New Roman" w:hAnsi="Times New Roman" w:cs="Times New Roman"/>
                <w:sz w:val="24"/>
                <w:szCs w:val="24"/>
              </w:rPr>
              <w:t>иология</w:t>
            </w:r>
            <w:proofErr w:type="spellEnd"/>
            <w:r w:rsidR="009478FE">
              <w:rPr>
                <w:rFonts w:ascii="Times New Roman" w:hAnsi="Times New Roman" w:cs="Times New Roman"/>
                <w:sz w:val="24"/>
                <w:szCs w:val="24"/>
              </w:rPr>
              <w:t xml:space="preserve"> </w:t>
            </w: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2013-2014</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13</w:t>
            </w:r>
          </w:p>
        </w:tc>
        <w:tc>
          <w:tcPr>
            <w:tcW w:w="5670" w:type="dxa"/>
          </w:tcPr>
          <w:p w:rsidR="00EE5EDA" w:rsidRPr="007C59EF" w:rsidRDefault="00EE5EDA" w:rsidP="00AF7030">
            <w:pPr>
              <w:spacing w:after="0"/>
              <w:ind w:left="34"/>
              <w:rPr>
                <w:rFonts w:ascii="Times New Roman" w:hAnsi="Times New Roman" w:cs="Times New Roman"/>
                <w:sz w:val="24"/>
                <w:szCs w:val="24"/>
              </w:rPr>
            </w:pPr>
            <w:r w:rsidRPr="007C59EF">
              <w:rPr>
                <w:rFonts w:ascii="Times New Roman" w:hAnsi="Times New Roman" w:cs="Times New Roman"/>
                <w:sz w:val="24"/>
                <w:szCs w:val="24"/>
              </w:rPr>
              <w:t xml:space="preserve">2 ( 3 </w:t>
            </w:r>
            <w:proofErr w:type="spellStart"/>
            <w:r w:rsidRPr="007C59EF">
              <w:rPr>
                <w:rFonts w:ascii="Times New Roman" w:hAnsi="Times New Roman" w:cs="Times New Roman"/>
                <w:sz w:val="24"/>
                <w:szCs w:val="24"/>
              </w:rPr>
              <w:t>место</w:t>
            </w:r>
            <w:proofErr w:type="spellEnd"/>
            <w:r w:rsidRPr="007C59EF">
              <w:rPr>
                <w:rFonts w:ascii="Times New Roman" w:hAnsi="Times New Roman" w:cs="Times New Roman"/>
                <w:sz w:val="24"/>
                <w:szCs w:val="24"/>
              </w:rPr>
              <w:t>)</w:t>
            </w:r>
            <w:r w:rsidR="009478FE">
              <w:rPr>
                <w:rFonts w:ascii="Times New Roman" w:hAnsi="Times New Roman" w:cs="Times New Roman"/>
                <w:sz w:val="24"/>
                <w:szCs w:val="24"/>
                <w:lang w:val="ru-RU"/>
              </w:rPr>
              <w:t xml:space="preserve"> </w:t>
            </w:r>
            <w:r w:rsidRPr="007C59EF">
              <w:rPr>
                <w:rFonts w:ascii="Times New Roman" w:hAnsi="Times New Roman" w:cs="Times New Roman"/>
                <w:sz w:val="24"/>
                <w:szCs w:val="24"/>
              </w:rPr>
              <w:t>-</w:t>
            </w:r>
            <w:r w:rsidR="009478FE">
              <w:rPr>
                <w:rFonts w:ascii="Times New Roman" w:hAnsi="Times New Roman" w:cs="Times New Roman"/>
                <w:sz w:val="24"/>
                <w:szCs w:val="24"/>
                <w:lang w:val="ru-RU"/>
              </w:rPr>
              <w:t xml:space="preserve"> </w:t>
            </w:r>
            <w:r w:rsidRPr="007C59EF">
              <w:rPr>
                <w:rFonts w:ascii="Times New Roman" w:hAnsi="Times New Roman" w:cs="Times New Roman"/>
                <w:sz w:val="24"/>
                <w:szCs w:val="24"/>
              </w:rPr>
              <w:t>ОБЖ</w:t>
            </w: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2014-2015</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11</w:t>
            </w:r>
          </w:p>
        </w:tc>
        <w:tc>
          <w:tcPr>
            <w:tcW w:w="5670" w:type="dxa"/>
          </w:tcPr>
          <w:p w:rsidR="00EE5EDA" w:rsidRPr="007C59EF" w:rsidRDefault="00EE5EDA" w:rsidP="00AF7030">
            <w:pPr>
              <w:spacing w:after="0"/>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2015-2016</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12</w:t>
            </w:r>
          </w:p>
        </w:tc>
        <w:tc>
          <w:tcPr>
            <w:tcW w:w="5670" w:type="dxa"/>
          </w:tcPr>
          <w:p w:rsidR="00EE5EDA" w:rsidRPr="007C59EF" w:rsidRDefault="00EE5EDA" w:rsidP="00AF7030">
            <w:pPr>
              <w:spacing w:after="0"/>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2016-2017</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15</w:t>
            </w:r>
          </w:p>
        </w:tc>
        <w:tc>
          <w:tcPr>
            <w:tcW w:w="5670" w:type="dxa"/>
          </w:tcPr>
          <w:p w:rsidR="00EE5EDA" w:rsidRPr="007C59EF" w:rsidRDefault="00EE5EDA" w:rsidP="00AF7030">
            <w:pPr>
              <w:spacing w:after="0"/>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2017-2018</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22</w:t>
            </w:r>
          </w:p>
        </w:tc>
        <w:tc>
          <w:tcPr>
            <w:tcW w:w="5670" w:type="dxa"/>
          </w:tcPr>
          <w:p w:rsidR="00EE5EDA" w:rsidRPr="0034712F" w:rsidRDefault="0034712F" w:rsidP="009478F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EE5EDA" w:rsidRPr="0034712F">
              <w:rPr>
                <w:rFonts w:ascii="Times New Roman" w:hAnsi="Times New Roman" w:cs="Times New Roman"/>
                <w:sz w:val="24"/>
                <w:szCs w:val="24"/>
              </w:rPr>
              <w:t>(</w:t>
            </w:r>
            <w:proofErr w:type="spellStart"/>
            <w:r w:rsidR="00EE5EDA" w:rsidRPr="0034712F">
              <w:rPr>
                <w:rFonts w:ascii="Times New Roman" w:hAnsi="Times New Roman" w:cs="Times New Roman"/>
                <w:sz w:val="24"/>
                <w:szCs w:val="24"/>
              </w:rPr>
              <w:t>призер</w:t>
            </w:r>
            <w:proofErr w:type="spellEnd"/>
            <w:r w:rsidR="00EE5EDA" w:rsidRPr="0034712F">
              <w:rPr>
                <w:rFonts w:ascii="Times New Roman" w:hAnsi="Times New Roman" w:cs="Times New Roman"/>
                <w:sz w:val="24"/>
                <w:szCs w:val="24"/>
              </w:rPr>
              <w:t xml:space="preserve"> </w:t>
            </w:r>
            <w:r w:rsidR="004E6CD7" w:rsidRPr="0034712F">
              <w:rPr>
                <w:rFonts w:ascii="Times New Roman" w:hAnsi="Times New Roman" w:cs="Times New Roman"/>
                <w:sz w:val="24"/>
                <w:szCs w:val="24"/>
              </w:rPr>
              <w:t>–</w:t>
            </w:r>
            <w:r w:rsidR="00EE5EDA" w:rsidRPr="0034712F">
              <w:rPr>
                <w:rFonts w:ascii="Times New Roman" w:hAnsi="Times New Roman" w:cs="Times New Roman"/>
                <w:sz w:val="24"/>
                <w:szCs w:val="24"/>
              </w:rPr>
              <w:t xml:space="preserve"> 3</w:t>
            </w:r>
            <w:r w:rsidR="009478FE">
              <w:rPr>
                <w:rFonts w:ascii="Times New Roman" w:hAnsi="Times New Roman" w:cs="Times New Roman"/>
                <w:sz w:val="24"/>
                <w:szCs w:val="24"/>
                <w:lang w:val="ru-RU"/>
              </w:rPr>
              <w:t xml:space="preserve"> </w:t>
            </w:r>
            <w:proofErr w:type="spellStart"/>
            <w:r w:rsidR="00EE5EDA" w:rsidRPr="0034712F">
              <w:rPr>
                <w:rFonts w:ascii="Times New Roman" w:hAnsi="Times New Roman" w:cs="Times New Roman"/>
                <w:sz w:val="24"/>
                <w:szCs w:val="24"/>
              </w:rPr>
              <w:t>место</w:t>
            </w:r>
            <w:proofErr w:type="spellEnd"/>
            <w:r w:rsidR="00EE5EDA" w:rsidRPr="0034712F">
              <w:rPr>
                <w:rFonts w:ascii="Times New Roman" w:hAnsi="Times New Roman" w:cs="Times New Roman"/>
                <w:sz w:val="24"/>
                <w:szCs w:val="24"/>
              </w:rPr>
              <w:t xml:space="preserve"> ОБЖ)</w:t>
            </w:r>
          </w:p>
        </w:tc>
      </w:tr>
      <w:tr w:rsidR="00EE5EDA" w:rsidRPr="007C59EF" w:rsidTr="0034712F">
        <w:trPr>
          <w:trHeight w:val="47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2018-2019</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9</w:t>
            </w:r>
          </w:p>
        </w:tc>
        <w:tc>
          <w:tcPr>
            <w:tcW w:w="5670" w:type="dxa"/>
          </w:tcPr>
          <w:p w:rsidR="00EE5EDA" w:rsidRPr="0034712F" w:rsidRDefault="0034712F" w:rsidP="0034712F">
            <w:pPr>
              <w:spacing w:after="0"/>
              <w:rPr>
                <w:rFonts w:ascii="Times New Roman" w:hAnsi="Times New Roman" w:cs="Times New Roman"/>
                <w:sz w:val="24"/>
                <w:szCs w:val="24"/>
              </w:rPr>
            </w:pPr>
            <w:r>
              <w:rPr>
                <w:rFonts w:ascii="Times New Roman" w:hAnsi="Times New Roman" w:cs="Times New Roman"/>
                <w:sz w:val="24"/>
                <w:szCs w:val="24"/>
                <w:lang w:val="ru-RU"/>
              </w:rPr>
              <w:t xml:space="preserve">1 </w:t>
            </w:r>
            <w:r w:rsidR="00EE5EDA" w:rsidRPr="0034712F">
              <w:rPr>
                <w:rFonts w:ascii="Times New Roman" w:hAnsi="Times New Roman" w:cs="Times New Roman"/>
                <w:sz w:val="24"/>
                <w:szCs w:val="24"/>
              </w:rPr>
              <w:t>(</w:t>
            </w:r>
            <w:proofErr w:type="spellStart"/>
            <w:r w:rsidR="00EE5EDA" w:rsidRPr="0034712F">
              <w:rPr>
                <w:rFonts w:ascii="Times New Roman" w:hAnsi="Times New Roman" w:cs="Times New Roman"/>
                <w:sz w:val="24"/>
                <w:szCs w:val="24"/>
              </w:rPr>
              <w:t>победитель</w:t>
            </w:r>
            <w:proofErr w:type="spellEnd"/>
            <w:r w:rsidR="00EE5EDA" w:rsidRPr="0034712F">
              <w:rPr>
                <w:rFonts w:ascii="Times New Roman" w:hAnsi="Times New Roman" w:cs="Times New Roman"/>
                <w:sz w:val="24"/>
                <w:szCs w:val="24"/>
              </w:rPr>
              <w:t xml:space="preserve"> -  ОБЖ)</w:t>
            </w:r>
          </w:p>
          <w:p w:rsidR="00EE5EDA" w:rsidRPr="007C59EF" w:rsidRDefault="00EE5EDA" w:rsidP="0034712F">
            <w:pPr>
              <w:spacing w:after="0"/>
              <w:ind w:left="34" w:hanging="1984"/>
              <w:rPr>
                <w:rFonts w:ascii="Times New Roman" w:hAnsi="Times New Roman" w:cs="Times New Roman"/>
                <w:sz w:val="24"/>
                <w:szCs w:val="24"/>
              </w:rPr>
            </w:pP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2019-2020</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7</w:t>
            </w:r>
          </w:p>
        </w:tc>
        <w:tc>
          <w:tcPr>
            <w:tcW w:w="5670" w:type="dxa"/>
          </w:tcPr>
          <w:p w:rsidR="00EE5EDA" w:rsidRPr="007C59EF" w:rsidRDefault="0034712F" w:rsidP="009478FE">
            <w:pPr>
              <w:pStyle w:val="a3"/>
              <w:numPr>
                <w:ilvl w:val="0"/>
                <w:numId w:val="13"/>
              </w:numPr>
              <w:spacing w:after="0"/>
              <w:ind w:left="34"/>
              <w:rPr>
                <w:rFonts w:ascii="Times New Roman" w:hAnsi="Times New Roman" w:cs="Times New Roman"/>
                <w:sz w:val="24"/>
                <w:szCs w:val="24"/>
              </w:rPr>
            </w:pPr>
            <w:r>
              <w:rPr>
                <w:rFonts w:ascii="Times New Roman" w:hAnsi="Times New Roman" w:cs="Times New Roman"/>
                <w:sz w:val="24"/>
                <w:szCs w:val="24"/>
              </w:rPr>
              <w:t xml:space="preserve">1 </w:t>
            </w:r>
            <w:r w:rsidR="00EE5EDA" w:rsidRPr="007C59EF">
              <w:rPr>
                <w:rFonts w:ascii="Times New Roman" w:hAnsi="Times New Roman" w:cs="Times New Roman"/>
                <w:sz w:val="24"/>
                <w:szCs w:val="24"/>
              </w:rPr>
              <w:t xml:space="preserve">(победитель </w:t>
            </w:r>
            <w:r w:rsidR="004E6CD7" w:rsidRPr="007C59EF">
              <w:rPr>
                <w:rFonts w:ascii="Times New Roman" w:hAnsi="Times New Roman" w:cs="Times New Roman"/>
                <w:sz w:val="24"/>
                <w:szCs w:val="24"/>
              </w:rPr>
              <w:t>–</w:t>
            </w:r>
            <w:r w:rsidR="00EE5EDA" w:rsidRPr="007C59EF">
              <w:rPr>
                <w:rFonts w:ascii="Times New Roman" w:hAnsi="Times New Roman" w:cs="Times New Roman"/>
                <w:sz w:val="24"/>
                <w:szCs w:val="24"/>
              </w:rPr>
              <w:t xml:space="preserve"> ОБЖ)</w:t>
            </w:r>
          </w:p>
        </w:tc>
      </w:tr>
      <w:tr w:rsidR="00EE5EDA" w:rsidRPr="007C59EF"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2020-2021</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5</w:t>
            </w:r>
          </w:p>
        </w:tc>
        <w:tc>
          <w:tcPr>
            <w:tcW w:w="5670" w:type="dxa"/>
          </w:tcPr>
          <w:p w:rsidR="00EE5EDA" w:rsidRPr="007C59EF" w:rsidRDefault="00EE5EDA" w:rsidP="00AF7030">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EE5EDA" w:rsidRPr="007C59EF" w:rsidTr="00AF7030">
        <w:trPr>
          <w:trHeight w:val="270"/>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2021-2022</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15</w:t>
            </w:r>
          </w:p>
        </w:tc>
        <w:tc>
          <w:tcPr>
            <w:tcW w:w="5670" w:type="dxa"/>
          </w:tcPr>
          <w:p w:rsidR="00EE5EDA" w:rsidRPr="00842373" w:rsidRDefault="00EE5EDA" w:rsidP="00842373">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2 призера (геогра</w:t>
            </w:r>
            <w:r w:rsidR="00842373">
              <w:rPr>
                <w:rFonts w:ascii="Times New Roman" w:hAnsi="Times New Roman" w:cs="Times New Roman"/>
                <w:sz w:val="24"/>
                <w:szCs w:val="24"/>
              </w:rPr>
              <w:t>фия)</w:t>
            </w:r>
          </w:p>
        </w:tc>
      </w:tr>
      <w:tr w:rsidR="00EE5EDA" w:rsidRPr="00976283" w:rsidTr="00AF7030">
        <w:trPr>
          <w:trHeight w:val="287"/>
        </w:trPr>
        <w:tc>
          <w:tcPr>
            <w:tcW w:w="2235" w:type="dxa"/>
          </w:tcPr>
          <w:p w:rsidR="00EE5EDA" w:rsidRPr="007C59EF" w:rsidRDefault="00EE5EDA" w:rsidP="00AF7030">
            <w:pPr>
              <w:spacing w:after="0"/>
              <w:jc w:val="both"/>
              <w:rPr>
                <w:rFonts w:ascii="Times New Roman" w:hAnsi="Times New Roman" w:cs="Times New Roman"/>
                <w:sz w:val="24"/>
                <w:szCs w:val="24"/>
              </w:rPr>
            </w:pPr>
            <w:r w:rsidRPr="007C59EF">
              <w:rPr>
                <w:rFonts w:ascii="Times New Roman" w:hAnsi="Times New Roman" w:cs="Times New Roman"/>
                <w:sz w:val="24"/>
                <w:szCs w:val="24"/>
              </w:rPr>
              <w:t>2022-2023</w:t>
            </w:r>
          </w:p>
        </w:tc>
        <w:tc>
          <w:tcPr>
            <w:tcW w:w="2409" w:type="dxa"/>
          </w:tcPr>
          <w:p w:rsidR="00EE5EDA" w:rsidRPr="007C59EF" w:rsidRDefault="00EE5EDA" w:rsidP="00AF7030">
            <w:pPr>
              <w:spacing w:after="0"/>
              <w:jc w:val="center"/>
              <w:rPr>
                <w:rFonts w:ascii="Times New Roman" w:hAnsi="Times New Roman" w:cs="Times New Roman"/>
                <w:sz w:val="24"/>
                <w:szCs w:val="24"/>
              </w:rPr>
            </w:pPr>
            <w:r w:rsidRPr="007C59EF">
              <w:rPr>
                <w:rFonts w:ascii="Times New Roman" w:hAnsi="Times New Roman" w:cs="Times New Roman"/>
                <w:sz w:val="24"/>
                <w:szCs w:val="24"/>
              </w:rPr>
              <w:t>21</w:t>
            </w:r>
          </w:p>
        </w:tc>
        <w:tc>
          <w:tcPr>
            <w:tcW w:w="5670" w:type="dxa"/>
          </w:tcPr>
          <w:p w:rsidR="00EE5EDA" w:rsidRPr="007C59EF" w:rsidRDefault="00EE5EDA" w:rsidP="00AF7030">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2 победителя (литература, ОБЖ)</w:t>
            </w:r>
          </w:p>
          <w:p w:rsidR="00EE5EDA" w:rsidRPr="007C59EF" w:rsidRDefault="00EE5EDA" w:rsidP="00AF7030">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5 призеров (литература, история, ОБЖ, география, русский язык)</w:t>
            </w:r>
          </w:p>
        </w:tc>
      </w:tr>
      <w:tr w:rsidR="004E6CD7" w:rsidRPr="00976283" w:rsidTr="00AF7030">
        <w:trPr>
          <w:trHeight w:val="287"/>
        </w:trPr>
        <w:tc>
          <w:tcPr>
            <w:tcW w:w="2235" w:type="dxa"/>
          </w:tcPr>
          <w:p w:rsidR="004E6CD7" w:rsidRPr="007C59EF" w:rsidRDefault="004E6CD7" w:rsidP="00AF7030">
            <w:pPr>
              <w:spacing w:after="0"/>
              <w:jc w:val="both"/>
              <w:rPr>
                <w:rFonts w:ascii="Times New Roman" w:hAnsi="Times New Roman" w:cs="Times New Roman"/>
                <w:sz w:val="24"/>
                <w:szCs w:val="24"/>
                <w:lang w:val="ru-RU"/>
              </w:rPr>
            </w:pPr>
            <w:r w:rsidRPr="007C59EF">
              <w:rPr>
                <w:rFonts w:ascii="Times New Roman" w:hAnsi="Times New Roman" w:cs="Times New Roman"/>
                <w:sz w:val="24"/>
                <w:szCs w:val="24"/>
                <w:lang w:val="ru-RU"/>
              </w:rPr>
              <w:t>2023-2024</w:t>
            </w:r>
          </w:p>
        </w:tc>
        <w:tc>
          <w:tcPr>
            <w:tcW w:w="2409" w:type="dxa"/>
          </w:tcPr>
          <w:p w:rsidR="004E6CD7" w:rsidRPr="007C59EF" w:rsidRDefault="004E6CD7" w:rsidP="00AF7030">
            <w:pPr>
              <w:spacing w:after="0"/>
              <w:jc w:val="center"/>
              <w:rPr>
                <w:rFonts w:ascii="Times New Roman" w:hAnsi="Times New Roman" w:cs="Times New Roman"/>
                <w:sz w:val="24"/>
                <w:szCs w:val="24"/>
                <w:lang w:val="ru-RU"/>
              </w:rPr>
            </w:pPr>
            <w:r w:rsidRPr="007C59EF">
              <w:rPr>
                <w:rFonts w:ascii="Times New Roman" w:hAnsi="Times New Roman" w:cs="Times New Roman"/>
                <w:sz w:val="24"/>
                <w:szCs w:val="24"/>
                <w:lang w:val="ru-RU"/>
              </w:rPr>
              <w:t>21</w:t>
            </w:r>
          </w:p>
        </w:tc>
        <w:tc>
          <w:tcPr>
            <w:tcW w:w="5670" w:type="dxa"/>
          </w:tcPr>
          <w:p w:rsidR="004E6CD7" w:rsidRPr="007C59EF" w:rsidRDefault="004E6CD7" w:rsidP="00AF7030">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3 победителя (география, литература, ОБЖ)</w:t>
            </w:r>
          </w:p>
          <w:p w:rsidR="004E6CD7" w:rsidRPr="00E15970" w:rsidRDefault="004E6CD7" w:rsidP="009478FE">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7 призеров  (литература, обществознание, ОБЖ, география, английский язык)</w:t>
            </w:r>
          </w:p>
        </w:tc>
      </w:tr>
    </w:tbl>
    <w:p w:rsidR="002906EE" w:rsidRDefault="002906EE" w:rsidP="002906EE">
      <w:pPr>
        <w:spacing w:before="0" w:beforeAutospacing="0" w:after="0" w:afterAutospacing="0" w:line="276" w:lineRule="auto"/>
        <w:ind w:right="181"/>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E5EDA" w:rsidRPr="007C59EF">
        <w:rPr>
          <w:rFonts w:hAnsi="Times New Roman" w:cs="Times New Roman"/>
          <w:color w:val="000000"/>
          <w:sz w:val="24"/>
          <w:szCs w:val="24"/>
          <w:lang w:val="ru-RU"/>
        </w:rPr>
        <w:t xml:space="preserve"> </w:t>
      </w:r>
    </w:p>
    <w:p w:rsidR="00D91D76" w:rsidRPr="007C59EF" w:rsidRDefault="002906EE" w:rsidP="002906EE">
      <w:pPr>
        <w:spacing w:before="0" w:beforeAutospacing="0" w:after="0" w:afterAutospacing="0" w:line="276" w:lineRule="auto"/>
        <w:ind w:right="181"/>
        <w:jc w:val="both"/>
        <w:rPr>
          <w:rFonts w:ascii="Times New Roman" w:hAnsi="Times New Roman" w:cs="Times New Roman"/>
          <w:color w:val="000000"/>
          <w:sz w:val="24"/>
          <w:szCs w:val="24"/>
          <w:lang w:val="ru-RU"/>
        </w:rPr>
      </w:pPr>
      <w:r>
        <w:rPr>
          <w:rFonts w:hAnsi="Times New Roman" w:cs="Times New Roman"/>
          <w:color w:val="000000"/>
          <w:sz w:val="24"/>
          <w:szCs w:val="24"/>
          <w:lang w:val="ru-RU"/>
        </w:rPr>
        <w:t xml:space="preserve">           </w:t>
      </w:r>
      <w:r w:rsidR="00EE5EDA" w:rsidRPr="007C59EF">
        <w:rPr>
          <w:rFonts w:ascii="Times New Roman" w:hAnsi="Times New Roman" w:cs="Times New Roman"/>
          <w:color w:val="000000"/>
          <w:sz w:val="24"/>
          <w:szCs w:val="24"/>
          <w:lang w:val="ru-RU"/>
        </w:rPr>
        <w:t xml:space="preserve">Муниципальный этап Всероссийской олимпиады школьников в 2023 </w:t>
      </w:r>
      <w:proofErr w:type="spellStart"/>
      <w:r w:rsidR="00EE5EDA" w:rsidRPr="007C59EF">
        <w:rPr>
          <w:rFonts w:ascii="Times New Roman" w:hAnsi="Times New Roman" w:cs="Times New Roman"/>
          <w:color w:val="000000"/>
          <w:sz w:val="24"/>
          <w:szCs w:val="24"/>
          <w:lang w:val="ru-RU"/>
        </w:rPr>
        <w:t>у.г</w:t>
      </w:r>
      <w:proofErr w:type="spellEnd"/>
      <w:r w:rsidR="00EE5EDA" w:rsidRPr="007C59EF">
        <w:rPr>
          <w:rFonts w:ascii="Times New Roman" w:hAnsi="Times New Roman" w:cs="Times New Roman"/>
          <w:color w:val="000000"/>
          <w:sz w:val="24"/>
          <w:szCs w:val="24"/>
          <w:lang w:val="ru-RU"/>
        </w:rPr>
        <w:t xml:space="preserve">. был организован на основании </w:t>
      </w:r>
      <w:proofErr w:type="gramStart"/>
      <w:r w:rsidR="00EE5EDA" w:rsidRPr="007C59EF">
        <w:rPr>
          <w:rFonts w:ascii="Times New Roman" w:hAnsi="Times New Roman" w:cs="Times New Roman"/>
          <w:color w:val="000000"/>
          <w:sz w:val="24"/>
          <w:szCs w:val="24"/>
          <w:lang w:val="ru-RU"/>
        </w:rPr>
        <w:t xml:space="preserve">приказа Управления образования администрации </w:t>
      </w:r>
      <w:r w:rsidR="00EE5EDA" w:rsidRPr="007C59EF">
        <w:rPr>
          <w:rFonts w:ascii="Times New Roman" w:hAnsi="Times New Roman" w:cs="Times New Roman"/>
          <w:color w:val="000000"/>
          <w:sz w:val="24"/>
          <w:szCs w:val="24"/>
          <w:lang w:val="ru-RU"/>
        </w:rPr>
        <w:lastRenderedPageBreak/>
        <w:t>Воскресенского муниципального округа  района</w:t>
      </w:r>
      <w:proofErr w:type="gramEnd"/>
      <w:r w:rsidR="00EE5EDA" w:rsidRPr="007C59EF">
        <w:rPr>
          <w:rFonts w:ascii="Times New Roman" w:hAnsi="Times New Roman" w:cs="Times New Roman"/>
          <w:color w:val="000000"/>
          <w:sz w:val="24"/>
          <w:szCs w:val="24"/>
          <w:lang w:val="ru-RU"/>
        </w:rPr>
        <w:t xml:space="preserve"> от </w:t>
      </w:r>
      <w:r w:rsidR="004E6CD7" w:rsidRPr="007C59EF">
        <w:rPr>
          <w:rFonts w:ascii="Times New Roman" w:hAnsi="Times New Roman" w:cs="Times New Roman"/>
          <w:color w:val="000000"/>
          <w:sz w:val="24"/>
          <w:szCs w:val="24"/>
          <w:lang w:val="ru-RU"/>
        </w:rPr>
        <w:t>24</w:t>
      </w:r>
      <w:r w:rsidR="00EE5EDA" w:rsidRPr="007C59EF">
        <w:rPr>
          <w:rFonts w:ascii="Times New Roman" w:hAnsi="Times New Roman" w:cs="Times New Roman"/>
          <w:color w:val="000000"/>
          <w:sz w:val="24"/>
          <w:szCs w:val="24"/>
          <w:lang w:val="ru-RU"/>
        </w:rPr>
        <w:t>.10.202</w:t>
      </w:r>
      <w:r w:rsidR="004E6CD7" w:rsidRPr="007C59EF">
        <w:rPr>
          <w:rFonts w:ascii="Times New Roman" w:hAnsi="Times New Roman" w:cs="Times New Roman"/>
          <w:color w:val="000000"/>
          <w:sz w:val="24"/>
          <w:szCs w:val="24"/>
          <w:lang w:val="ru-RU"/>
        </w:rPr>
        <w:t>3</w:t>
      </w:r>
      <w:r w:rsidR="00EE5EDA" w:rsidRPr="007C59EF">
        <w:rPr>
          <w:rFonts w:ascii="Times New Roman" w:hAnsi="Times New Roman" w:cs="Times New Roman"/>
          <w:color w:val="000000"/>
          <w:sz w:val="24"/>
          <w:szCs w:val="24"/>
          <w:lang w:val="ru-RU"/>
        </w:rPr>
        <w:t xml:space="preserve"> № </w:t>
      </w:r>
      <w:r w:rsidR="004E6CD7" w:rsidRPr="007C59EF">
        <w:rPr>
          <w:rFonts w:ascii="Times New Roman" w:hAnsi="Times New Roman" w:cs="Times New Roman"/>
          <w:color w:val="000000"/>
          <w:sz w:val="24"/>
          <w:szCs w:val="24"/>
          <w:lang w:val="ru-RU"/>
        </w:rPr>
        <w:t xml:space="preserve">182. </w:t>
      </w:r>
      <w:r w:rsidR="00EE5EDA" w:rsidRPr="007C59EF">
        <w:rPr>
          <w:rFonts w:ascii="Times New Roman" w:hAnsi="Times New Roman" w:cs="Times New Roman"/>
          <w:color w:val="000000"/>
          <w:sz w:val="24"/>
          <w:szCs w:val="24"/>
          <w:lang w:val="ru-RU"/>
        </w:rPr>
        <w:t xml:space="preserve">По </w:t>
      </w:r>
      <w:proofErr w:type="gramStart"/>
      <w:r w:rsidR="00EE5EDA" w:rsidRPr="007C59EF">
        <w:rPr>
          <w:rFonts w:ascii="Times New Roman" w:hAnsi="Times New Roman" w:cs="Times New Roman"/>
          <w:color w:val="000000"/>
          <w:sz w:val="24"/>
          <w:szCs w:val="24"/>
          <w:lang w:val="ru-RU"/>
        </w:rPr>
        <w:t>итоговым</w:t>
      </w:r>
      <w:proofErr w:type="gramEnd"/>
      <w:r w:rsidR="00EE5EDA" w:rsidRPr="007C59EF">
        <w:rPr>
          <w:rFonts w:ascii="Times New Roman" w:hAnsi="Times New Roman" w:cs="Times New Roman"/>
          <w:color w:val="000000"/>
          <w:sz w:val="24"/>
          <w:szCs w:val="24"/>
          <w:lang w:val="ru-RU"/>
        </w:rPr>
        <w:t xml:space="preserve"> протокола школа имеет </w:t>
      </w:r>
      <w:r w:rsidR="004E6CD7" w:rsidRPr="007C59EF">
        <w:rPr>
          <w:rFonts w:ascii="Times New Roman" w:hAnsi="Times New Roman" w:cs="Times New Roman"/>
          <w:color w:val="000000"/>
          <w:sz w:val="24"/>
          <w:szCs w:val="24"/>
          <w:lang w:val="ru-RU"/>
        </w:rPr>
        <w:t>10</w:t>
      </w:r>
      <w:r w:rsidR="00EE5EDA" w:rsidRPr="007C59EF">
        <w:rPr>
          <w:rFonts w:ascii="Times New Roman" w:hAnsi="Times New Roman" w:cs="Times New Roman"/>
          <w:color w:val="000000"/>
          <w:sz w:val="24"/>
          <w:szCs w:val="24"/>
          <w:lang w:val="ru-RU"/>
        </w:rPr>
        <w:t xml:space="preserve"> призовых мест на предметных олимпиадах. Наибольшее количество призовых мест  в </w:t>
      </w:r>
      <w:r w:rsidR="004E6CD7" w:rsidRPr="007C59EF">
        <w:rPr>
          <w:rFonts w:ascii="Times New Roman" w:hAnsi="Times New Roman" w:cs="Times New Roman"/>
          <w:color w:val="000000"/>
          <w:sz w:val="24"/>
          <w:szCs w:val="24"/>
          <w:lang w:val="ru-RU"/>
        </w:rPr>
        <w:t>7</w:t>
      </w:r>
      <w:r w:rsidR="00EE5EDA" w:rsidRPr="007C59EF">
        <w:rPr>
          <w:rFonts w:ascii="Times New Roman" w:hAnsi="Times New Roman" w:cs="Times New Roman"/>
          <w:color w:val="000000"/>
          <w:sz w:val="24"/>
          <w:szCs w:val="24"/>
          <w:lang w:val="ru-RU"/>
        </w:rPr>
        <w:t xml:space="preserve"> классе (</w:t>
      </w:r>
      <w:r w:rsidR="004E6CD7" w:rsidRPr="007C59EF">
        <w:rPr>
          <w:rFonts w:ascii="Times New Roman" w:hAnsi="Times New Roman" w:cs="Times New Roman"/>
          <w:color w:val="000000"/>
          <w:sz w:val="24"/>
          <w:szCs w:val="24"/>
          <w:lang w:val="ru-RU"/>
        </w:rPr>
        <w:t>1</w:t>
      </w:r>
      <w:r w:rsidR="00EE5EDA" w:rsidRPr="007C59EF">
        <w:rPr>
          <w:rFonts w:ascii="Times New Roman" w:hAnsi="Times New Roman" w:cs="Times New Roman"/>
          <w:color w:val="000000"/>
          <w:sz w:val="24"/>
          <w:szCs w:val="24"/>
          <w:lang w:val="ru-RU"/>
        </w:rPr>
        <w:t xml:space="preserve"> </w:t>
      </w:r>
      <w:r w:rsidR="004E6CD7" w:rsidRPr="007C59EF">
        <w:rPr>
          <w:rFonts w:ascii="Times New Roman" w:hAnsi="Times New Roman" w:cs="Times New Roman"/>
          <w:color w:val="000000"/>
          <w:sz w:val="24"/>
          <w:szCs w:val="24"/>
          <w:lang w:val="ru-RU"/>
        </w:rPr>
        <w:t>победитель и 2 призовых места)</w:t>
      </w:r>
      <w:r w:rsidR="00EE5EDA" w:rsidRPr="007C59EF">
        <w:rPr>
          <w:rFonts w:ascii="Times New Roman" w:hAnsi="Times New Roman" w:cs="Times New Roman"/>
          <w:color w:val="000000"/>
          <w:sz w:val="24"/>
          <w:szCs w:val="24"/>
          <w:lang w:val="ru-RU"/>
        </w:rPr>
        <w:t xml:space="preserve">. По сравнению с прошлым учебным годом количество призовых мест муниципального этапа возросло на </w:t>
      </w:r>
      <w:r w:rsidR="005C268A" w:rsidRPr="007C59EF">
        <w:rPr>
          <w:rFonts w:ascii="Times New Roman" w:hAnsi="Times New Roman" w:cs="Times New Roman"/>
          <w:color w:val="000000"/>
          <w:sz w:val="24"/>
          <w:szCs w:val="24"/>
          <w:lang w:val="ru-RU"/>
        </w:rPr>
        <w:t>3</w:t>
      </w:r>
      <w:r w:rsidR="00EE5EDA" w:rsidRPr="007C59EF">
        <w:rPr>
          <w:rFonts w:ascii="Times New Roman" w:hAnsi="Times New Roman" w:cs="Times New Roman"/>
          <w:color w:val="000000"/>
          <w:sz w:val="24"/>
          <w:szCs w:val="24"/>
          <w:lang w:val="ru-RU"/>
        </w:rPr>
        <w:t xml:space="preserve">.  Победители, призеры и их учителя  были отмечены грамотами и благодарностями.  Учителям-предметникам рекомендовано уделять особое внимание формированию </w:t>
      </w:r>
      <w:proofErr w:type="spellStart"/>
      <w:r w:rsidR="00EE5EDA" w:rsidRPr="007C59EF">
        <w:rPr>
          <w:rFonts w:ascii="Times New Roman" w:hAnsi="Times New Roman" w:cs="Times New Roman"/>
          <w:color w:val="000000"/>
          <w:sz w:val="24"/>
          <w:szCs w:val="24"/>
          <w:lang w:val="ru-RU"/>
        </w:rPr>
        <w:t>общеучебных</w:t>
      </w:r>
      <w:proofErr w:type="spellEnd"/>
      <w:r w:rsidR="00EE5EDA" w:rsidRPr="007C59EF">
        <w:rPr>
          <w:rFonts w:ascii="Times New Roman" w:hAnsi="Times New Roman" w:cs="Times New Roman"/>
          <w:color w:val="000000"/>
          <w:sz w:val="24"/>
          <w:szCs w:val="24"/>
          <w:lang w:val="ru-RU"/>
        </w:rPr>
        <w:t xml:space="preserve"> умений, навыков и способов деятельности обучающихся,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w:t>
      </w:r>
      <w:r w:rsidR="00C57924" w:rsidRPr="007C59EF">
        <w:rPr>
          <w:rFonts w:ascii="Times New Roman" w:hAnsi="Times New Roman" w:cs="Times New Roman"/>
          <w:color w:val="000000"/>
          <w:sz w:val="24"/>
          <w:szCs w:val="24"/>
          <w:lang w:val="ru-RU"/>
        </w:rPr>
        <w:t xml:space="preserve">ащихся было меньше затруднений. </w:t>
      </w:r>
    </w:p>
    <w:p w:rsidR="005D7AE8" w:rsidRPr="00F2484F" w:rsidRDefault="005B730F">
      <w:pPr>
        <w:jc w:val="center"/>
        <w:rPr>
          <w:rFonts w:hAnsi="Times New Roman" w:cs="Times New Roman"/>
          <w:color w:val="000000"/>
          <w:sz w:val="24"/>
          <w:szCs w:val="24"/>
          <w:lang w:val="ru-RU"/>
        </w:rPr>
      </w:pPr>
      <w:r>
        <w:rPr>
          <w:rFonts w:hAnsi="Times New Roman" w:cs="Times New Roman"/>
          <w:b/>
          <w:bCs/>
          <w:color w:val="000000"/>
          <w:sz w:val="24"/>
          <w:szCs w:val="24"/>
        </w:rPr>
        <w:t>V</w:t>
      </w:r>
      <w:r w:rsidRPr="00F2484F">
        <w:rPr>
          <w:rFonts w:hAnsi="Times New Roman" w:cs="Times New Roman"/>
          <w:b/>
          <w:bCs/>
          <w:color w:val="000000"/>
          <w:sz w:val="24"/>
          <w:szCs w:val="24"/>
          <w:lang w:val="ru-RU"/>
        </w:rPr>
        <w:t>. Оценка организации учебного процесса</w:t>
      </w:r>
    </w:p>
    <w:p w:rsidR="005D7AE8" w:rsidRPr="00B560D7" w:rsidRDefault="00DD1FDE" w:rsidP="00DD1FDE">
      <w:pPr>
        <w:tabs>
          <w:tab w:val="left" w:pos="9354"/>
        </w:tabs>
        <w:spacing w:before="0" w:beforeAutospacing="0" w:after="0" w:afterAutospacing="0" w:line="276" w:lineRule="auto"/>
        <w:ind w:right="-2"/>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Организация учебного процесса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Образовательная деятельность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Школе осуществляется по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пятидневной учебной неделе для 1-</w:t>
      </w:r>
      <w:r w:rsidR="00C57924" w:rsidRPr="00C57924">
        <w:rPr>
          <w:rFonts w:hAnsi="Times New Roman" w:cs="Times New Roman"/>
          <w:color w:val="000000"/>
          <w:sz w:val="24"/>
          <w:szCs w:val="24"/>
          <w:lang w:val="ru-RU"/>
        </w:rPr>
        <w:t xml:space="preserve"> 11</w:t>
      </w:r>
      <w:r w:rsidR="005B730F" w:rsidRPr="00B560D7">
        <w:rPr>
          <w:rFonts w:hAnsi="Times New Roman" w:cs="Times New Roman"/>
          <w:color w:val="000000"/>
          <w:sz w:val="24"/>
          <w:szCs w:val="24"/>
          <w:lang w:val="ru-RU"/>
        </w:rPr>
        <w:t>х классов</w:t>
      </w:r>
      <w:r w:rsidR="009478FE">
        <w:rPr>
          <w:rFonts w:hAnsi="Times New Roman" w:cs="Times New Roman"/>
          <w:color w:val="000000"/>
          <w:sz w:val="24"/>
          <w:szCs w:val="24"/>
          <w:lang w:val="ru-RU"/>
        </w:rPr>
        <w:t>.</w:t>
      </w:r>
      <w:r w:rsidR="00C57924" w:rsidRPr="00C57924">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Занятия проводятся в</w:t>
      </w:r>
      <w:r w:rsidR="005B730F">
        <w:rPr>
          <w:rFonts w:hAnsi="Times New Roman" w:cs="Times New Roman"/>
          <w:color w:val="000000"/>
          <w:sz w:val="24"/>
          <w:szCs w:val="24"/>
        </w:rPr>
        <w:t> </w:t>
      </w:r>
      <w:r w:rsidR="00C57924">
        <w:rPr>
          <w:rFonts w:hAnsi="Times New Roman" w:cs="Times New Roman"/>
          <w:color w:val="000000"/>
          <w:sz w:val="24"/>
          <w:szCs w:val="24"/>
          <w:lang w:val="ru-RU"/>
        </w:rPr>
        <w:t>одну</w:t>
      </w:r>
      <w:r w:rsidR="005B730F" w:rsidRPr="00B560D7">
        <w:rPr>
          <w:rFonts w:hAnsi="Times New Roman" w:cs="Times New Roman"/>
          <w:color w:val="000000"/>
          <w:sz w:val="24"/>
          <w:szCs w:val="24"/>
          <w:lang w:val="ru-RU"/>
        </w:rPr>
        <w:t xml:space="preserve"> смен</w:t>
      </w:r>
      <w:r w:rsidR="00C57924">
        <w:rPr>
          <w:rFonts w:hAnsi="Times New Roman" w:cs="Times New Roman"/>
          <w:color w:val="000000"/>
          <w:sz w:val="24"/>
          <w:szCs w:val="24"/>
          <w:lang w:val="ru-RU"/>
        </w:rPr>
        <w:t xml:space="preserve">у </w:t>
      </w:r>
      <w:r w:rsidR="00C57924" w:rsidRPr="00C57924">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 xml:space="preserve">для обучающихся </w:t>
      </w:r>
      <w:r w:rsidR="009478FE">
        <w:rPr>
          <w:rFonts w:hAnsi="Times New Roman" w:cs="Times New Roman"/>
          <w:color w:val="000000"/>
          <w:sz w:val="24"/>
          <w:szCs w:val="24"/>
          <w:lang w:val="ru-RU"/>
        </w:rPr>
        <w:t>всех</w:t>
      </w:r>
      <w:r w:rsidR="005B730F" w:rsidRPr="00B560D7">
        <w:rPr>
          <w:rFonts w:hAnsi="Times New Roman" w:cs="Times New Roman"/>
          <w:color w:val="000000"/>
          <w:sz w:val="24"/>
          <w:szCs w:val="24"/>
          <w:lang w:val="ru-RU"/>
        </w:rPr>
        <w:t xml:space="preserve"> классов</w:t>
      </w:r>
      <w:r w:rsidR="009478FE">
        <w:rPr>
          <w:rFonts w:hAnsi="Times New Roman" w:cs="Times New Roman"/>
          <w:color w:val="000000"/>
          <w:sz w:val="24"/>
          <w:szCs w:val="24"/>
          <w:lang w:val="ru-RU"/>
        </w:rPr>
        <w:t>.</w:t>
      </w:r>
      <w:r w:rsidR="005B730F" w:rsidRPr="00B560D7">
        <w:rPr>
          <w:rFonts w:hAnsi="Times New Roman" w:cs="Times New Roman"/>
          <w:color w:val="000000"/>
          <w:sz w:val="24"/>
          <w:szCs w:val="24"/>
          <w:lang w:val="ru-RU"/>
        </w:rPr>
        <w:t xml:space="preserve">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января 2023 года Школа применяет федеральную государственную информационную систему «Моя школа» (далее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ФГИС «Моя школа») при организации учебного процесса при реализации ООП НОО, ООО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СОО.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рамках работы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ФГИС «Моя школа» педагогические работники Школы:</w:t>
      </w:r>
    </w:p>
    <w:p w:rsidR="005D7AE8" w:rsidRPr="00B560D7" w:rsidRDefault="005B730F" w:rsidP="00504A4F">
      <w:pPr>
        <w:numPr>
          <w:ilvl w:val="0"/>
          <w:numId w:val="4"/>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используют сервисы электронных журналов и</w:t>
      </w:r>
      <w:r>
        <w:rPr>
          <w:rFonts w:hAnsi="Times New Roman" w:cs="Times New Roman"/>
          <w:color w:val="000000"/>
          <w:sz w:val="24"/>
          <w:szCs w:val="24"/>
        </w:rPr>
        <w:t> </w:t>
      </w:r>
      <w:r w:rsidRPr="00B560D7">
        <w:rPr>
          <w:rFonts w:hAnsi="Times New Roman" w:cs="Times New Roman"/>
          <w:color w:val="000000"/>
          <w:sz w:val="24"/>
          <w:szCs w:val="24"/>
          <w:lang w:val="ru-RU"/>
        </w:rPr>
        <w:t>дневников</w:t>
      </w:r>
      <w:r>
        <w:rPr>
          <w:rFonts w:hAnsi="Times New Roman" w:cs="Times New Roman"/>
          <w:color w:val="000000"/>
          <w:sz w:val="24"/>
          <w:szCs w:val="24"/>
        </w:rPr>
        <w:t> </w:t>
      </w:r>
      <w:r w:rsidRPr="00B560D7">
        <w:rPr>
          <w:rFonts w:hAnsi="Times New Roman" w:cs="Times New Roman"/>
          <w:color w:val="000000"/>
          <w:sz w:val="24"/>
          <w:szCs w:val="24"/>
          <w:lang w:val="ru-RU"/>
        </w:rPr>
        <w:t>— с</w:t>
      </w:r>
      <w:r>
        <w:rPr>
          <w:rFonts w:hAnsi="Times New Roman" w:cs="Times New Roman"/>
          <w:color w:val="000000"/>
          <w:sz w:val="24"/>
          <w:szCs w:val="24"/>
        </w:rPr>
        <w:t> </w:t>
      </w:r>
      <w:r w:rsidRPr="00B560D7">
        <w:rPr>
          <w:rFonts w:hAnsi="Times New Roman" w:cs="Times New Roman"/>
          <w:color w:val="000000"/>
          <w:sz w:val="24"/>
          <w:szCs w:val="24"/>
          <w:lang w:val="ru-RU"/>
        </w:rPr>
        <w:t>доступом для учителей, родителей и</w:t>
      </w:r>
      <w:r>
        <w:rPr>
          <w:rFonts w:hAnsi="Times New Roman" w:cs="Times New Roman"/>
          <w:color w:val="000000"/>
          <w:sz w:val="24"/>
          <w:szCs w:val="24"/>
        </w:rPr>
        <w:t> </w:t>
      </w:r>
      <w:r w:rsidRPr="00B560D7">
        <w:rPr>
          <w:rFonts w:hAnsi="Times New Roman" w:cs="Times New Roman"/>
          <w:color w:val="000000"/>
          <w:sz w:val="24"/>
          <w:szCs w:val="24"/>
          <w:lang w:val="ru-RU"/>
        </w:rPr>
        <w:t>учеников;</w:t>
      </w:r>
    </w:p>
    <w:p w:rsidR="005D7AE8" w:rsidRPr="00B560D7" w:rsidRDefault="005B730F" w:rsidP="00504A4F">
      <w:pPr>
        <w:numPr>
          <w:ilvl w:val="0"/>
          <w:numId w:val="4"/>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пользуются библиотекой цифрового образовательного контента, в</w:t>
      </w:r>
      <w:r>
        <w:rPr>
          <w:rFonts w:hAnsi="Times New Roman" w:cs="Times New Roman"/>
          <w:color w:val="000000"/>
          <w:sz w:val="24"/>
          <w:szCs w:val="24"/>
        </w:rPr>
        <w:t> </w:t>
      </w:r>
      <w:r w:rsidRPr="00B560D7">
        <w:rPr>
          <w:rFonts w:hAnsi="Times New Roman" w:cs="Times New Roman"/>
          <w:color w:val="000000"/>
          <w:sz w:val="24"/>
          <w:szCs w:val="24"/>
          <w:lang w:val="ru-RU"/>
        </w:rPr>
        <w:t>том числе презентациями, текстовыми документами, таблицами для образовательного процесса и</w:t>
      </w:r>
      <w:r>
        <w:rPr>
          <w:rFonts w:hAnsi="Times New Roman" w:cs="Times New Roman"/>
          <w:color w:val="000000"/>
          <w:sz w:val="24"/>
          <w:szCs w:val="24"/>
        </w:rPr>
        <w:t> </w:t>
      </w:r>
      <w:r w:rsidRPr="00B560D7">
        <w:rPr>
          <w:rFonts w:hAnsi="Times New Roman" w:cs="Times New Roman"/>
          <w:color w:val="000000"/>
          <w:sz w:val="24"/>
          <w:szCs w:val="24"/>
          <w:lang w:val="ru-RU"/>
        </w:rPr>
        <w:t>совместной работы пользователей системы;</w:t>
      </w:r>
    </w:p>
    <w:p w:rsidR="005D7AE8" w:rsidRPr="00B560D7" w:rsidRDefault="005B730F" w:rsidP="00504A4F">
      <w:pPr>
        <w:numPr>
          <w:ilvl w:val="0"/>
          <w:numId w:val="4"/>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разрабатывают КИМ, ключи правильных ответов, критерии проверки диагностических работ, проводят такие работы и</w:t>
      </w:r>
      <w:r>
        <w:rPr>
          <w:rFonts w:hAnsi="Times New Roman" w:cs="Times New Roman"/>
          <w:color w:val="000000"/>
          <w:sz w:val="24"/>
          <w:szCs w:val="24"/>
        </w:rPr>
        <w:t> </w:t>
      </w:r>
      <w:r w:rsidRPr="00B560D7">
        <w:rPr>
          <w:rFonts w:hAnsi="Times New Roman" w:cs="Times New Roman"/>
          <w:color w:val="000000"/>
          <w:sz w:val="24"/>
          <w:szCs w:val="24"/>
          <w:lang w:val="ru-RU"/>
        </w:rPr>
        <w:t>экспертизу развернутых ответов;</w:t>
      </w:r>
    </w:p>
    <w:p w:rsidR="005D7AE8" w:rsidRPr="00B560D7" w:rsidRDefault="005B730F" w:rsidP="00504A4F">
      <w:pPr>
        <w:numPr>
          <w:ilvl w:val="0"/>
          <w:numId w:val="4"/>
        </w:numPr>
        <w:spacing w:before="0" w:beforeAutospacing="0" w:after="0" w:afterAutospacing="0" w:line="276" w:lineRule="auto"/>
        <w:ind w:left="780" w:right="180"/>
        <w:jc w:val="both"/>
        <w:rPr>
          <w:rFonts w:hAnsi="Times New Roman" w:cs="Times New Roman"/>
          <w:color w:val="000000"/>
          <w:sz w:val="24"/>
          <w:szCs w:val="24"/>
          <w:lang w:val="ru-RU"/>
        </w:rPr>
      </w:pPr>
      <w:r w:rsidRPr="00B560D7">
        <w:rPr>
          <w:rFonts w:hAnsi="Times New Roman" w:cs="Times New Roman"/>
          <w:color w:val="000000"/>
          <w:sz w:val="24"/>
          <w:szCs w:val="24"/>
          <w:lang w:val="ru-RU"/>
        </w:rPr>
        <w:t>транслируют в</w:t>
      </w:r>
      <w:r>
        <w:rPr>
          <w:rFonts w:hAnsi="Times New Roman" w:cs="Times New Roman"/>
          <w:color w:val="000000"/>
          <w:sz w:val="24"/>
          <w:szCs w:val="24"/>
        </w:rPr>
        <w:t> </w:t>
      </w:r>
      <w:r w:rsidRPr="00B560D7">
        <w:rPr>
          <w:rFonts w:hAnsi="Times New Roman" w:cs="Times New Roman"/>
          <w:color w:val="000000"/>
          <w:sz w:val="24"/>
          <w:szCs w:val="24"/>
          <w:lang w:val="ru-RU"/>
        </w:rPr>
        <w:t>классах цифровые образовательные решения с</w:t>
      </w:r>
      <w:r>
        <w:rPr>
          <w:rFonts w:hAnsi="Times New Roman" w:cs="Times New Roman"/>
          <w:color w:val="000000"/>
          <w:sz w:val="24"/>
          <w:szCs w:val="24"/>
        </w:rPr>
        <w:t> </w:t>
      </w:r>
      <w:r w:rsidRPr="00B560D7">
        <w:rPr>
          <w:rFonts w:hAnsi="Times New Roman" w:cs="Times New Roman"/>
          <w:color w:val="000000"/>
          <w:sz w:val="24"/>
          <w:szCs w:val="24"/>
          <w:lang w:val="ru-RU"/>
        </w:rPr>
        <w:t>использованием средств отображения информации и</w:t>
      </w:r>
      <w:r>
        <w:rPr>
          <w:rFonts w:hAnsi="Times New Roman" w:cs="Times New Roman"/>
          <w:color w:val="000000"/>
          <w:sz w:val="24"/>
          <w:szCs w:val="24"/>
        </w:rPr>
        <w:t> </w:t>
      </w:r>
      <w:proofErr w:type="spellStart"/>
      <w:r w:rsidRPr="00B560D7">
        <w:rPr>
          <w:rFonts w:hAnsi="Times New Roman" w:cs="Times New Roman"/>
          <w:color w:val="000000"/>
          <w:sz w:val="24"/>
          <w:szCs w:val="24"/>
          <w:lang w:val="ru-RU"/>
        </w:rPr>
        <w:t>мониторят</w:t>
      </w:r>
      <w:proofErr w:type="spellEnd"/>
      <w:r w:rsidRPr="00B560D7">
        <w:rPr>
          <w:rFonts w:hAnsi="Times New Roman" w:cs="Times New Roman"/>
          <w:color w:val="000000"/>
          <w:sz w:val="24"/>
          <w:szCs w:val="24"/>
          <w:lang w:val="ru-RU"/>
        </w:rPr>
        <w:t xml:space="preserve"> их</w:t>
      </w:r>
      <w:r>
        <w:rPr>
          <w:rFonts w:hAnsi="Times New Roman" w:cs="Times New Roman"/>
          <w:color w:val="000000"/>
          <w:sz w:val="24"/>
          <w:szCs w:val="24"/>
        </w:rPr>
        <w:t> </w:t>
      </w:r>
      <w:r w:rsidRPr="00B560D7">
        <w:rPr>
          <w:rFonts w:hAnsi="Times New Roman" w:cs="Times New Roman"/>
          <w:color w:val="000000"/>
          <w:sz w:val="24"/>
          <w:szCs w:val="24"/>
          <w:lang w:val="ru-RU"/>
        </w:rPr>
        <w:t>применение.</w:t>
      </w:r>
    </w:p>
    <w:p w:rsidR="00DD1FDE" w:rsidRDefault="004B6F7D" w:rsidP="002906E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Педагоги отмечают, что им</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стало проще планировать уроки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контролировать усвоение учебного материала учащимися, благодаря сервисам ФГИС «Моя школа». Мониторинг успеваемости показал, что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начала использования контента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сервисов ФГИС «Моя школа» средний уровень успеваемости остался прежним.</w:t>
      </w:r>
      <w:r w:rsidR="00C22657">
        <w:rPr>
          <w:rFonts w:hAnsi="Times New Roman" w:cs="Times New Roman"/>
          <w:color w:val="000000"/>
          <w:sz w:val="24"/>
          <w:szCs w:val="24"/>
          <w:lang w:val="ru-RU"/>
        </w:rPr>
        <w:t xml:space="preserve"> </w:t>
      </w:r>
    </w:p>
    <w:p w:rsidR="005D7AE8" w:rsidRPr="00B560D7" w:rsidRDefault="00DD1FDE" w:rsidP="002906E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2023/2024 учебном году Школа усилила </w:t>
      </w:r>
      <w:proofErr w:type="gramStart"/>
      <w:r w:rsidR="005B730F" w:rsidRPr="00B560D7">
        <w:rPr>
          <w:rFonts w:hAnsi="Times New Roman" w:cs="Times New Roman"/>
          <w:color w:val="000000"/>
          <w:sz w:val="24"/>
          <w:szCs w:val="24"/>
          <w:lang w:val="ru-RU"/>
        </w:rPr>
        <w:t>контроль за</w:t>
      </w:r>
      <w:proofErr w:type="gramEnd"/>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назначением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выполнением домашней работы учениками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целью профилактики их</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повышенной утомляемости. С октября 2023 года Школа применяет Методические рекомендации по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организации домашней учебной работы обучающихся общеобразовательных организаций, разработанные ИСРО по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поручению </w:t>
      </w:r>
      <w:proofErr w:type="spellStart"/>
      <w:r w:rsidR="005B730F" w:rsidRPr="00B560D7">
        <w:rPr>
          <w:rFonts w:hAnsi="Times New Roman" w:cs="Times New Roman"/>
          <w:color w:val="000000"/>
          <w:sz w:val="24"/>
          <w:szCs w:val="24"/>
          <w:lang w:val="ru-RU"/>
        </w:rPr>
        <w:t>Минпросвещения</w:t>
      </w:r>
      <w:proofErr w:type="spellEnd"/>
      <w:r w:rsidR="005B730F" w:rsidRPr="00B560D7">
        <w:rPr>
          <w:rFonts w:hAnsi="Times New Roman" w:cs="Times New Roman"/>
          <w:color w:val="000000"/>
          <w:sz w:val="24"/>
          <w:szCs w:val="24"/>
          <w:lang w:val="ru-RU"/>
        </w:rPr>
        <w:t xml:space="preserve"> России.</w:t>
      </w:r>
      <w:r w:rsidR="00C22657">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Домашние задания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Школе направлены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всестороннее развитие учащихся, учитывают их</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интересы, предусматривают выполнение письменных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устных, практических, творческих, проектных, исследовательских работ,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том числе выполняемых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цифровой образовательной среде.</w:t>
      </w:r>
    </w:p>
    <w:p w:rsidR="005D7AE8" w:rsidRPr="00B560D7" w:rsidRDefault="00DD1FDE" w:rsidP="002906E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1-х классах домашние задания </w:t>
      </w:r>
      <w:r w:rsidR="00C22657">
        <w:rPr>
          <w:rFonts w:hAnsi="Times New Roman" w:cs="Times New Roman"/>
          <w:color w:val="000000"/>
          <w:sz w:val="24"/>
          <w:szCs w:val="24"/>
          <w:lang w:val="ru-RU"/>
        </w:rPr>
        <w:t xml:space="preserve">не выдаются, но с учетом </w:t>
      </w:r>
      <w:r w:rsidR="00C22657" w:rsidRPr="00B560D7">
        <w:rPr>
          <w:rFonts w:hAnsi="Times New Roman" w:cs="Times New Roman"/>
          <w:color w:val="000000"/>
          <w:sz w:val="24"/>
          <w:szCs w:val="24"/>
          <w:lang w:val="ru-RU"/>
        </w:rPr>
        <w:t xml:space="preserve">6.6 СанПиН 1.2.3685-21. </w:t>
      </w:r>
      <w:r w:rsidR="00C22657">
        <w:rPr>
          <w:rFonts w:hAnsi="Times New Roman" w:cs="Times New Roman"/>
          <w:color w:val="000000"/>
          <w:sz w:val="24"/>
          <w:szCs w:val="24"/>
          <w:lang w:val="ru-RU"/>
        </w:rPr>
        <w:t xml:space="preserve">могут </w:t>
      </w:r>
      <w:r w:rsidR="005B730F" w:rsidRPr="00B560D7">
        <w:rPr>
          <w:rFonts w:hAnsi="Times New Roman" w:cs="Times New Roman"/>
          <w:color w:val="000000"/>
          <w:sz w:val="24"/>
          <w:szCs w:val="24"/>
          <w:lang w:val="ru-RU"/>
        </w:rPr>
        <w:t>выда</w:t>
      </w:r>
      <w:r w:rsidR="00C22657">
        <w:rPr>
          <w:rFonts w:hAnsi="Times New Roman" w:cs="Times New Roman"/>
          <w:color w:val="000000"/>
          <w:sz w:val="24"/>
          <w:szCs w:val="24"/>
          <w:lang w:val="ru-RU"/>
        </w:rPr>
        <w:t>ва</w:t>
      </w:r>
      <w:r w:rsidR="005B730F" w:rsidRPr="00B560D7">
        <w:rPr>
          <w:rFonts w:hAnsi="Times New Roman" w:cs="Times New Roman"/>
          <w:color w:val="000000"/>
          <w:sz w:val="24"/>
          <w:szCs w:val="24"/>
          <w:lang w:val="ru-RU"/>
        </w:rPr>
        <w:t>т</w:t>
      </w:r>
      <w:r w:rsidR="00C22657">
        <w:rPr>
          <w:rFonts w:hAnsi="Times New Roman" w:cs="Times New Roman"/>
          <w:color w:val="000000"/>
          <w:sz w:val="24"/>
          <w:szCs w:val="24"/>
          <w:lang w:val="ru-RU"/>
        </w:rPr>
        <w:t>ь</w:t>
      </w:r>
      <w:r w:rsidR="005B730F" w:rsidRPr="00B560D7">
        <w:rPr>
          <w:rFonts w:hAnsi="Times New Roman" w:cs="Times New Roman"/>
          <w:color w:val="000000"/>
          <w:sz w:val="24"/>
          <w:szCs w:val="24"/>
          <w:lang w:val="ru-RU"/>
        </w:rPr>
        <w:t>ся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объеме затрат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их</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выполнение не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более одного часа. Домашние </w:t>
      </w:r>
      <w:r w:rsidR="005B730F" w:rsidRPr="00B560D7">
        <w:rPr>
          <w:rFonts w:hAnsi="Times New Roman" w:cs="Times New Roman"/>
          <w:color w:val="000000"/>
          <w:sz w:val="24"/>
          <w:szCs w:val="24"/>
          <w:lang w:val="ru-RU"/>
        </w:rPr>
        <w:lastRenderedPageBreak/>
        <w:t>задания вводятся постепенно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подробным объяснением ученикам хода их</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выполнения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организации процесса.</w:t>
      </w:r>
      <w:r w:rsidR="00C22657">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начальной школе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5–6-х классах основной школы домашние задания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выходные не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задаются.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7–11-х классах иногда домашние задания выдаются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выходные дни, направленные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повторение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систематизацию полученных знаний,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объеме, не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превышающем половину норм из</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таблицы 6.6 СанПиН 1.2.3685-21.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праздничные дни домашние задания не</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задаются.</w:t>
      </w:r>
    </w:p>
    <w:p w:rsidR="005D7AE8" w:rsidRPr="00B560D7" w:rsidRDefault="005B730F">
      <w:pPr>
        <w:jc w:val="center"/>
        <w:rPr>
          <w:rFonts w:hAnsi="Times New Roman" w:cs="Times New Roman"/>
          <w:color w:val="000000"/>
          <w:sz w:val="24"/>
          <w:szCs w:val="24"/>
          <w:lang w:val="ru-RU"/>
        </w:rPr>
      </w:pPr>
      <w:r>
        <w:rPr>
          <w:rFonts w:hAnsi="Times New Roman" w:cs="Times New Roman"/>
          <w:b/>
          <w:bCs/>
          <w:color w:val="000000"/>
          <w:sz w:val="24"/>
          <w:szCs w:val="24"/>
        </w:rPr>
        <w:t>VI</w:t>
      </w:r>
      <w:r w:rsidRPr="00B560D7">
        <w:rPr>
          <w:rFonts w:hAnsi="Times New Roman" w:cs="Times New Roman"/>
          <w:b/>
          <w:bCs/>
          <w:color w:val="000000"/>
          <w:sz w:val="24"/>
          <w:szCs w:val="24"/>
          <w:lang w:val="ru-RU"/>
        </w:rPr>
        <w:t>. Оценка качества кадрового обеспечения</w:t>
      </w:r>
    </w:p>
    <w:p w:rsidR="007C59EF" w:rsidRPr="007C59EF" w:rsidRDefault="004B6F7D" w:rsidP="004B6F7D">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C59EF" w:rsidRPr="007C59EF">
        <w:rPr>
          <w:rFonts w:hAnsi="Times New Roman" w:cs="Times New Roman"/>
          <w:color w:val="000000"/>
          <w:sz w:val="24"/>
          <w:szCs w:val="24"/>
          <w:lang w:val="ru-RU"/>
        </w:rPr>
        <w:t>На</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период самообследования в</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Школе работают 20</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 xml:space="preserve">педагогов. </w:t>
      </w:r>
      <w:r w:rsidR="00C22657" w:rsidRPr="007C59EF">
        <w:rPr>
          <w:rFonts w:hAnsi="Times New Roman" w:cs="Times New Roman"/>
          <w:color w:val="000000"/>
          <w:sz w:val="24"/>
          <w:szCs w:val="24"/>
          <w:lang w:val="ru-RU"/>
        </w:rPr>
        <w:t xml:space="preserve">Численность педагогических работников в 2023 учебном году, включая совместителей, – 20 человек. </w:t>
      </w:r>
      <w:r w:rsidR="007C59EF" w:rsidRPr="007C59EF">
        <w:rPr>
          <w:rFonts w:hAnsi="Times New Roman" w:cs="Times New Roman"/>
          <w:color w:val="000000"/>
          <w:sz w:val="24"/>
          <w:szCs w:val="24"/>
          <w:lang w:val="ru-RU"/>
        </w:rPr>
        <w:t>В</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целях повышения качества образовательной деятельности в</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Школе проводится целенаправленная кадровая политика, основная цель которой</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 обеспечение оптимального баланса процессов обновления и</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сохранения численного и</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качественного состава кадров в</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его развитии, в</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соответствии потребностями Школы и</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требованиями действующего законодательства.</w:t>
      </w:r>
    </w:p>
    <w:p w:rsidR="007C59EF" w:rsidRPr="007C59EF" w:rsidRDefault="007C59EF" w:rsidP="004B6F7D">
      <w:pPr>
        <w:spacing w:before="0" w:beforeAutospacing="0" w:after="0" w:afterAutospacing="0" w:line="276" w:lineRule="auto"/>
        <w:jc w:val="both"/>
        <w:rPr>
          <w:rFonts w:hAnsi="Times New Roman" w:cs="Times New Roman"/>
          <w:color w:val="000000"/>
          <w:sz w:val="24"/>
          <w:szCs w:val="24"/>
          <w:lang w:val="ru-RU"/>
        </w:rPr>
      </w:pPr>
      <w:r w:rsidRPr="007C59EF">
        <w:rPr>
          <w:rFonts w:hAnsi="Times New Roman" w:cs="Times New Roman"/>
          <w:color w:val="000000"/>
          <w:sz w:val="24"/>
          <w:szCs w:val="24"/>
          <w:lang w:val="ru-RU"/>
        </w:rPr>
        <w:t>Основные принципы кадровой политики направлены:</w:t>
      </w:r>
    </w:p>
    <w:p w:rsidR="007C59EF" w:rsidRPr="007C59EF" w:rsidRDefault="007C59EF" w:rsidP="00504A4F">
      <w:pPr>
        <w:numPr>
          <w:ilvl w:val="0"/>
          <w:numId w:val="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7C59EF">
        <w:rPr>
          <w:rFonts w:hAnsi="Times New Roman" w:cs="Times New Roman"/>
          <w:color w:val="000000"/>
          <w:sz w:val="24"/>
          <w:szCs w:val="24"/>
          <w:lang w:val="ru-RU"/>
        </w:rPr>
        <w:t>на</w:t>
      </w:r>
      <w:r w:rsidRPr="007C59EF">
        <w:rPr>
          <w:rFonts w:hAnsi="Times New Roman" w:cs="Times New Roman"/>
          <w:color w:val="000000"/>
          <w:sz w:val="24"/>
          <w:szCs w:val="24"/>
        </w:rPr>
        <w:t> </w:t>
      </w:r>
      <w:r w:rsidRPr="007C59EF">
        <w:rPr>
          <w:rFonts w:hAnsi="Times New Roman" w:cs="Times New Roman"/>
          <w:color w:val="000000"/>
          <w:sz w:val="24"/>
          <w:szCs w:val="24"/>
          <w:lang w:val="ru-RU"/>
        </w:rPr>
        <w:t>сохранение, укрепление и</w:t>
      </w:r>
      <w:r w:rsidRPr="007C59EF">
        <w:rPr>
          <w:rFonts w:hAnsi="Times New Roman" w:cs="Times New Roman"/>
          <w:color w:val="000000"/>
          <w:sz w:val="24"/>
          <w:szCs w:val="24"/>
        </w:rPr>
        <w:t> </w:t>
      </w:r>
      <w:r w:rsidRPr="007C59EF">
        <w:rPr>
          <w:rFonts w:hAnsi="Times New Roman" w:cs="Times New Roman"/>
          <w:color w:val="000000"/>
          <w:sz w:val="24"/>
          <w:szCs w:val="24"/>
          <w:lang w:val="ru-RU"/>
        </w:rPr>
        <w:t>развитие кадрового потенциала;</w:t>
      </w:r>
    </w:p>
    <w:p w:rsidR="007C59EF" w:rsidRPr="007C59EF" w:rsidRDefault="007C59EF" w:rsidP="00504A4F">
      <w:pPr>
        <w:numPr>
          <w:ilvl w:val="0"/>
          <w:numId w:val="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7C59EF">
        <w:rPr>
          <w:rFonts w:hAnsi="Times New Roman" w:cs="Times New Roman"/>
          <w:color w:val="000000"/>
          <w:sz w:val="24"/>
          <w:szCs w:val="24"/>
          <w:lang w:val="ru-RU"/>
        </w:rPr>
        <w:t>создание квалифицированного коллектива, способного работать в</w:t>
      </w:r>
      <w:r w:rsidRPr="007C59EF">
        <w:rPr>
          <w:rFonts w:hAnsi="Times New Roman" w:cs="Times New Roman"/>
          <w:color w:val="000000"/>
          <w:sz w:val="24"/>
          <w:szCs w:val="24"/>
        </w:rPr>
        <w:t> </w:t>
      </w:r>
      <w:r w:rsidRPr="007C59EF">
        <w:rPr>
          <w:rFonts w:hAnsi="Times New Roman" w:cs="Times New Roman"/>
          <w:color w:val="000000"/>
          <w:sz w:val="24"/>
          <w:szCs w:val="24"/>
          <w:lang w:val="ru-RU"/>
        </w:rPr>
        <w:t>современных условиях;</w:t>
      </w:r>
    </w:p>
    <w:p w:rsidR="007C59EF" w:rsidRPr="007C59EF" w:rsidRDefault="007C59EF" w:rsidP="00504A4F">
      <w:pPr>
        <w:numPr>
          <w:ilvl w:val="0"/>
          <w:numId w:val="5"/>
        </w:numPr>
        <w:spacing w:before="0" w:beforeAutospacing="0" w:after="0" w:afterAutospacing="0" w:line="276" w:lineRule="auto"/>
        <w:ind w:left="780" w:right="180"/>
        <w:jc w:val="both"/>
        <w:rPr>
          <w:rFonts w:hAnsi="Times New Roman" w:cs="Times New Roman"/>
          <w:color w:val="000000"/>
          <w:sz w:val="24"/>
          <w:szCs w:val="24"/>
        </w:rPr>
      </w:pPr>
      <w:proofErr w:type="spellStart"/>
      <w:proofErr w:type="gramStart"/>
      <w:r w:rsidRPr="007C59EF">
        <w:rPr>
          <w:rFonts w:hAnsi="Times New Roman" w:cs="Times New Roman"/>
          <w:color w:val="000000"/>
          <w:sz w:val="24"/>
          <w:szCs w:val="24"/>
        </w:rPr>
        <w:t>повышения</w:t>
      </w:r>
      <w:proofErr w:type="spellEnd"/>
      <w:proofErr w:type="gramEnd"/>
      <w:r w:rsidRPr="007C59EF">
        <w:rPr>
          <w:rFonts w:hAnsi="Times New Roman" w:cs="Times New Roman"/>
          <w:color w:val="000000"/>
          <w:sz w:val="24"/>
          <w:szCs w:val="24"/>
        </w:rPr>
        <w:t xml:space="preserve"> </w:t>
      </w:r>
      <w:proofErr w:type="spellStart"/>
      <w:r w:rsidRPr="007C59EF">
        <w:rPr>
          <w:rFonts w:hAnsi="Times New Roman" w:cs="Times New Roman"/>
          <w:color w:val="000000"/>
          <w:sz w:val="24"/>
          <w:szCs w:val="24"/>
        </w:rPr>
        <w:t>уровня</w:t>
      </w:r>
      <w:proofErr w:type="spellEnd"/>
      <w:r w:rsidRPr="007C59EF">
        <w:rPr>
          <w:rFonts w:hAnsi="Times New Roman" w:cs="Times New Roman"/>
          <w:color w:val="000000"/>
          <w:sz w:val="24"/>
          <w:szCs w:val="24"/>
        </w:rPr>
        <w:t xml:space="preserve"> </w:t>
      </w:r>
      <w:proofErr w:type="spellStart"/>
      <w:r w:rsidRPr="007C59EF">
        <w:rPr>
          <w:rFonts w:hAnsi="Times New Roman" w:cs="Times New Roman"/>
          <w:color w:val="000000"/>
          <w:sz w:val="24"/>
          <w:szCs w:val="24"/>
        </w:rPr>
        <w:t>квалификации</w:t>
      </w:r>
      <w:proofErr w:type="spellEnd"/>
      <w:r w:rsidRPr="007C59EF">
        <w:rPr>
          <w:rFonts w:hAnsi="Times New Roman" w:cs="Times New Roman"/>
          <w:color w:val="000000"/>
          <w:sz w:val="24"/>
          <w:szCs w:val="24"/>
        </w:rPr>
        <w:t xml:space="preserve"> </w:t>
      </w:r>
      <w:proofErr w:type="spellStart"/>
      <w:r w:rsidRPr="007C59EF">
        <w:rPr>
          <w:rFonts w:hAnsi="Times New Roman" w:cs="Times New Roman"/>
          <w:color w:val="000000"/>
          <w:sz w:val="24"/>
          <w:szCs w:val="24"/>
        </w:rPr>
        <w:t>персонала</w:t>
      </w:r>
      <w:proofErr w:type="spellEnd"/>
      <w:r w:rsidRPr="007C59EF">
        <w:rPr>
          <w:rFonts w:hAnsi="Times New Roman" w:cs="Times New Roman"/>
          <w:color w:val="000000"/>
          <w:sz w:val="24"/>
          <w:szCs w:val="24"/>
        </w:rPr>
        <w:t>.</w:t>
      </w:r>
    </w:p>
    <w:p w:rsidR="007C59EF" w:rsidRPr="007C59EF" w:rsidRDefault="00DD1FDE" w:rsidP="004B6F7D">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C59EF" w:rsidRPr="007C59EF">
        <w:rPr>
          <w:rFonts w:hAnsi="Times New Roman" w:cs="Times New Roman"/>
          <w:color w:val="000000"/>
          <w:sz w:val="24"/>
          <w:szCs w:val="24"/>
          <w:lang w:val="ru-RU"/>
        </w:rPr>
        <w:t>Оценивая кадровое обеспечение образовательной организации, являющееся одним из</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7C59EF" w:rsidRPr="007C59EF" w:rsidRDefault="007C59EF" w:rsidP="00504A4F">
      <w:pPr>
        <w:numPr>
          <w:ilvl w:val="0"/>
          <w:numId w:val="6"/>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7C59EF">
        <w:rPr>
          <w:rFonts w:hAnsi="Times New Roman" w:cs="Times New Roman"/>
          <w:color w:val="000000"/>
          <w:sz w:val="24"/>
          <w:szCs w:val="24"/>
          <w:lang w:val="ru-RU"/>
        </w:rPr>
        <w:t>образовательная деятельность в</w:t>
      </w:r>
      <w:r w:rsidRPr="007C59EF">
        <w:rPr>
          <w:rFonts w:hAnsi="Times New Roman" w:cs="Times New Roman"/>
          <w:color w:val="000000"/>
          <w:sz w:val="24"/>
          <w:szCs w:val="24"/>
        </w:rPr>
        <w:t> </w:t>
      </w:r>
      <w:r w:rsidRPr="007C59EF">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7C59EF" w:rsidRPr="007C59EF" w:rsidRDefault="007C59EF" w:rsidP="00504A4F">
      <w:pPr>
        <w:numPr>
          <w:ilvl w:val="0"/>
          <w:numId w:val="6"/>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7C59EF">
        <w:rPr>
          <w:rFonts w:hAnsi="Times New Roman" w:cs="Times New Roman"/>
          <w:color w:val="000000"/>
          <w:sz w:val="24"/>
          <w:szCs w:val="24"/>
          <w:lang w:val="ru-RU"/>
        </w:rPr>
        <w:t>в</w:t>
      </w:r>
      <w:r w:rsidRPr="007C59EF">
        <w:rPr>
          <w:rFonts w:hAnsi="Times New Roman" w:cs="Times New Roman"/>
          <w:color w:val="000000"/>
          <w:sz w:val="24"/>
          <w:szCs w:val="24"/>
        </w:rPr>
        <w:t> </w:t>
      </w:r>
      <w:r w:rsidRPr="007C59EF">
        <w:rPr>
          <w:rFonts w:hAnsi="Times New Roman" w:cs="Times New Roman"/>
          <w:color w:val="000000"/>
          <w:sz w:val="24"/>
          <w:szCs w:val="24"/>
          <w:lang w:val="ru-RU"/>
        </w:rPr>
        <w:t>Школе создана устойчивая целевая кадровая система, в</w:t>
      </w:r>
      <w:r w:rsidRPr="007C59EF">
        <w:rPr>
          <w:rFonts w:hAnsi="Times New Roman" w:cs="Times New Roman"/>
          <w:color w:val="000000"/>
          <w:sz w:val="24"/>
          <w:szCs w:val="24"/>
        </w:rPr>
        <w:t> </w:t>
      </w:r>
      <w:r w:rsidRPr="007C59EF">
        <w:rPr>
          <w:rFonts w:hAnsi="Times New Roman" w:cs="Times New Roman"/>
          <w:color w:val="000000"/>
          <w:sz w:val="24"/>
          <w:szCs w:val="24"/>
          <w:lang w:val="ru-RU"/>
        </w:rPr>
        <w:t>которой осуществляется подготовка новых кадров из</w:t>
      </w:r>
      <w:r w:rsidRPr="007C59EF">
        <w:rPr>
          <w:rFonts w:hAnsi="Times New Roman" w:cs="Times New Roman"/>
          <w:color w:val="000000"/>
          <w:sz w:val="24"/>
          <w:szCs w:val="24"/>
        </w:rPr>
        <w:t> </w:t>
      </w:r>
      <w:r w:rsidRPr="007C59EF">
        <w:rPr>
          <w:rFonts w:hAnsi="Times New Roman" w:cs="Times New Roman"/>
          <w:color w:val="000000"/>
          <w:sz w:val="24"/>
          <w:szCs w:val="24"/>
          <w:lang w:val="ru-RU"/>
        </w:rPr>
        <w:t>числа собственных выпускников;</w:t>
      </w:r>
    </w:p>
    <w:p w:rsidR="007C59EF" w:rsidRPr="007C59EF" w:rsidRDefault="007C59EF" w:rsidP="00504A4F">
      <w:pPr>
        <w:numPr>
          <w:ilvl w:val="0"/>
          <w:numId w:val="6"/>
        </w:numPr>
        <w:spacing w:before="0" w:beforeAutospacing="0" w:after="0" w:afterAutospacing="0" w:line="276" w:lineRule="auto"/>
        <w:ind w:left="780" w:right="180"/>
        <w:jc w:val="both"/>
        <w:rPr>
          <w:rFonts w:hAnsi="Times New Roman" w:cs="Times New Roman"/>
          <w:color w:val="000000"/>
          <w:sz w:val="24"/>
          <w:szCs w:val="24"/>
          <w:lang w:val="ru-RU"/>
        </w:rPr>
      </w:pPr>
      <w:r w:rsidRPr="007C59EF">
        <w:rPr>
          <w:rFonts w:hAnsi="Times New Roman" w:cs="Times New Roman"/>
          <w:color w:val="000000"/>
          <w:sz w:val="24"/>
          <w:szCs w:val="24"/>
          <w:lang w:val="ru-RU"/>
        </w:rPr>
        <w:t>кадровый потенциал Школы динамично развивается на</w:t>
      </w:r>
      <w:r w:rsidRPr="007C59EF">
        <w:rPr>
          <w:rFonts w:hAnsi="Times New Roman" w:cs="Times New Roman"/>
          <w:color w:val="000000"/>
          <w:sz w:val="24"/>
          <w:szCs w:val="24"/>
        </w:rPr>
        <w:t> </w:t>
      </w:r>
      <w:r w:rsidRPr="007C59EF">
        <w:rPr>
          <w:rFonts w:hAnsi="Times New Roman" w:cs="Times New Roman"/>
          <w:color w:val="000000"/>
          <w:sz w:val="24"/>
          <w:szCs w:val="24"/>
          <w:lang w:val="ru-RU"/>
        </w:rPr>
        <w:t>основе целенаправленной работы по повышению квалификации педагогов.</w:t>
      </w:r>
    </w:p>
    <w:p w:rsidR="007C59EF" w:rsidRPr="007C59EF" w:rsidRDefault="00DD1FDE" w:rsidP="004B6F7D">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C59EF" w:rsidRPr="007C59EF">
        <w:rPr>
          <w:rFonts w:hAnsi="Times New Roman" w:cs="Times New Roman"/>
          <w:color w:val="000000"/>
          <w:sz w:val="24"/>
          <w:szCs w:val="24"/>
          <w:lang w:val="ru-RU"/>
        </w:rPr>
        <w:t>В августе 2023 года на</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должность учителя начальных классов приняли обучающегося по</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образовательной программе среднего профессионального образования «Преподавание в</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начальных классах». Кандидат успешно прошел собеседование, и</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комиссия по</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трудоустройству Школы оценила его как перспективного будущего специалиста.</w:t>
      </w:r>
      <w:r w:rsidR="005B2530">
        <w:rPr>
          <w:rFonts w:hAnsi="Times New Roman" w:cs="Times New Roman"/>
          <w:color w:val="000000"/>
          <w:sz w:val="24"/>
          <w:szCs w:val="24"/>
          <w:lang w:val="ru-RU"/>
        </w:rPr>
        <w:t xml:space="preserve"> </w:t>
      </w:r>
      <w:r w:rsidR="007C59EF" w:rsidRPr="007C59EF">
        <w:rPr>
          <w:rFonts w:hAnsi="Times New Roman" w:cs="Times New Roman"/>
          <w:color w:val="000000"/>
          <w:sz w:val="24"/>
          <w:szCs w:val="24"/>
          <w:lang w:val="ru-RU"/>
        </w:rPr>
        <w:t>За</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первое полугодие молодой работник проявил себя как талантливый педагог, который умеет быстро найти взаимопонимание с</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учениками и</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их</w:t>
      </w:r>
      <w:r w:rsidR="007C59EF" w:rsidRPr="007C59EF">
        <w:rPr>
          <w:rFonts w:hAnsi="Times New Roman" w:cs="Times New Roman"/>
          <w:color w:val="000000"/>
          <w:sz w:val="24"/>
          <w:szCs w:val="24"/>
        </w:rPr>
        <w:t> </w:t>
      </w:r>
      <w:r w:rsidR="007C59EF" w:rsidRPr="007C59EF">
        <w:rPr>
          <w:rFonts w:hAnsi="Times New Roman" w:cs="Times New Roman"/>
          <w:color w:val="000000"/>
          <w:sz w:val="24"/>
          <w:szCs w:val="24"/>
          <w:lang w:val="ru-RU"/>
        </w:rPr>
        <w:t>родителями.</w:t>
      </w:r>
    </w:p>
    <w:p w:rsidR="007C59EF" w:rsidRPr="007C59EF" w:rsidRDefault="007C59EF" w:rsidP="004B6F7D">
      <w:pPr>
        <w:spacing w:before="0" w:beforeAutospacing="0" w:after="0" w:afterAutospacing="0" w:line="276" w:lineRule="auto"/>
        <w:jc w:val="both"/>
        <w:rPr>
          <w:rFonts w:hAnsi="Times New Roman" w:cs="Times New Roman"/>
          <w:color w:val="000000"/>
          <w:sz w:val="24"/>
          <w:szCs w:val="24"/>
          <w:lang w:val="ru-RU"/>
        </w:rPr>
      </w:pPr>
    </w:p>
    <w:tbl>
      <w:tblPr>
        <w:tblStyle w:val="a8"/>
        <w:tblpPr w:leftFromText="180" w:rightFromText="180" w:vertAnchor="text" w:horzAnchor="margin" w:tblpY="-128"/>
        <w:tblW w:w="0" w:type="auto"/>
        <w:tblLook w:val="04A0" w:firstRow="1" w:lastRow="0" w:firstColumn="1" w:lastColumn="0" w:noHBand="0" w:noVBand="1"/>
      </w:tblPr>
      <w:tblGrid>
        <w:gridCol w:w="2000"/>
        <w:gridCol w:w="1520"/>
        <w:gridCol w:w="1710"/>
        <w:gridCol w:w="1934"/>
        <w:gridCol w:w="2406"/>
      </w:tblGrid>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lastRenderedPageBreak/>
              <w:t xml:space="preserve">Предмет </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Количество педагогов</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По штатному расписанию</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Педагогический стаж</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Квалификационная категория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 xml:space="preserve">Администрация ОО </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30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Соответствие занимаемой должности</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 xml:space="preserve">Методисты </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2</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30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Соответствие занимаемой должности</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Русский язык и литература</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proofErr w:type="gramStart"/>
            <w:r w:rsidRPr="00C76BA5">
              <w:rPr>
                <w:rFonts w:ascii="Times New Roman" w:hAnsi="Times New Roman" w:cs="Times New Roman"/>
                <w:sz w:val="24"/>
                <w:szCs w:val="24"/>
              </w:rPr>
              <w:t>Основной</w:t>
            </w:r>
            <w:proofErr w:type="gramEnd"/>
            <w:r w:rsidR="009478FE">
              <w:rPr>
                <w:rFonts w:ascii="Times New Roman" w:hAnsi="Times New Roman" w:cs="Times New Roman"/>
                <w:sz w:val="24"/>
                <w:szCs w:val="24"/>
              </w:rPr>
              <w:t xml:space="preserve"> </w:t>
            </w:r>
            <w:r>
              <w:rPr>
                <w:rFonts w:ascii="Times New Roman" w:hAnsi="Times New Roman" w:cs="Times New Roman"/>
                <w:sz w:val="24"/>
                <w:szCs w:val="24"/>
              </w:rPr>
              <w:t>+ 2 совместителя</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5 лет</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w:t>
            </w:r>
          </w:p>
        </w:tc>
        <w:tc>
          <w:tcPr>
            <w:tcW w:w="2406" w:type="dxa"/>
          </w:tcPr>
          <w:p w:rsidR="005B2530"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Первая</w:t>
            </w:r>
          </w:p>
          <w:p w:rsidR="009478FE" w:rsidRPr="00C76BA5" w:rsidRDefault="009478FE" w:rsidP="005B2530">
            <w:pPr>
              <w:spacing w:line="276" w:lineRule="auto"/>
              <w:jc w:val="both"/>
              <w:rPr>
                <w:rFonts w:ascii="Times New Roman" w:hAnsi="Times New Roman" w:cs="Times New Roman"/>
                <w:sz w:val="24"/>
                <w:szCs w:val="24"/>
              </w:rPr>
            </w:pPr>
            <w:r>
              <w:rPr>
                <w:rFonts w:ascii="Times New Roman" w:hAnsi="Times New Roman" w:cs="Times New Roman"/>
                <w:sz w:val="24"/>
                <w:szCs w:val="24"/>
              </w:rPr>
              <w:t>СЗД</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Математика</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Информатика</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2</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Более20 лет</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Высшая</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Высшая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Английский язык</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30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Первая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 xml:space="preserve">История </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Обществознание</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10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Высшая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География</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Совместитель</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Первая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Физика</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Совместитель</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Высшая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Биология</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Химия</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10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Соответствие занимаемой должности</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Технология</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ИЗО</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Совмещение</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Первая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Музыка</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0</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Совмещение</w:t>
            </w:r>
          </w:p>
          <w:p w:rsidR="005B2530" w:rsidRPr="00C76BA5" w:rsidRDefault="005B2530" w:rsidP="005B2530">
            <w:pPr>
              <w:spacing w:line="276" w:lineRule="auto"/>
              <w:jc w:val="both"/>
              <w:rPr>
                <w:rFonts w:ascii="Times New Roman" w:hAnsi="Times New Roman" w:cs="Times New Roman"/>
                <w:sz w:val="24"/>
                <w:szCs w:val="24"/>
              </w:rPr>
            </w:pP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 xml:space="preserve">Более 30 лет </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Физкультура</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Первая</w:t>
            </w:r>
          </w:p>
        </w:tc>
      </w:tr>
      <w:tr w:rsidR="005B2530" w:rsidRPr="00C76BA5" w:rsidTr="005B2530">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ОБЖ</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1</w:t>
            </w:r>
          </w:p>
        </w:tc>
        <w:tc>
          <w:tcPr>
            <w:tcW w:w="1710" w:type="dxa"/>
          </w:tcPr>
          <w:p w:rsidR="005B2530"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r>
              <w:rPr>
                <w:rFonts w:ascii="Times New Roman" w:hAnsi="Times New Roman" w:cs="Times New Roman"/>
                <w:sz w:val="24"/>
                <w:szCs w:val="24"/>
              </w:rPr>
              <w:t>+</w:t>
            </w:r>
          </w:p>
          <w:p w:rsidR="005B2530" w:rsidRPr="00C76BA5" w:rsidRDefault="005B2530" w:rsidP="005B2530">
            <w:pPr>
              <w:spacing w:line="276" w:lineRule="auto"/>
              <w:jc w:val="both"/>
              <w:rPr>
                <w:rFonts w:ascii="Times New Roman" w:hAnsi="Times New Roman" w:cs="Times New Roman"/>
                <w:sz w:val="24"/>
                <w:szCs w:val="24"/>
              </w:rPr>
            </w:pPr>
            <w:r>
              <w:rPr>
                <w:rFonts w:ascii="Times New Roman" w:hAnsi="Times New Roman" w:cs="Times New Roman"/>
                <w:sz w:val="24"/>
                <w:szCs w:val="24"/>
              </w:rPr>
              <w:t>совмещение</w:t>
            </w: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Высшая</w:t>
            </w:r>
          </w:p>
        </w:tc>
      </w:tr>
      <w:tr w:rsidR="005B2530" w:rsidRPr="00C76BA5" w:rsidTr="005B2530">
        <w:trPr>
          <w:trHeight w:val="853"/>
        </w:trPr>
        <w:tc>
          <w:tcPr>
            <w:tcW w:w="200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Начальные классы</w:t>
            </w:r>
          </w:p>
        </w:tc>
        <w:tc>
          <w:tcPr>
            <w:tcW w:w="1520" w:type="dxa"/>
          </w:tcPr>
          <w:p w:rsidR="005B2530" w:rsidRPr="00C76BA5" w:rsidRDefault="005B2530" w:rsidP="005B2530">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5B2530" w:rsidRPr="00C76BA5" w:rsidRDefault="005B2530" w:rsidP="005B2530">
            <w:pPr>
              <w:spacing w:line="276" w:lineRule="auto"/>
              <w:jc w:val="both"/>
              <w:rPr>
                <w:rFonts w:ascii="Times New Roman" w:hAnsi="Times New Roman" w:cs="Times New Roman"/>
                <w:sz w:val="24"/>
                <w:szCs w:val="24"/>
              </w:rPr>
            </w:pPr>
          </w:p>
        </w:tc>
        <w:tc>
          <w:tcPr>
            <w:tcW w:w="1710"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Основной</w:t>
            </w:r>
          </w:p>
          <w:p w:rsidR="005B2530" w:rsidRPr="00C76BA5" w:rsidRDefault="005B2530" w:rsidP="005B2530">
            <w:pPr>
              <w:spacing w:line="276" w:lineRule="auto"/>
              <w:jc w:val="both"/>
              <w:rPr>
                <w:rFonts w:ascii="Times New Roman" w:hAnsi="Times New Roman" w:cs="Times New Roman"/>
                <w:sz w:val="24"/>
                <w:szCs w:val="24"/>
              </w:rPr>
            </w:pPr>
          </w:p>
        </w:tc>
        <w:tc>
          <w:tcPr>
            <w:tcW w:w="1934"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10 лет(1)</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Более 20 лет (</w:t>
            </w:r>
            <w:r>
              <w:rPr>
                <w:rFonts w:ascii="Times New Roman" w:hAnsi="Times New Roman" w:cs="Times New Roman"/>
                <w:sz w:val="24"/>
                <w:szCs w:val="24"/>
              </w:rPr>
              <w:t>1</w:t>
            </w:r>
            <w:r w:rsidRPr="00C76BA5">
              <w:rPr>
                <w:rFonts w:ascii="Times New Roman" w:hAnsi="Times New Roman" w:cs="Times New Roman"/>
                <w:sz w:val="24"/>
                <w:szCs w:val="24"/>
              </w:rPr>
              <w:t>)</w:t>
            </w:r>
          </w:p>
          <w:p w:rsidR="005B2530" w:rsidRPr="00C76BA5" w:rsidRDefault="005B2530" w:rsidP="005B253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Молод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xml:space="preserve"> -1</w:t>
            </w:r>
          </w:p>
        </w:tc>
        <w:tc>
          <w:tcPr>
            <w:tcW w:w="2406" w:type="dxa"/>
          </w:tcPr>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Первая</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Первая</w:t>
            </w:r>
          </w:p>
          <w:p w:rsidR="005B2530" w:rsidRPr="00C76BA5" w:rsidRDefault="005B2530" w:rsidP="005B2530">
            <w:pPr>
              <w:spacing w:line="276" w:lineRule="auto"/>
              <w:jc w:val="both"/>
              <w:rPr>
                <w:rFonts w:ascii="Times New Roman" w:hAnsi="Times New Roman" w:cs="Times New Roman"/>
                <w:sz w:val="24"/>
                <w:szCs w:val="24"/>
              </w:rPr>
            </w:pPr>
            <w:r w:rsidRPr="00C76BA5">
              <w:rPr>
                <w:rFonts w:ascii="Times New Roman" w:hAnsi="Times New Roman" w:cs="Times New Roman"/>
                <w:sz w:val="24"/>
                <w:szCs w:val="24"/>
              </w:rPr>
              <w:t>-</w:t>
            </w:r>
          </w:p>
        </w:tc>
      </w:tr>
    </w:tbl>
    <w:p w:rsidR="00DD1FDE" w:rsidRDefault="00C22657" w:rsidP="00D9200C">
      <w:pPr>
        <w:spacing w:before="0" w:beforeAutospacing="0" w:after="0" w:afterAutospacing="0" w:line="276" w:lineRule="auto"/>
        <w:jc w:val="both"/>
        <w:rPr>
          <w:rFonts w:ascii="Times New Roman" w:hAnsi="Times New Roman" w:cs="Times New Roman"/>
          <w:sz w:val="24"/>
          <w:szCs w:val="24"/>
          <w:lang w:val="ru-RU"/>
        </w:rPr>
      </w:pPr>
      <w:r w:rsidRPr="007C59EF">
        <w:rPr>
          <w:rFonts w:ascii="Times New Roman" w:hAnsi="Times New Roman" w:cs="Times New Roman"/>
          <w:sz w:val="24"/>
          <w:szCs w:val="24"/>
          <w:lang w:val="ru-RU"/>
        </w:rPr>
        <w:t xml:space="preserve">           </w:t>
      </w:r>
    </w:p>
    <w:p w:rsidR="00C22657" w:rsidRPr="007C59EF" w:rsidRDefault="00C22657" w:rsidP="00D9200C">
      <w:pPr>
        <w:spacing w:before="0" w:beforeAutospacing="0" w:after="0" w:afterAutospacing="0" w:line="276" w:lineRule="auto"/>
        <w:jc w:val="both"/>
        <w:rPr>
          <w:rFonts w:ascii="Times New Roman" w:hAnsi="Times New Roman" w:cs="Times New Roman"/>
          <w:sz w:val="24"/>
          <w:szCs w:val="24"/>
          <w:lang w:val="ru-RU"/>
        </w:rPr>
      </w:pPr>
      <w:r w:rsidRPr="007C59EF">
        <w:rPr>
          <w:rFonts w:ascii="Times New Roman" w:hAnsi="Times New Roman" w:cs="Times New Roman"/>
          <w:sz w:val="24"/>
          <w:szCs w:val="24"/>
          <w:lang w:val="ru-RU"/>
        </w:rPr>
        <w:t xml:space="preserve">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мотивации. Высококвалифицированный педагогический коллектив – основа успешного функционирования и развития ш</w:t>
      </w:r>
      <w:r w:rsidR="00DD1FDE">
        <w:rPr>
          <w:rFonts w:ascii="Times New Roman" w:hAnsi="Times New Roman" w:cs="Times New Roman"/>
          <w:sz w:val="24"/>
          <w:szCs w:val="24"/>
          <w:lang w:val="ru-RU"/>
        </w:rPr>
        <w:t>колы как педагогической системы</w:t>
      </w:r>
      <w:r w:rsidR="009478FE">
        <w:rPr>
          <w:rFonts w:ascii="Times New Roman" w:hAnsi="Times New Roman" w:cs="Times New Roman"/>
          <w:sz w:val="24"/>
          <w:szCs w:val="24"/>
          <w:lang w:val="ru-RU"/>
        </w:rPr>
        <w:t>.</w:t>
      </w:r>
      <w:r w:rsidRPr="007C59EF">
        <w:rPr>
          <w:rFonts w:ascii="Times New Roman" w:hAnsi="Times New Roman" w:cs="Times New Roman"/>
          <w:sz w:val="24"/>
          <w:szCs w:val="24"/>
          <w:lang w:val="ru-RU"/>
        </w:rPr>
        <w:t xml:space="preserve">  В школе работает стабильный педагогический коллектив. Основу педагогического коллектива составляют учителя со стажем более 30 и более 20 лет. Средний возраст  45 лет, со стажем от 10 до 15 лет – 4 человека. Молодых специалистов  в образовательной организации -</w:t>
      </w:r>
      <w:r w:rsidR="005B2530">
        <w:rPr>
          <w:rFonts w:ascii="Times New Roman" w:hAnsi="Times New Roman" w:cs="Times New Roman"/>
          <w:sz w:val="24"/>
          <w:szCs w:val="24"/>
          <w:lang w:val="ru-RU"/>
        </w:rPr>
        <w:t xml:space="preserve"> 2</w:t>
      </w:r>
      <w:r w:rsidRPr="007C59EF">
        <w:rPr>
          <w:rFonts w:ascii="Times New Roman" w:hAnsi="Times New Roman" w:cs="Times New Roman"/>
          <w:sz w:val="24"/>
          <w:szCs w:val="24"/>
          <w:lang w:val="ru-RU"/>
        </w:rPr>
        <w:t xml:space="preserve"> человека. В штате школы есть учитель-логопед, учитель-дефектолог, тьютор. Два  педагога награждены Почетной грамотой Министерства просвещения  РФ.  </w:t>
      </w:r>
      <w:r w:rsidR="005B2530">
        <w:rPr>
          <w:rFonts w:ascii="Times New Roman" w:hAnsi="Times New Roman" w:cs="Times New Roman"/>
          <w:sz w:val="24"/>
          <w:szCs w:val="24"/>
          <w:lang w:val="ru-RU"/>
        </w:rPr>
        <w:t xml:space="preserve"> </w:t>
      </w:r>
      <w:r w:rsidRPr="007C59EF">
        <w:rPr>
          <w:rFonts w:ascii="Times New Roman" w:hAnsi="Times New Roman" w:cs="Times New Roman"/>
          <w:sz w:val="24"/>
          <w:szCs w:val="24"/>
          <w:lang w:val="ru-RU"/>
        </w:rPr>
        <w:t>Один педагог имеет звание «Отличник народного просвещения». В данный период в Школе работают 20 педагогов. Из них, 15 учителей</w:t>
      </w:r>
      <w:r w:rsidR="009478FE">
        <w:rPr>
          <w:rFonts w:ascii="Times New Roman" w:hAnsi="Times New Roman" w:cs="Times New Roman"/>
          <w:sz w:val="24"/>
          <w:szCs w:val="24"/>
          <w:lang w:val="ru-RU"/>
        </w:rPr>
        <w:t xml:space="preserve"> – основное место работы</w:t>
      </w:r>
      <w:r w:rsidRPr="007C59EF">
        <w:rPr>
          <w:rFonts w:ascii="Times New Roman" w:hAnsi="Times New Roman" w:cs="Times New Roman"/>
          <w:sz w:val="24"/>
          <w:szCs w:val="24"/>
          <w:lang w:val="ru-RU"/>
        </w:rPr>
        <w:t xml:space="preserve">, </w:t>
      </w:r>
      <w:r w:rsidR="005B2530">
        <w:rPr>
          <w:rFonts w:ascii="Times New Roman" w:hAnsi="Times New Roman" w:cs="Times New Roman"/>
          <w:sz w:val="24"/>
          <w:szCs w:val="24"/>
          <w:lang w:val="ru-RU"/>
        </w:rPr>
        <w:t>4</w:t>
      </w:r>
      <w:r w:rsidRPr="007C59EF">
        <w:rPr>
          <w:rFonts w:ascii="Times New Roman" w:hAnsi="Times New Roman" w:cs="Times New Roman"/>
          <w:sz w:val="24"/>
          <w:szCs w:val="24"/>
          <w:lang w:val="ru-RU"/>
        </w:rPr>
        <w:t xml:space="preserve"> внешних совместителя</w:t>
      </w:r>
      <w:r w:rsidR="005B2530">
        <w:rPr>
          <w:rFonts w:ascii="Times New Roman" w:hAnsi="Times New Roman" w:cs="Times New Roman"/>
          <w:sz w:val="24"/>
          <w:szCs w:val="24"/>
          <w:lang w:val="ru-RU"/>
        </w:rPr>
        <w:t xml:space="preserve">, </w:t>
      </w:r>
      <w:r w:rsidRPr="007C59EF">
        <w:rPr>
          <w:rFonts w:ascii="Times New Roman" w:hAnsi="Times New Roman" w:cs="Times New Roman"/>
          <w:sz w:val="24"/>
          <w:szCs w:val="24"/>
          <w:lang w:val="ru-RU"/>
        </w:rPr>
        <w:t xml:space="preserve"> 2 методиста. 9 учителей имеют </w:t>
      </w:r>
      <w:r w:rsidRPr="007C59EF">
        <w:rPr>
          <w:rFonts w:ascii="Times New Roman" w:hAnsi="Times New Roman" w:cs="Times New Roman"/>
          <w:sz w:val="24"/>
          <w:szCs w:val="24"/>
        </w:rPr>
        <w:t>I</w:t>
      </w:r>
      <w:r w:rsidRPr="007C59EF">
        <w:rPr>
          <w:rFonts w:ascii="Times New Roman" w:hAnsi="Times New Roman" w:cs="Times New Roman"/>
          <w:sz w:val="24"/>
          <w:szCs w:val="24"/>
          <w:lang w:val="ru-RU"/>
        </w:rPr>
        <w:t xml:space="preserve"> квалификационную категорию, </w:t>
      </w:r>
      <w:r w:rsidR="005B2530">
        <w:rPr>
          <w:rFonts w:ascii="Times New Roman" w:hAnsi="Times New Roman" w:cs="Times New Roman"/>
          <w:sz w:val="24"/>
          <w:szCs w:val="24"/>
          <w:lang w:val="ru-RU"/>
        </w:rPr>
        <w:t>6</w:t>
      </w:r>
      <w:r w:rsidRPr="007C59EF">
        <w:rPr>
          <w:rFonts w:ascii="Times New Roman" w:hAnsi="Times New Roman" w:cs="Times New Roman"/>
          <w:sz w:val="24"/>
          <w:szCs w:val="24"/>
          <w:lang w:val="ru-RU"/>
        </w:rPr>
        <w:t xml:space="preserve"> педагогов  имеют высшую квалификационную </w:t>
      </w:r>
      <w:r w:rsidRPr="007C59EF">
        <w:rPr>
          <w:rFonts w:ascii="Times New Roman" w:hAnsi="Times New Roman" w:cs="Times New Roman"/>
          <w:sz w:val="24"/>
          <w:szCs w:val="24"/>
          <w:lang w:val="ru-RU"/>
        </w:rPr>
        <w:lastRenderedPageBreak/>
        <w:t>категорию.</w:t>
      </w:r>
      <w:r w:rsidR="003A0ECE">
        <w:rPr>
          <w:rFonts w:ascii="Times New Roman" w:hAnsi="Times New Roman" w:cs="Times New Roman"/>
          <w:sz w:val="24"/>
          <w:szCs w:val="24"/>
          <w:lang w:val="ru-RU"/>
        </w:rPr>
        <w:t xml:space="preserve"> </w:t>
      </w:r>
      <w:r w:rsidR="003A0ECE">
        <w:rPr>
          <w:rFonts w:ascii="Times New Roman" w:hAnsi="Times New Roman" w:cs="Times New Roman"/>
          <w:color w:val="000000"/>
          <w:sz w:val="24"/>
          <w:szCs w:val="24"/>
          <w:lang w:val="ru-RU"/>
        </w:rPr>
        <w:t xml:space="preserve"> </w:t>
      </w:r>
      <w:r w:rsidRPr="007C59EF">
        <w:rPr>
          <w:rFonts w:ascii="Times New Roman" w:hAnsi="Times New Roman" w:cs="Times New Roman"/>
          <w:color w:val="000000"/>
          <w:sz w:val="24"/>
          <w:szCs w:val="24"/>
          <w:lang w:val="ru-RU"/>
        </w:rPr>
        <w:t xml:space="preserve">  В</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целях повышения качества образовательной деятельности в</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Школе проводится целенаправленная кадровая политика, основная цель которой</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 обеспечение оптимального баланса процессов обновления и</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сохранения численного и</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качественного состава кадров в</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его развитии, в</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соответствии потребностями Школы и</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 xml:space="preserve">требованиями действующего законодательства. </w:t>
      </w:r>
      <w:r w:rsidRPr="007C59EF">
        <w:rPr>
          <w:rFonts w:ascii="Times New Roman" w:hAnsi="Times New Roman" w:cs="Times New Roman"/>
          <w:sz w:val="24"/>
          <w:szCs w:val="24"/>
          <w:lang w:val="ru-RU"/>
        </w:rPr>
        <w:t xml:space="preserve"> Ежегодно педагоги проходят курсы повышения квалификации на основе выявленных профессиональных дефицитов, совершенствуя педагогическое мастерство и повышая </w:t>
      </w:r>
      <w:r w:rsidR="001A239A">
        <w:rPr>
          <w:rFonts w:ascii="Times New Roman" w:hAnsi="Times New Roman" w:cs="Times New Roman"/>
          <w:sz w:val="24"/>
          <w:szCs w:val="24"/>
          <w:lang w:val="ru-RU"/>
        </w:rPr>
        <w:t xml:space="preserve">методическую грамотность. Также, </w:t>
      </w:r>
      <w:r w:rsidRPr="007C59EF">
        <w:rPr>
          <w:rFonts w:ascii="Times New Roman" w:hAnsi="Times New Roman" w:cs="Times New Roman"/>
          <w:sz w:val="24"/>
          <w:szCs w:val="24"/>
          <w:lang w:val="ru-RU"/>
        </w:rPr>
        <w:t>в течение года</w:t>
      </w:r>
      <w:r w:rsidR="001A239A">
        <w:rPr>
          <w:rFonts w:ascii="Times New Roman" w:hAnsi="Times New Roman" w:cs="Times New Roman"/>
          <w:sz w:val="24"/>
          <w:szCs w:val="24"/>
          <w:lang w:val="ru-RU"/>
        </w:rPr>
        <w:t xml:space="preserve">, </w:t>
      </w:r>
      <w:r w:rsidRPr="007C59EF">
        <w:rPr>
          <w:rFonts w:ascii="Times New Roman" w:hAnsi="Times New Roman" w:cs="Times New Roman"/>
          <w:sz w:val="24"/>
          <w:szCs w:val="24"/>
          <w:lang w:val="ru-RU"/>
        </w:rPr>
        <w:t xml:space="preserve"> были созданы условия для повышения квалификации на внутри школьном уровне через выступления на заседаниях тематических педагогических  советах, участие в обучающих семинарах, работу в составе постоянных и временных творческих групп, взаимодействие при прохождении дистанционных курсов повышения квалификации, участие в коллегиальных событиях.</w:t>
      </w:r>
    </w:p>
    <w:p w:rsidR="00C22657" w:rsidRPr="007C59EF" w:rsidRDefault="00C22657" w:rsidP="00D9200C">
      <w:pPr>
        <w:spacing w:before="0" w:beforeAutospacing="0" w:after="0" w:afterAutospacing="0" w:line="276" w:lineRule="auto"/>
        <w:jc w:val="both"/>
        <w:rPr>
          <w:rFonts w:ascii="Times New Roman" w:hAnsi="Times New Roman" w:cs="Times New Roman"/>
          <w:color w:val="000000"/>
          <w:sz w:val="24"/>
          <w:szCs w:val="24"/>
          <w:lang w:val="ru-RU"/>
        </w:rPr>
      </w:pPr>
      <w:r w:rsidRPr="007C59EF">
        <w:rPr>
          <w:rFonts w:ascii="Times New Roman" w:hAnsi="Times New Roman" w:cs="Times New Roman"/>
          <w:color w:val="000000"/>
          <w:sz w:val="24"/>
          <w:szCs w:val="24"/>
          <w:lang w:val="ru-RU"/>
        </w:rPr>
        <w:t>Оценивая кадровое обеспечение образовательной организации, являющееся одним из</w:t>
      </w:r>
      <w:r w:rsidRPr="007C59EF">
        <w:rPr>
          <w:rFonts w:ascii="Times New Roman" w:hAnsi="Times New Roman" w:cs="Times New Roman"/>
          <w:color w:val="000000"/>
          <w:sz w:val="24"/>
          <w:szCs w:val="24"/>
        </w:rPr>
        <w:t> </w:t>
      </w:r>
      <w:r w:rsidRPr="007C59EF">
        <w:rPr>
          <w:rFonts w:ascii="Times New Roman"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C22657" w:rsidRPr="007C59EF" w:rsidRDefault="00C22657" w:rsidP="00504A4F">
      <w:pPr>
        <w:pStyle w:val="a3"/>
        <w:numPr>
          <w:ilvl w:val="0"/>
          <w:numId w:val="14"/>
        </w:numPr>
        <w:spacing w:after="0"/>
        <w:ind w:right="180"/>
        <w:jc w:val="both"/>
        <w:rPr>
          <w:rFonts w:ascii="Times New Roman" w:hAnsi="Times New Roman" w:cs="Times New Roman"/>
          <w:color w:val="000000"/>
          <w:sz w:val="24"/>
          <w:szCs w:val="24"/>
        </w:rPr>
      </w:pPr>
      <w:r w:rsidRPr="007C59EF">
        <w:rPr>
          <w:rFonts w:ascii="Times New Roman" w:hAnsi="Times New Roman" w:cs="Times New Roman"/>
          <w:color w:val="000000"/>
          <w:sz w:val="24"/>
          <w:szCs w:val="24"/>
        </w:rPr>
        <w:t>образовательная деятельность в Школе обеспечена квалифицированным профессиональным педагогическим составом;</w:t>
      </w:r>
    </w:p>
    <w:p w:rsidR="00C22657" w:rsidRPr="007C59EF" w:rsidRDefault="00C22657" w:rsidP="00504A4F">
      <w:pPr>
        <w:pStyle w:val="a3"/>
        <w:numPr>
          <w:ilvl w:val="0"/>
          <w:numId w:val="14"/>
        </w:numPr>
        <w:spacing w:after="0"/>
        <w:ind w:right="180"/>
        <w:jc w:val="both"/>
        <w:rPr>
          <w:rFonts w:ascii="Times New Roman" w:hAnsi="Times New Roman" w:cs="Times New Roman"/>
          <w:color w:val="000000"/>
          <w:sz w:val="24"/>
          <w:szCs w:val="24"/>
        </w:rPr>
      </w:pPr>
      <w:r w:rsidRPr="007C59EF">
        <w:rPr>
          <w:rFonts w:ascii="Times New Roman" w:hAnsi="Times New Roman" w:cs="Times New Roman"/>
          <w:color w:val="000000"/>
          <w:sz w:val="24"/>
          <w:szCs w:val="24"/>
        </w:rPr>
        <w:t>в Школе создана устойчивая целевая кадровая система;</w:t>
      </w:r>
    </w:p>
    <w:p w:rsidR="00735C84" w:rsidRDefault="00C22657" w:rsidP="00504A4F">
      <w:pPr>
        <w:pStyle w:val="a3"/>
        <w:numPr>
          <w:ilvl w:val="0"/>
          <w:numId w:val="14"/>
        </w:numPr>
        <w:spacing w:after="0"/>
        <w:ind w:right="180"/>
        <w:jc w:val="both"/>
        <w:rPr>
          <w:rFonts w:ascii="Times New Roman" w:hAnsi="Times New Roman" w:cs="Times New Roman"/>
          <w:color w:val="000000"/>
          <w:sz w:val="24"/>
          <w:szCs w:val="24"/>
        </w:rPr>
      </w:pPr>
      <w:r w:rsidRPr="007C59EF">
        <w:rPr>
          <w:rFonts w:ascii="Times New Roman" w:hAnsi="Times New Roman" w:cs="Times New Roman"/>
          <w:color w:val="000000"/>
          <w:sz w:val="24"/>
          <w:szCs w:val="24"/>
        </w:rPr>
        <w:t>кадровый потенциал Школы динамично развивается на основе целенаправленной работы по повышению квалификации педагогов.</w:t>
      </w:r>
    </w:p>
    <w:p w:rsidR="00D9200C" w:rsidRPr="00C4439E" w:rsidRDefault="00D9200C" w:rsidP="00D9200C">
      <w:pPr>
        <w:pStyle w:val="a3"/>
        <w:spacing w:after="0"/>
        <w:ind w:right="180"/>
        <w:jc w:val="both"/>
        <w:rPr>
          <w:rFonts w:ascii="Times New Roman" w:hAnsi="Times New Roman" w:cs="Times New Roman"/>
          <w:color w:val="000000"/>
          <w:sz w:val="24"/>
          <w:szCs w:val="24"/>
        </w:rPr>
      </w:pPr>
    </w:p>
    <w:p w:rsidR="00D9200C" w:rsidRDefault="005B730F" w:rsidP="00C4439E">
      <w:pPr>
        <w:spacing w:before="0" w:beforeAutospacing="0" w:after="0" w:afterAutospacing="0" w:line="276" w:lineRule="auto"/>
        <w:jc w:val="center"/>
        <w:rPr>
          <w:rFonts w:hAnsi="Times New Roman" w:cs="Times New Roman"/>
          <w:b/>
          <w:bCs/>
          <w:color w:val="000000"/>
          <w:sz w:val="24"/>
          <w:szCs w:val="24"/>
          <w:lang w:val="ru-RU"/>
        </w:rPr>
      </w:pPr>
      <w:r>
        <w:rPr>
          <w:rFonts w:hAnsi="Times New Roman" w:cs="Times New Roman"/>
          <w:b/>
          <w:bCs/>
          <w:color w:val="000000"/>
          <w:sz w:val="24"/>
          <w:szCs w:val="24"/>
        </w:rPr>
        <w:t>VII</w:t>
      </w:r>
      <w:proofErr w:type="gramStart"/>
      <w:r w:rsidRPr="00B560D7">
        <w:rPr>
          <w:rFonts w:hAnsi="Times New Roman" w:cs="Times New Roman"/>
          <w:b/>
          <w:bCs/>
          <w:color w:val="000000"/>
          <w:sz w:val="24"/>
          <w:szCs w:val="24"/>
          <w:lang w:val="ru-RU"/>
        </w:rPr>
        <w:t>.  Оценка</w:t>
      </w:r>
      <w:proofErr w:type="gramEnd"/>
      <w:r w:rsidRPr="00B560D7">
        <w:rPr>
          <w:rFonts w:hAnsi="Times New Roman" w:cs="Times New Roman"/>
          <w:b/>
          <w:bCs/>
          <w:color w:val="000000"/>
          <w:sz w:val="24"/>
          <w:szCs w:val="24"/>
          <w:lang w:val="ru-RU"/>
        </w:rPr>
        <w:t xml:space="preserve"> качества учебно-методического </w:t>
      </w:r>
    </w:p>
    <w:p w:rsidR="005D7AE8" w:rsidRPr="00B560D7" w:rsidRDefault="005B730F" w:rsidP="00C4439E">
      <w:pPr>
        <w:spacing w:before="0" w:beforeAutospacing="0" w:after="0" w:afterAutospacing="0" w:line="276" w:lineRule="auto"/>
        <w:jc w:val="center"/>
        <w:rPr>
          <w:rFonts w:hAnsi="Times New Roman" w:cs="Times New Roman"/>
          <w:color w:val="000000"/>
          <w:sz w:val="24"/>
          <w:szCs w:val="24"/>
          <w:lang w:val="ru-RU"/>
        </w:rPr>
      </w:pPr>
      <w:r w:rsidRPr="00B560D7">
        <w:rPr>
          <w:rFonts w:hAnsi="Times New Roman" w:cs="Times New Roman"/>
          <w:b/>
          <w:bCs/>
          <w:color w:val="000000"/>
          <w:sz w:val="24"/>
          <w:szCs w:val="24"/>
          <w:lang w:val="ru-RU"/>
        </w:rPr>
        <w:t>и</w:t>
      </w:r>
      <w:r>
        <w:rPr>
          <w:rFonts w:hAnsi="Times New Roman" w:cs="Times New Roman"/>
          <w:b/>
          <w:bCs/>
          <w:color w:val="000000"/>
          <w:sz w:val="24"/>
          <w:szCs w:val="24"/>
        </w:rPr>
        <w:t> </w:t>
      </w:r>
      <w:r w:rsidRPr="00B560D7">
        <w:rPr>
          <w:rFonts w:hAnsi="Times New Roman" w:cs="Times New Roman"/>
          <w:b/>
          <w:bCs/>
          <w:color w:val="000000"/>
          <w:sz w:val="24"/>
          <w:szCs w:val="24"/>
          <w:lang w:val="ru-RU"/>
        </w:rPr>
        <w:t>библиотечно-информационного обеспечения</w:t>
      </w:r>
    </w:p>
    <w:p w:rsidR="005D7AE8" w:rsidRDefault="005B730F" w:rsidP="00D9200C">
      <w:pPr>
        <w:spacing w:before="0" w:beforeAutospacing="0" w:after="0" w:afterAutospacing="0" w:line="276" w:lineRule="auto"/>
        <w:rPr>
          <w:rFonts w:hAnsi="Times New Roman" w:cs="Times New Roman"/>
          <w:color w:val="000000"/>
          <w:sz w:val="24"/>
          <w:szCs w:val="24"/>
          <w:lang w:val="ru-RU"/>
        </w:rPr>
      </w:pPr>
      <w:r w:rsidRPr="00735C84">
        <w:rPr>
          <w:rFonts w:hAnsi="Times New Roman" w:cs="Times New Roman"/>
          <w:color w:val="000000"/>
          <w:sz w:val="24"/>
          <w:szCs w:val="24"/>
          <w:lang w:val="ru-RU"/>
        </w:rPr>
        <w:t>Общая характеристика:</w:t>
      </w:r>
    </w:p>
    <w:p w:rsidR="005D7AE8" w:rsidRDefault="001A239A" w:rsidP="009478FE">
      <w:pPr>
        <w:pStyle w:val="aa"/>
        <w:spacing w:after="0"/>
        <w:jc w:val="both"/>
        <w:rPr>
          <w:rFonts w:hAnsi="Times New Roman" w:cs="Times New Roman"/>
          <w:color w:val="000000"/>
          <w:sz w:val="24"/>
          <w:szCs w:val="24"/>
        </w:rPr>
      </w:pPr>
      <w:r>
        <w:rPr>
          <w:rFonts w:ascii="Times New Roman" w:hAnsi="Times New Roman" w:cs="Times New Roman"/>
          <w:sz w:val="24"/>
          <w:szCs w:val="24"/>
        </w:rPr>
        <w:t xml:space="preserve">          </w:t>
      </w:r>
      <w:r w:rsidR="00735C84" w:rsidRPr="00735C84">
        <w:rPr>
          <w:rFonts w:ascii="Times New Roman" w:hAnsi="Times New Roman" w:cs="Times New Roman"/>
          <w:sz w:val="24"/>
          <w:szCs w:val="24"/>
        </w:rPr>
        <w:t xml:space="preserve">Библиотека занимает изолированное помещение с выделенными функциональными зонами: читальный зал и абонемент. Библиотека оснащена необходимой библиотечной мебелью, компьютером, принтером.  Фонд библиотеки формируется за счет федерального, регионального и местного бюджета. 100% </w:t>
      </w:r>
      <w:proofErr w:type="gramStart"/>
      <w:r w:rsidR="00735C84" w:rsidRPr="00735C84">
        <w:rPr>
          <w:rFonts w:ascii="Times New Roman" w:hAnsi="Times New Roman" w:cs="Times New Roman"/>
          <w:sz w:val="24"/>
          <w:szCs w:val="24"/>
        </w:rPr>
        <w:t>обучающихся</w:t>
      </w:r>
      <w:proofErr w:type="gramEnd"/>
      <w:r w:rsidR="00735C84" w:rsidRPr="00735C84">
        <w:rPr>
          <w:rFonts w:ascii="Times New Roman" w:hAnsi="Times New Roman" w:cs="Times New Roman"/>
          <w:sz w:val="24"/>
          <w:szCs w:val="24"/>
        </w:rPr>
        <w:t xml:space="preserve"> Школы обеспечены учебной литературой. Библиотечный фонд включает 4</w:t>
      </w:r>
      <w:r w:rsidR="00340B51">
        <w:rPr>
          <w:rFonts w:ascii="Times New Roman" w:hAnsi="Times New Roman" w:cs="Times New Roman"/>
          <w:sz w:val="24"/>
          <w:szCs w:val="24"/>
        </w:rPr>
        <w:t xml:space="preserve">708 </w:t>
      </w:r>
      <w:r w:rsidR="00735C84" w:rsidRPr="00735C84">
        <w:rPr>
          <w:rFonts w:ascii="Times New Roman" w:hAnsi="Times New Roman" w:cs="Times New Roman"/>
          <w:sz w:val="24"/>
          <w:szCs w:val="24"/>
        </w:rPr>
        <w:t xml:space="preserve">экземпляров. Школьный фонд учебников насчитывает – </w:t>
      </w:r>
      <w:r w:rsidR="00340B51">
        <w:rPr>
          <w:rFonts w:ascii="Times New Roman" w:hAnsi="Times New Roman" w:cs="Times New Roman"/>
          <w:sz w:val="24"/>
          <w:szCs w:val="24"/>
        </w:rPr>
        <w:t>2922</w:t>
      </w:r>
      <w:r w:rsidR="00735C84" w:rsidRPr="00735C84">
        <w:rPr>
          <w:rFonts w:ascii="Times New Roman" w:hAnsi="Times New Roman" w:cs="Times New Roman"/>
          <w:sz w:val="24"/>
          <w:szCs w:val="24"/>
        </w:rPr>
        <w:t xml:space="preserve"> экземпляра, учебные пособия -8</w:t>
      </w:r>
      <w:r w:rsidR="00340B51">
        <w:rPr>
          <w:rFonts w:ascii="Times New Roman" w:hAnsi="Times New Roman" w:cs="Times New Roman"/>
          <w:sz w:val="24"/>
          <w:szCs w:val="24"/>
        </w:rPr>
        <w:t>53</w:t>
      </w:r>
      <w:r w:rsidR="00735C84" w:rsidRPr="00735C84">
        <w:rPr>
          <w:rFonts w:ascii="Times New Roman" w:hAnsi="Times New Roman" w:cs="Times New Roman"/>
          <w:sz w:val="24"/>
          <w:szCs w:val="24"/>
        </w:rPr>
        <w:t xml:space="preserve"> экземпляр; 78</w:t>
      </w:r>
      <w:r w:rsidR="00340B51">
        <w:rPr>
          <w:rFonts w:ascii="Times New Roman" w:hAnsi="Times New Roman" w:cs="Times New Roman"/>
          <w:sz w:val="24"/>
          <w:szCs w:val="24"/>
        </w:rPr>
        <w:t>3</w:t>
      </w:r>
      <w:r w:rsidR="00735C84" w:rsidRPr="00735C84">
        <w:rPr>
          <w:rFonts w:ascii="Times New Roman" w:hAnsi="Times New Roman" w:cs="Times New Roman"/>
          <w:sz w:val="24"/>
          <w:szCs w:val="24"/>
        </w:rPr>
        <w:t xml:space="preserve"> экземпляров книг, из них художественная литература – 64</w:t>
      </w:r>
      <w:r w:rsidR="00340B51">
        <w:rPr>
          <w:rFonts w:ascii="Times New Roman" w:hAnsi="Times New Roman" w:cs="Times New Roman"/>
          <w:sz w:val="24"/>
          <w:szCs w:val="24"/>
        </w:rPr>
        <w:t>6</w:t>
      </w:r>
      <w:r w:rsidR="00735C84" w:rsidRPr="00735C84">
        <w:rPr>
          <w:rFonts w:ascii="Times New Roman" w:hAnsi="Times New Roman" w:cs="Times New Roman"/>
          <w:sz w:val="24"/>
          <w:szCs w:val="24"/>
        </w:rPr>
        <w:t xml:space="preserve"> экземпляра,  научно-популярная и  справочная – 1</w:t>
      </w:r>
      <w:r w:rsidR="00340B51">
        <w:rPr>
          <w:rFonts w:ascii="Times New Roman" w:hAnsi="Times New Roman" w:cs="Times New Roman"/>
          <w:sz w:val="24"/>
          <w:szCs w:val="24"/>
        </w:rPr>
        <w:t>37</w:t>
      </w:r>
      <w:r w:rsidR="00735C84" w:rsidRPr="00735C84">
        <w:rPr>
          <w:rFonts w:ascii="Times New Roman" w:hAnsi="Times New Roman" w:cs="Times New Roman"/>
          <w:sz w:val="24"/>
          <w:szCs w:val="24"/>
        </w:rPr>
        <w:t xml:space="preserve"> экземпляра. Фонд </w:t>
      </w:r>
      <w:r w:rsidR="00340B51">
        <w:rPr>
          <w:rFonts w:ascii="Times New Roman" w:hAnsi="Times New Roman" w:cs="Times New Roman"/>
          <w:sz w:val="24"/>
          <w:szCs w:val="24"/>
        </w:rPr>
        <w:t xml:space="preserve"> </w:t>
      </w:r>
      <w:r w:rsidR="00735C84" w:rsidRPr="00735C84">
        <w:rPr>
          <w:rFonts w:ascii="Times New Roman" w:hAnsi="Times New Roman" w:cs="Times New Roman"/>
          <w:sz w:val="24"/>
          <w:szCs w:val="24"/>
        </w:rPr>
        <w:t>библиотеки соответствует требованиям  ФГОС. Оснащенность библиотеки учебными пособиями достаточная, отсутствует оснащенность на обновление фонда художественной литературы.</w:t>
      </w:r>
      <w:r w:rsidR="00844F2A">
        <w:rPr>
          <w:rFonts w:ascii="Times New Roman" w:hAnsi="Times New Roman" w:cs="Times New Roman"/>
          <w:sz w:val="24"/>
          <w:szCs w:val="24"/>
        </w:rPr>
        <w:t xml:space="preserve"> </w:t>
      </w:r>
      <w:r w:rsidR="005B730F" w:rsidRPr="00B560D7">
        <w:rPr>
          <w:rFonts w:hAnsi="Times New Roman" w:cs="Times New Roman"/>
          <w:color w:val="000000"/>
          <w:sz w:val="24"/>
          <w:szCs w:val="24"/>
        </w:rPr>
        <w:t>Фонд библиотеки формируется за</w:t>
      </w:r>
      <w:r w:rsidR="005B730F">
        <w:rPr>
          <w:rFonts w:hAnsi="Times New Roman" w:cs="Times New Roman"/>
          <w:color w:val="000000"/>
          <w:sz w:val="24"/>
          <w:szCs w:val="24"/>
        </w:rPr>
        <w:t> </w:t>
      </w:r>
      <w:r w:rsidR="005B730F" w:rsidRPr="00B560D7">
        <w:rPr>
          <w:rFonts w:hAnsi="Times New Roman" w:cs="Times New Roman"/>
          <w:color w:val="000000"/>
          <w:sz w:val="24"/>
          <w:szCs w:val="24"/>
        </w:rPr>
        <w:t xml:space="preserve">счет областного </w:t>
      </w:r>
      <w:proofErr w:type="spellStart"/>
      <w:r w:rsidR="00C4439E">
        <w:rPr>
          <w:rFonts w:hAnsi="Times New Roman" w:cs="Times New Roman"/>
          <w:color w:val="000000"/>
          <w:sz w:val="24"/>
          <w:szCs w:val="24"/>
        </w:rPr>
        <w:t>бюджет</w:t>
      </w:r>
      <w:r w:rsidR="009478FE">
        <w:rPr>
          <w:rFonts w:hAnsi="Times New Roman" w:cs="Times New Roman"/>
          <w:color w:val="000000"/>
          <w:sz w:val="24"/>
          <w:szCs w:val="24"/>
        </w:rPr>
        <w:t>а</w:t>
      </w:r>
      <w:proofErr w:type="gramStart"/>
      <w:r w:rsidR="009478FE">
        <w:rPr>
          <w:rFonts w:hAnsi="Times New Roman" w:cs="Times New Roman"/>
          <w:color w:val="000000"/>
          <w:sz w:val="24"/>
          <w:szCs w:val="24"/>
        </w:rPr>
        <w:t>.</w:t>
      </w:r>
      <w:r w:rsidR="00C4439E">
        <w:rPr>
          <w:rFonts w:hAnsi="Times New Roman" w:cs="Times New Roman"/>
          <w:color w:val="000000"/>
          <w:sz w:val="24"/>
          <w:szCs w:val="24"/>
        </w:rPr>
        <w:t>С</w:t>
      </w:r>
      <w:proofErr w:type="gramEnd"/>
      <w:r w:rsidR="005B730F" w:rsidRPr="00735C84">
        <w:rPr>
          <w:rFonts w:hAnsi="Times New Roman" w:cs="Times New Roman"/>
          <w:color w:val="000000"/>
          <w:sz w:val="24"/>
          <w:szCs w:val="24"/>
        </w:rPr>
        <w:t>остав</w:t>
      </w:r>
      <w:proofErr w:type="spellEnd"/>
      <w:r w:rsidR="005B730F" w:rsidRPr="00735C84">
        <w:rPr>
          <w:rFonts w:hAnsi="Times New Roman" w:cs="Times New Roman"/>
          <w:color w:val="000000"/>
          <w:sz w:val="24"/>
          <w:szCs w:val="24"/>
        </w:rPr>
        <w:t xml:space="preserve"> фонда и</w:t>
      </w:r>
      <w:r w:rsidR="005B730F">
        <w:rPr>
          <w:rFonts w:hAnsi="Times New Roman" w:cs="Times New Roman"/>
          <w:color w:val="000000"/>
          <w:sz w:val="24"/>
          <w:szCs w:val="24"/>
        </w:rPr>
        <w:t> </w:t>
      </w:r>
      <w:r w:rsidR="005B730F" w:rsidRPr="00735C84">
        <w:rPr>
          <w:rFonts w:hAnsi="Times New Roman" w:cs="Times New Roman"/>
          <w:color w:val="000000"/>
          <w:sz w:val="24"/>
          <w:szCs w:val="24"/>
        </w:rPr>
        <w:t>его использование</w:t>
      </w:r>
    </w:p>
    <w:p w:rsidR="00735C84" w:rsidRPr="00735C84" w:rsidRDefault="00735C84" w:rsidP="00844F2A">
      <w:pPr>
        <w:jc w:val="center"/>
        <w:rPr>
          <w:rFonts w:hAnsi="Times New Roman" w:cs="Times New Roman"/>
          <w:color w:val="000000"/>
          <w:sz w:val="24"/>
          <w:szCs w:val="24"/>
          <w:lang w:val="ru-RU"/>
        </w:rPr>
      </w:pPr>
      <w:r w:rsidRPr="00735C84">
        <w:rPr>
          <w:rFonts w:hAnsi="Times New Roman" w:cs="Times New Roman"/>
          <w:noProof/>
          <w:color w:val="000000"/>
          <w:sz w:val="24"/>
          <w:szCs w:val="24"/>
          <w:lang w:val="ru-RU" w:eastAsia="ru-RU"/>
        </w:rPr>
        <w:drawing>
          <wp:inline distT="0" distB="0" distL="0" distR="0" wp14:anchorId="53F5E87B" wp14:editId="1BE4AA00">
            <wp:extent cx="6012872" cy="1911927"/>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22424" cy="1914964"/>
                    </a:xfrm>
                    <a:prstGeom prst="rect">
                      <a:avLst/>
                    </a:prstGeom>
                  </pic:spPr>
                </pic:pic>
              </a:graphicData>
            </a:graphic>
          </wp:inline>
        </w:drawing>
      </w:r>
    </w:p>
    <w:p w:rsidR="00CA2F1D" w:rsidRDefault="00D9200C" w:rsidP="00D9200C">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5B730F" w:rsidRPr="00B560D7">
        <w:rPr>
          <w:rFonts w:hAnsi="Times New Roman" w:cs="Times New Roman"/>
          <w:color w:val="000000"/>
          <w:sz w:val="24"/>
          <w:szCs w:val="24"/>
          <w:lang w:val="ru-RU"/>
        </w:rPr>
        <w:t>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2023/2024 учебном году Школа продолжила обучать по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учебникам, входящим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ФПУ, который утвержден приказом </w:t>
      </w:r>
      <w:proofErr w:type="spellStart"/>
      <w:r w:rsidR="005B730F" w:rsidRPr="00B560D7">
        <w:rPr>
          <w:rFonts w:hAnsi="Times New Roman" w:cs="Times New Roman"/>
          <w:color w:val="000000"/>
          <w:sz w:val="24"/>
          <w:szCs w:val="24"/>
          <w:lang w:val="ru-RU"/>
        </w:rPr>
        <w:t>Минпросвещения</w:t>
      </w:r>
      <w:proofErr w:type="spellEnd"/>
      <w:r w:rsidR="005B730F" w:rsidRPr="00B560D7">
        <w:rPr>
          <w:rFonts w:hAnsi="Times New Roman" w:cs="Times New Roman"/>
          <w:color w:val="000000"/>
          <w:sz w:val="24"/>
          <w:szCs w:val="24"/>
          <w:lang w:val="ru-RU"/>
        </w:rPr>
        <w:t xml:space="preserve">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21.09.2022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858. Однако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федеральном перечне нет учебников по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некоторым предметам, также нет комплектных пособий ко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всем имеющимся учебникам.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сложившейся ситуации Школа использует пособия, которые выпускают организации из</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перечня, утвержденного приказом </w:t>
      </w:r>
      <w:proofErr w:type="spellStart"/>
      <w:r w:rsidR="005B730F" w:rsidRPr="00B560D7">
        <w:rPr>
          <w:rFonts w:hAnsi="Times New Roman" w:cs="Times New Roman"/>
          <w:color w:val="000000"/>
          <w:sz w:val="24"/>
          <w:szCs w:val="24"/>
          <w:lang w:val="ru-RU"/>
        </w:rPr>
        <w:t>Минобрнауки</w:t>
      </w:r>
      <w:proofErr w:type="spellEnd"/>
      <w:r w:rsidR="005B730F" w:rsidRPr="00B560D7">
        <w:rPr>
          <w:rFonts w:hAnsi="Times New Roman" w:cs="Times New Roman"/>
          <w:color w:val="000000"/>
          <w:sz w:val="24"/>
          <w:szCs w:val="24"/>
          <w:lang w:val="ru-RU"/>
        </w:rPr>
        <w:t xml:space="preserve">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09.06.2016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699. </w:t>
      </w:r>
      <w:r w:rsidR="00844F2A">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Для преподавания предмета «Основы духовно-нравственной культуры народов России»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5-х классах используются учебники под авторством Виноградовой Н.Ф., Власенко В.И., Полякова А.В., чьи сроки использования продлили до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31</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августа 2024</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года.</w:t>
      </w:r>
      <w:r w:rsidR="00844F2A">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библиотеке имеются электронные образовательные ресурсы</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 </w:t>
      </w:r>
      <w:r w:rsidR="00844F2A">
        <w:rPr>
          <w:rFonts w:hAnsi="Times New Roman" w:cs="Times New Roman"/>
          <w:color w:val="000000"/>
          <w:sz w:val="24"/>
          <w:szCs w:val="24"/>
          <w:lang w:val="ru-RU"/>
        </w:rPr>
        <w:t>150</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дисков</w:t>
      </w:r>
      <w:r w:rsidR="00844F2A">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Оснащенность библиотеки учебными пособиями достаточная. Однако требуется дополнительное финансирование библиотеки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закупку периодических изданий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обновление фонда художественной литературы.</w:t>
      </w:r>
      <w:r w:rsidR="00663793">
        <w:rPr>
          <w:rFonts w:hAnsi="Times New Roman" w:cs="Times New Roman"/>
          <w:color w:val="000000"/>
          <w:sz w:val="24"/>
          <w:szCs w:val="24"/>
          <w:lang w:val="ru-RU"/>
        </w:rPr>
        <w:t xml:space="preserve"> </w:t>
      </w:r>
    </w:p>
    <w:p w:rsidR="00CA2F1D" w:rsidRDefault="00CA2F1D" w:rsidP="00CA2F1D">
      <w:pPr>
        <w:ind w:left="-142"/>
        <w:jc w:val="both"/>
        <w:rPr>
          <w:rFonts w:hAnsi="Times New Roman" w:cs="Times New Roman"/>
          <w:color w:val="000000"/>
          <w:sz w:val="24"/>
          <w:szCs w:val="24"/>
          <w:lang w:val="ru-RU"/>
        </w:rPr>
      </w:pPr>
      <w:r w:rsidRPr="00CA2F1D">
        <w:rPr>
          <w:rFonts w:hAnsi="Times New Roman" w:cs="Times New Roman"/>
          <w:noProof/>
          <w:color w:val="000000"/>
          <w:sz w:val="24"/>
          <w:szCs w:val="24"/>
          <w:lang w:val="ru-RU" w:eastAsia="ru-RU"/>
        </w:rPr>
        <w:drawing>
          <wp:inline distT="0" distB="0" distL="0" distR="0" wp14:anchorId="19371C09" wp14:editId="643C31B9">
            <wp:extent cx="6054436" cy="2708564"/>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71782" cy="2716324"/>
                    </a:xfrm>
                    <a:prstGeom prst="rect">
                      <a:avLst/>
                    </a:prstGeom>
                  </pic:spPr>
                </pic:pic>
              </a:graphicData>
            </a:graphic>
          </wp:inline>
        </w:drawing>
      </w:r>
    </w:p>
    <w:p w:rsidR="005D7AE8" w:rsidRDefault="001A239A" w:rsidP="00221A20">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Помимо официального сайта Школа регулярно ведет официальную страницу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социальной сети </w:t>
      </w:r>
      <w:proofErr w:type="spellStart"/>
      <w:r w:rsidR="005B730F" w:rsidRPr="00B560D7">
        <w:rPr>
          <w:rFonts w:hAnsi="Times New Roman" w:cs="Times New Roman"/>
          <w:color w:val="000000"/>
          <w:sz w:val="24"/>
          <w:szCs w:val="24"/>
          <w:lang w:val="ru-RU"/>
        </w:rPr>
        <w:t>ВКонтакте</w:t>
      </w:r>
      <w:proofErr w:type="spellEnd"/>
      <w:r w:rsidR="005B730F" w:rsidRPr="00B560D7">
        <w:rPr>
          <w:rFonts w:hAnsi="Times New Roman" w:cs="Times New Roman"/>
          <w:color w:val="000000"/>
          <w:sz w:val="24"/>
          <w:szCs w:val="24"/>
          <w:lang w:val="ru-RU"/>
        </w:rPr>
        <w:t xml:space="preserve"> (</w:t>
      </w:r>
      <w:proofErr w:type="spellStart"/>
      <w:r w:rsidR="005B730F" w:rsidRPr="00B560D7">
        <w:rPr>
          <w:rFonts w:hAnsi="Times New Roman" w:cs="Times New Roman"/>
          <w:color w:val="000000"/>
          <w:sz w:val="24"/>
          <w:szCs w:val="24"/>
          <w:lang w:val="ru-RU"/>
        </w:rPr>
        <w:t>госпаблик</w:t>
      </w:r>
      <w:proofErr w:type="spellEnd"/>
      <w:r w:rsidR="005B730F" w:rsidRPr="00B560D7">
        <w:rPr>
          <w:rFonts w:hAnsi="Times New Roman" w:cs="Times New Roman"/>
          <w:color w:val="000000"/>
          <w:sz w:val="24"/>
          <w:szCs w:val="24"/>
          <w:lang w:val="ru-RU"/>
        </w:rPr>
        <w:t>)</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 с 15.01.2023. Работа </w:t>
      </w:r>
      <w:proofErr w:type="spellStart"/>
      <w:r w:rsidR="005B730F" w:rsidRPr="00B560D7">
        <w:rPr>
          <w:rFonts w:hAnsi="Times New Roman" w:cs="Times New Roman"/>
          <w:color w:val="000000"/>
          <w:sz w:val="24"/>
          <w:szCs w:val="24"/>
          <w:lang w:val="ru-RU"/>
        </w:rPr>
        <w:t>госпаблика</w:t>
      </w:r>
      <w:proofErr w:type="spellEnd"/>
      <w:r w:rsidR="005B730F" w:rsidRPr="00B560D7">
        <w:rPr>
          <w:rFonts w:hAnsi="Times New Roman" w:cs="Times New Roman"/>
          <w:color w:val="000000"/>
          <w:sz w:val="24"/>
          <w:szCs w:val="24"/>
          <w:lang w:val="ru-RU"/>
        </w:rPr>
        <w:t xml:space="preserve"> регламентируется Федеральным законом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09.02.2009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8-ФЗ, постановлением Правительства от</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31.12.2022 №</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2560, рекомендациями </w:t>
      </w:r>
      <w:proofErr w:type="spellStart"/>
      <w:r w:rsidR="005B730F" w:rsidRPr="00B560D7">
        <w:rPr>
          <w:rFonts w:hAnsi="Times New Roman" w:cs="Times New Roman"/>
          <w:color w:val="000000"/>
          <w:sz w:val="24"/>
          <w:szCs w:val="24"/>
          <w:lang w:val="ru-RU"/>
        </w:rPr>
        <w:t>Минцифры</w:t>
      </w:r>
      <w:proofErr w:type="spellEnd"/>
      <w:r w:rsidR="005B730F" w:rsidRPr="00B560D7">
        <w:rPr>
          <w:rFonts w:hAnsi="Times New Roman" w:cs="Times New Roman"/>
          <w:color w:val="000000"/>
          <w:sz w:val="24"/>
          <w:szCs w:val="24"/>
          <w:lang w:val="ru-RU"/>
        </w:rPr>
        <w:t xml:space="preserve">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локальными актами Школы.</w:t>
      </w:r>
      <w:r w:rsidR="00221A20">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В</w:t>
      </w:r>
      <w:r w:rsidR="005B730F">
        <w:rPr>
          <w:rFonts w:hAnsi="Times New Roman" w:cs="Times New Roman"/>
          <w:color w:val="000000"/>
          <w:sz w:val="24"/>
          <w:szCs w:val="24"/>
        </w:rPr>
        <w:t> </w:t>
      </w:r>
      <w:proofErr w:type="spellStart"/>
      <w:r w:rsidR="005B730F" w:rsidRPr="00B560D7">
        <w:rPr>
          <w:rFonts w:hAnsi="Times New Roman" w:cs="Times New Roman"/>
          <w:color w:val="000000"/>
          <w:sz w:val="24"/>
          <w:szCs w:val="24"/>
          <w:lang w:val="ru-RU"/>
        </w:rPr>
        <w:t>госпаблике</w:t>
      </w:r>
      <w:proofErr w:type="spellEnd"/>
      <w:r w:rsidR="005B730F" w:rsidRPr="00B560D7">
        <w:rPr>
          <w:rFonts w:hAnsi="Times New Roman" w:cs="Times New Roman"/>
          <w:color w:val="000000"/>
          <w:sz w:val="24"/>
          <w:szCs w:val="24"/>
          <w:lang w:val="ru-RU"/>
        </w:rPr>
        <w:t xml:space="preserve"> всегда присутствует информация:</w:t>
      </w:r>
    </w:p>
    <w:p w:rsidR="00221A20" w:rsidRPr="00B560D7" w:rsidRDefault="00221A20" w:rsidP="00221A20">
      <w:pPr>
        <w:spacing w:before="0" w:beforeAutospacing="0" w:after="0" w:afterAutospacing="0" w:line="276" w:lineRule="auto"/>
        <w:jc w:val="both"/>
        <w:rPr>
          <w:rFonts w:hAnsi="Times New Roman" w:cs="Times New Roman"/>
          <w:color w:val="000000"/>
          <w:sz w:val="24"/>
          <w:szCs w:val="24"/>
          <w:lang w:val="ru-RU"/>
        </w:rPr>
      </w:pPr>
    </w:p>
    <w:p w:rsidR="005D7AE8" w:rsidRDefault="005B730F" w:rsidP="00504A4F">
      <w:pPr>
        <w:numPr>
          <w:ilvl w:val="0"/>
          <w:numId w:val="7"/>
        </w:numPr>
        <w:spacing w:before="0" w:beforeAutospacing="0" w:after="0" w:afterAutospacing="0" w:line="276" w:lineRule="auto"/>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rsidR="005D7AE8" w:rsidRPr="00B560D7" w:rsidRDefault="005B730F" w:rsidP="00504A4F">
      <w:pPr>
        <w:numPr>
          <w:ilvl w:val="0"/>
          <w:numId w:val="7"/>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почтовый адрес, адрес электронной почты и</w:t>
      </w:r>
      <w:r>
        <w:rPr>
          <w:rFonts w:hAnsi="Times New Roman" w:cs="Times New Roman"/>
          <w:color w:val="000000"/>
          <w:sz w:val="24"/>
          <w:szCs w:val="24"/>
        </w:rPr>
        <w:t> </w:t>
      </w:r>
      <w:r w:rsidRPr="00B560D7">
        <w:rPr>
          <w:rFonts w:hAnsi="Times New Roman" w:cs="Times New Roman"/>
          <w:color w:val="000000"/>
          <w:sz w:val="24"/>
          <w:szCs w:val="24"/>
          <w:lang w:val="ru-RU"/>
        </w:rPr>
        <w:t>номера телефонов справочных служб Школы;</w:t>
      </w:r>
    </w:p>
    <w:p w:rsidR="005D7AE8" w:rsidRPr="00B560D7" w:rsidRDefault="005B730F" w:rsidP="00504A4F">
      <w:pPr>
        <w:numPr>
          <w:ilvl w:val="0"/>
          <w:numId w:val="7"/>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информация об</w:t>
      </w:r>
      <w:r>
        <w:rPr>
          <w:rFonts w:hAnsi="Times New Roman" w:cs="Times New Roman"/>
          <w:color w:val="000000"/>
          <w:sz w:val="24"/>
          <w:szCs w:val="24"/>
        </w:rPr>
        <w:t> </w:t>
      </w:r>
      <w:r w:rsidRPr="00B560D7">
        <w:rPr>
          <w:rFonts w:hAnsi="Times New Roman" w:cs="Times New Roman"/>
          <w:color w:val="000000"/>
          <w:sz w:val="24"/>
          <w:szCs w:val="24"/>
          <w:lang w:val="ru-RU"/>
        </w:rPr>
        <w:t>официальном сайте Школы;</w:t>
      </w:r>
    </w:p>
    <w:p w:rsidR="005D7AE8" w:rsidRPr="00B560D7" w:rsidRDefault="005B730F" w:rsidP="00504A4F">
      <w:pPr>
        <w:numPr>
          <w:ilvl w:val="0"/>
          <w:numId w:val="7"/>
        </w:numPr>
        <w:spacing w:before="0" w:beforeAutospacing="0" w:after="0" w:afterAutospacing="0" w:line="276" w:lineRule="auto"/>
        <w:ind w:left="780" w:right="180"/>
        <w:jc w:val="both"/>
        <w:rPr>
          <w:rFonts w:hAnsi="Times New Roman" w:cs="Times New Roman"/>
          <w:color w:val="000000"/>
          <w:sz w:val="24"/>
          <w:szCs w:val="24"/>
          <w:lang w:val="ru-RU"/>
        </w:rPr>
      </w:pPr>
      <w:r w:rsidRPr="00B560D7">
        <w:rPr>
          <w:rFonts w:hAnsi="Times New Roman" w:cs="Times New Roman"/>
          <w:color w:val="000000"/>
          <w:sz w:val="24"/>
          <w:szCs w:val="24"/>
          <w:lang w:val="ru-RU"/>
        </w:rPr>
        <w:t>иная информацию о</w:t>
      </w:r>
      <w:r>
        <w:rPr>
          <w:rFonts w:hAnsi="Times New Roman" w:cs="Times New Roman"/>
          <w:color w:val="000000"/>
          <w:sz w:val="24"/>
          <w:szCs w:val="24"/>
        </w:rPr>
        <w:t> </w:t>
      </w:r>
      <w:r w:rsidRPr="00B560D7">
        <w:rPr>
          <w:rFonts w:hAnsi="Times New Roman" w:cs="Times New Roman"/>
          <w:color w:val="000000"/>
          <w:sz w:val="24"/>
          <w:szCs w:val="24"/>
          <w:lang w:val="ru-RU"/>
        </w:rPr>
        <w:t>Школе и</w:t>
      </w:r>
      <w:r>
        <w:rPr>
          <w:rFonts w:hAnsi="Times New Roman" w:cs="Times New Roman"/>
          <w:color w:val="000000"/>
          <w:sz w:val="24"/>
          <w:szCs w:val="24"/>
        </w:rPr>
        <w:t> </w:t>
      </w:r>
      <w:r w:rsidRPr="00B560D7">
        <w:rPr>
          <w:rFonts w:hAnsi="Times New Roman" w:cs="Times New Roman"/>
          <w:color w:val="000000"/>
          <w:sz w:val="24"/>
          <w:szCs w:val="24"/>
          <w:lang w:val="ru-RU"/>
        </w:rPr>
        <w:t>ее</w:t>
      </w:r>
      <w:r>
        <w:rPr>
          <w:rFonts w:hAnsi="Times New Roman" w:cs="Times New Roman"/>
          <w:color w:val="000000"/>
          <w:sz w:val="24"/>
          <w:szCs w:val="24"/>
        </w:rPr>
        <w:t> </w:t>
      </w:r>
      <w:r w:rsidRPr="00B560D7">
        <w:rPr>
          <w:rFonts w:hAnsi="Times New Roman" w:cs="Times New Roman"/>
          <w:color w:val="000000"/>
          <w:sz w:val="24"/>
          <w:szCs w:val="24"/>
          <w:lang w:val="ru-RU"/>
        </w:rPr>
        <w:t>деятельности.</w:t>
      </w:r>
    </w:p>
    <w:p w:rsidR="005D7AE8" w:rsidRPr="00B560D7" w:rsidRDefault="005B730F" w:rsidP="00B87E1E">
      <w:pPr>
        <w:spacing w:before="0" w:beforeAutospacing="0" w:after="0" w:afterAutospacing="0" w:line="276" w:lineRule="auto"/>
        <w:jc w:val="both"/>
        <w:rPr>
          <w:rFonts w:hAnsi="Times New Roman" w:cs="Times New Roman"/>
          <w:color w:val="000000"/>
          <w:sz w:val="24"/>
          <w:szCs w:val="24"/>
          <w:lang w:val="ru-RU"/>
        </w:rPr>
      </w:pPr>
      <w:r w:rsidRPr="00B560D7">
        <w:rPr>
          <w:rFonts w:hAnsi="Times New Roman" w:cs="Times New Roman"/>
          <w:color w:val="000000"/>
          <w:sz w:val="24"/>
          <w:szCs w:val="24"/>
          <w:lang w:val="ru-RU"/>
        </w:rPr>
        <w:t xml:space="preserve">Визуальное оформление </w:t>
      </w:r>
      <w:proofErr w:type="spellStart"/>
      <w:r w:rsidRPr="00B560D7">
        <w:rPr>
          <w:rFonts w:hAnsi="Times New Roman" w:cs="Times New Roman"/>
          <w:color w:val="000000"/>
          <w:sz w:val="24"/>
          <w:szCs w:val="24"/>
          <w:lang w:val="ru-RU"/>
        </w:rPr>
        <w:t>госпаблика</w:t>
      </w:r>
      <w:proofErr w:type="spellEnd"/>
      <w:r w:rsidRPr="00B560D7">
        <w:rPr>
          <w:rFonts w:hAnsi="Times New Roman" w:cs="Times New Roman"/>
          <w:color w:val="000000"/>
          <w:sz w:val="24"/>
          <w:szCs w:val="24"/>
          <w:lang w:val="ru-RU"/>
        </w:rPr>
        <w:t xml:space="preserve"> Школы включает:</w:t>
      </w:r>
    </w:p>
    <w:p w:rsidR="005D7AE8" w:rsidRPr="00B560D7" w:rsidRDefault="005B730F" w:rsidP="00504A4F">
      <w:pPr>
        <w:numPr>
          <w:ilvl w:val="0"/>
          <w:numId w:val="8"/>
        </w:numPr>
        <w:spacing w:before="0" w:beforeAutospacing="0" w:after="0" w:afterAutospacing="0" w:line="276" w:lineRule="auto"/>
        <w:ind w:left="780" w:right="180"/>
        <w:contextualSpacing/>
        <w:jc w:val="both"/>
        <w:rPr>
          <w:rFonts w:hAnsi="Times New Roman" w:cs="Times New Roman"/>
          <w:color w:val="000000"/>
          <w:sz w:val="24"/>
          <w:szCs w:val="24"/>
          <w:lang w:val="ru-RU"/>
        </w:rPr>
      </w:pPr>
      <w:proofErr w:type="spellStart"/>
      <w:r w:rsidRPr="00B560D7">
        <w:rPr>
          <w:rFonts w:hAnsi="Times New Roman" w:cs="Times New Roman"/>
          <w:color w:val="000000"/>
          <w:sz w:val="24"/>
          <w:szCs w:val="24"/>
          <w:lang w:val="ru-RU"/>
        </w:rPr>
        <w:t>аватар</w:t>
      </w:r>
      <w:proofErr w:type="spellEnd"/>
      <w:r>
        <w:rPr>
          <w:rFonts w:hAnsi="Times New Roman" w:cs="Times New Roman"/>
          <w:color w:val="000000"/>
          <w:sz w:val="24"/>
          <w:szCs w:val="24"/>
        </w:rPr>
        <w:t> </w:t>
      </w:r>
      <w:r w:rsidRPr="00B560D7">
        <w:rPr>
          <w:rFonts w:hAnsi="Times New Roman" w:cs="Times New Roman"/>
          <w:color w:val="000000"/>
          <w:sz w:val="24"/>
          <w:szCs w:val="24"/>
          <w:lang w:val="ru-RU"/>
        </w:rPr>
        <w:t>— основное изображение страницы, выполняющее функции визуальной идентификации;</w:t>
      </w:r>
    </w:p>
    <w:p w:rsidR="005D7AE8" w:rsidRPr="00B560D7" w:rsidRDefault="005B730F" w:rsidP="00504A4F">
      <w:pPr>
        <w:numPr>
          <w:ilvl w:val="0"/>
          <w:numId w:val="8"/>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обложку</w:t>
      </w:r>
      <w:r>
        <w:rPr>
          <w:rFonts w:hAnsi="Times New Roman" w:cs="Times New Roman"/>
          <w:color w:val="000000"/>
          <w:sz w:val="24"/>
          <w:szCs w:val="24"/>
        </w:rPr>
        <w:t> </w:t>
      </w:r>
      <w:r w:rsidRPr="00B560D7">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5D7AE8" w:rsidRPr="00B560D7" w:rsidRDefault="005B730F" w:rsidP="00504A4F">
      <w:pPr>
        <w:numPr>
          <w:ilvl w:val="0"/>
          <w:numId w:val="8"/>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описание страницы, которое содержит основную информацию о</w:t>
      </w:r>
      <w:r>
        <w:rPr>
          <w:rFonts w:hAnsi="Times New Roman" w:cs="Times New Roman"/>
          <w:color w:val="000000"/>
          <w:sz w:val="24"/>
          <w:szCs w:val="24"/>
        </w:rPr>
        <w:t> </w:t>
      </w:r>
      <w:r w:rsidRPr="00B560D7">
        <w:rPr>
          <w:rFonts w:hAnsi="Times New Roman" w:cs="Times New Roman"/>
          <w:color w:val="000000"/>
          <w:sz w:val="24"/>
          <w:szCs w:val="24"/>
          <w:lang w:val="ru-RU"/>
        </w:rPr>
        <w:t>Школе;</w:t>
      </w:r>
    </w:p>
    <w:p w:rsidR="005D7AE8" w:rsidRPr="00B560D7" w:rsidRDefault="005B730F" w:rsidP="00504A4F">
      <w:pPr>
        <w:numPr>
          <w:ilvl w:val="0"/>
          <w:numId w:val="8"/>
        </w:numPr>
        <w:spacing w:before="0" w:beforeAutospacing="0" w:after="0" w:afterAutospacing="0" w:line="276" w:lineRule="auto"/>
        <w:ind w:left="780" w:right="180"/>
        <w:jc w:val="both"/>
        <w:rPr>
          <w:rFonts w:hAnsi="Times New Roman" w:cs="Times New Roman"/>
          <w:color w:val="000000"/>
          <w:sz w:val="24"/>
          <w:szCs w:val="24"/>
          <w:lang w:val="ru-RU"/>
        </w:rPr>
      </w:pPr>
      <w:r w:rsidRPr="00B560D7">
        <w:rPr>
          <w:rFonts w:hAnsi="Times New Roman" w:cs="Times New Roman"/>
          <w:color w:val="000000"/>
          <w:sz w:val="24"/>
          <w:szCs w:val="24"/>
          <w:lang w:val="ru-RU"/>
        </w:rPr>
        <w:lastRenderedPageBreak/>
        <w:t>меню страницы со</w:t>
      </w:r>
      <w:r>
        <w:rPr>
          <w:rFonts w:hAnsi="Times New Roman" w:cs="Times New Roman"/>
          <w:color w:val="000000"/>
          <w:sz w:val="24"/>
          <w:szCs w:val="24"/>
        </w:rPr>
        <w:t> </w:t>
      </w:r>
      <w:r w:rsidRPr="00B560D7">
        <w:rPr>
          <w:rFonts w:hAnsi="Times New Roman" w:cs="Times New Roman"/>
          <w:color w:val="000000"/>
          <w:sz w:val="24"/>
          <w:szCs w:val="24"/>
          <w:lang w:val="ru-RU"/>
        </w:rPr>
        <w:t>ссылками, описаниями и</w:t>
      </w:r>
      <w:r>
        <w:rPr>
          <w:rFonts w:hAnsi="Times New Roman" w:cs="Times New Roman"/>
          <w:color w:val="000000"/>
          <w:sz w:val="24"/>
          <w:szCs w:val="24"/>
        </w:rPr>
        <w:t> </w:t>
      </w:r>
      <w:r w:rsidRPr="00B560D7">
        <w:rPr>
          <w:rFonts w:hAnsi="Times New Roman" w:cs="Times New Roman"/>
          <w:color w:val="000000"/>
          <w:sz w:val="24"/>
          <w:szCs w:val="24"/>
          <w:lang w:val="ru-RU"/>
        </w:rPr>
        <w:t>графическими изображениями для удобства навигации пользователей.</w:t>
      </w:r>
    </w:p>
    <w:p w:rsidR="005D7AE8" w:rsidRPr="00B560D7" w:rsidRDefault="005B730F" w:rsidP="00B87E1E">
      <w:pPr>
        <w:spacing w:before="0" w:beforeAutospacing="0" w:after="0" w:afterAutospacing="0" w:line="276" w:lineRule="auto"/>
        <w:jc w:val="both"/>
        <w:rPr>
          <w:rFonts w:hAnsi="Times New Roman" w:cs="Times New Roman"/>
          <w:color w:val="000000"/>
          <w:sz w:val="24"/>
          <w:szCs w:val="24"/>
          <w:lang w:val="ru-RU"/>
        </w:rPr>
      </w:pPr>
      <w:r w:rsidRPr="00B560D7">
        <w:rPr>
          <w:rFonts w:hAnsi="Times New Roman" w:cs="Times New Roman"/>
          <w:color w:val="000000"/>
          <w:sz w:val="24"/>
          <w:szCs w:val="24"/>
          <w:lang w:val="ru-RU"/>
        </w:rPr>
        <w:t>Меню официальной страницы содержит три типа ссылок:</w:t>
      </w:r>
    </w:p>
    <w:p w:rsidR="005D7AE8" w:rsidRPr="00B560D7" w:rsidRDefault="005B730F" w:rsidP="00504A4F">
      <w:pPr>
        <w:numPr>
          <w:ilvl w:val="0"/>
          <w:numId w:val="9"/>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на</w:t>
      </w:r>
      <w:r>
        <w:rPr>
          <w:rFonts w:hAnsi="Times New Roman" w:cs="Times New Roman"/>
          <w:color w:val="000000"/>
          <w:sz w:val="24"/>
          <w:szCs w:val="24"/>
        </w:rPr>
        <w:t> </w:t>
      </w:r>
      <w:r w:rsidRPr="00B560D7">
        <w:rPr>
          <w:rFonts w:hAnsi="Times New Roman" w:cs="Times New Roman"/>
          <w:color w:val="000000"/>
          <w:sz w:val="24"/>
          <w:szCs w:val="24"/>
          <w:lang w:val="ru-RU"/>
        </w:rPr>
        <w:t>электронную форму Платформы обратной связи (</w:t>
      </w:r>
      <w:proofErr w:type="gramStart"/>
      <w:r w:rsidRPr="00B560D7">
        <w:rPr>
          <w:rFonts w:hAnsi="Times New Roman" w:cs="Times New Roman"/>
          <w:color w:val="000000"/>
          <w:sz w:val="24"/>
          <w:szCs w:val="24"/>
          <w:lang w:val="ru-RU"/>
        </w:rPr>
        <w:t>ПОС</w:t>
      </w:r>
      <w:proofErr w:type="gramEnd"/>
      <w:r w:rsidRPr="00B560D7">
        <w:rPr>
          <w:rFonts w:hAnsi="Times New Roman" w:cs="Times New Roman"/>
          <w:color w:val="000000"/>
          <w:sz w:val="24"/>
          <w:szCs w:val="24"/>
          <w:lang w:val="ru-RU"/>
        </w:rPr>
        <w:t>) для подачи пользователями сообщений и</w:t>
      </w:r>
      <w:r>
        <w:rPr>
          <w:rFonts w:hAnsi="Times New Roman" w:cs="Times New Roman"/>
          <w:color w:val="000000"/>
          <w:sz w:val="24"/>
          <w:szCs w:val="24"/>
        </w:rPr>
        <w:t> </w:t>
      </w:r>
      <w:r w:rsidRPr="00B560D7">
        <w:rPr>
          <w:rFonts w:hAnsi="Times New Roman" w:cs="Times New Roman"/>
          <w:color w:val="000000"/>
          <w:sz w:val="24"/>
          <w:szCs w:val="24"/>
          <w:lang w:val="ru-RU"/>
        </w:rPr>
        <w:t>обращений и</w:t>
      </w:r>
      <w:r>
        <w:rPr>
          <w:rFonts w:hAnsi="Times New Roman" w:cs="Times New Roman"/>
          <w:color w:val="000000"/>
          <w:sz w:val="24"/>
          <w:szCs w:val="24"/>
        </w:rPr>
        <w:t> </w:t>
      </w:r>
      <w:r w:rsidRPr="00B560D7">
        <w:rPr>
          <w:rFonts w:hAnsi="Times New Roman" w:cs="Times New Roman"/>
          <w:color w:val="000000"/>
          <w:sz w:val="24"/>
          <w:szCs w:val="24"/>
          <w:lang w:val="ru-RU"/>
        </w:rPr>
        <w:t>на</w:t>
      </w:r>
      <w:r>
        <w:rPr>
          <w:rFonts w:hAnsi="Times New Roman" w:cs="Times New Roman"/>
          <w:color w:val="000000"/>
          <w:sz w:val="24"/>
          <w:szCs w:val="24"/>
        </w:rPr>
        <w:t> </w:t>
      </w:r>
      <w:r w:rsidRPr="00B560D7">
        <w:rPr>
          <w:rFonts w:hAnsi="Times New Roman" w:cs="Times New Roman"/>
          <w:color w:val="000000"/>
          <w:sz w:val="24"/>
          <w:szCs w:val="24"/>
          <w:lang w:val="ru-RU"/>
        </w:rPr>
        <w:t>ее</w:t>
      </w:r>
      <w:r>
        <w:rPr>
          <w:rFonts w:hAnsi="Times New Roman" w:cs="Times New Roman"/>
          <w:color w:val="000000"/>
          <w:sz w:val="24"/>
          <w:szCs w:val="24"/>
        </w:rPr>
        <w:t> </w:t>
      </w:r>
      <w:r w:rsidRPr="00B560D7">
        <w:rPr>
          <w:rFonts w:hAnsi="Times New Roman" w:cs="Times New Roman"/>
          <w:color w:val="000000"/>
          <w:sz w:val="24"/>
          <w:szCs w:val="24"/>
          <w:lang w:val="ru-RU"/>
        </w:rPr>
        <w:t>обложку</w:t>
      </w:r>
      <w:r>
        <w:rPr>
          <w:rFonts w:hAnsi="Times New Roman" w:cs="Times New Roman"/>
          <w:color w:val="000000"/>
          <w:sz w:val="24"/>
          <w:szCs w:val="24"/>
        </w:rPr>
        <w:t> </w:t>
      </w:r>
      <w:r w:rsidRPr="00B560D7">
        <w:rPr>
          <w:rFonts w:hAnsi="Times New Roman" w:cs="Times New Roman"/>
          <w:color w:val="000000"/>
          <w:sz w:val="24"/>
          <w:szCs w:val="24"/>
          <w:lang w:val="ru-RU"/>
        </w:rPr>
        <w:t>— в</w:t>
      </w:r>
      <w:r>
        <w:rPr>
          <w:rFonts w:hAnsi="Times New Roman" w:cs="Times New Roman"/>
          <w:color w:val="000000"/>
          <w:sz w:val="24"/>
          <w:szCs w:val="24"/>
        </w:rPr>
        <w:t> </w:t>
      </w:r>
      <w:r w:rsidRPr="00B560D7">
        <w:rPr>
          <w:rFonts w:hAnsi="Times New Roman" w:cs="Times New Roman"/>
          <w:color w:val="000000"/>
          <w:sz w:val="24"/>
          <w:szCs w:val="24"/>
          <w:lang w:val="ru-RU"/>
        </w:rPr>
        <w:t>первом пункте меню;</w:t>
      </w:r>
    </w:p>
    <w:p w:rsidR="005D7AE8" w:rsidRPr="00B560D7" w:rsidRDefault="005B730F" w:rsidP="00504A4F">
      <w:pPr>
        <w:numPr>
          <w:ilvl w:val="0"/>
          <w:numId w:val="9"/>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60D7">
        <w:rPr>
          <w:rFonts w:hAnsi="Times New Roman" w:cs="Times New Roman"/>
          <w:color w:val="000000"/>
          <w:sz w:val="24"/>
          <w:szCs w:val="24"/>
          <w:lang w:val="ru-RU"/>
        </w:rPr>
        <w:t xml:space="preserve">электронную форму </w:t>
      </w:r>
      <w:proofErr w:type="gramStart"/>
      <w:r w:rsidRPr="00B560D7">
        <w:rPr>
          <w:rFonts w:hAnsi="Times New Roman" w:cs="Times New Roman"/>
          <w:color w:val="000000"/>
          <w:sz w:val="24"/>
          <w:szCs w:val="24"/>
          <w:lang w:val="ru-RU"/>
        </w:rPr>
        <w:t>ПОС</w:t>
      </w:r>
      <w:proofErr w:type="gramEnd"/>
      <w:r w:rsidRPr="00B560D7">
        <w:rPr>
          <w:rFonts w:hAnsi="Times New Roman" w:cs="Times New Roman"/>
          <w:color w:val="000000"/>
          <w:sz w:val="24"/>
          <w:szCs w:val="24"/>
          <w:lang w:val="ru-RU"/>
        </w:rPr>
        <w:t xml:space="preserve"> для выявления мнения пользователей, в</w:t>
      </w:r>
      <w:r>
        <w:rPr>
          <w:rFonts w:hAnsi="Times New Roman" w:cs="Times New Roman"/>
          <w:color w:val="000000"/>
          <w:sz w:val="24"/>
          <w:szCs w:val="24"/>
        </w:rPr>
        <w:t> </w:t>
      </w:r>
      <w:r w:rsidRPr="00B560D7">
        <w:rPr>
          <w:rFonts w:hAnsi="Times New Roman" w:cs="Times New Roman"/>
          <w:color w:val="000000"/>
          <w:sz w:val="24"/>
          <w:szCs w:val="24"/>
          <w:lang w:val="ru-RU"/>
        </w:rPr>
        <w:t>том числе путем опросов и</w:t>
      </w:r>
      <w:r>
        <w:rPr>
          <w:rFonts w:hAnsi="Times New Roman" w:cs="Times New Roman"/>
          <w:color w:val="000000"/>
          <w:sz w:val="24"/>
          <w:szCs w:val="24"/>
        </w:rPr>
        <w:t> </w:t>
      </w:r>
      <w:r w:rsidRPr="00B560D7">
        <w:rPr>
          <w:rFonts w:hAnsi="Times New Roman" w:cs="Times New Roman"/>
          <w:color w:val="000000"/>
          <w:sz w:val="24"/>
          <w:szCs w:val="24"/>
          <w:lang w:val="ru-RU"/>
        </w:rPr>
        <w:t>голосований, и</w:t>
      </w:r>
      <w:r>
        <w:rPr>
          <w:rFonts w:hAnsi="Times New Roman" w:cs="Times New Roman"/>
          <w:color w:val="000000"/>
          <w:sz w:val="24"/>
          <w:szCs w:val="24"/>
        </w:rPr>
        <w:t> </w:t>
      </w:r>
      <w:r w:rsidRPr="00B560D7">
        <w:rPr>
          <w:rFonts w:hAnsi="Times New Roman" w:cs="Times New Roman"/>
          <w:color w:val="000000"/>
          <w:sz w:val="24"/>
          <w:szCs w:val="24"/>
          <w:lang w:val="ru-RU"/>
        </w:rPr>
        <w:t>на</w:t>
      </w:r>
      <w:r>
        <w:rPr>
          <w:rFonts w:hAnsi="Times New Roman" w:cs="Times New Roman"/>
          <w:color w:val="000000"/>
          <w:sz w:val="24"/>
          <w:szCs w:val="24"/>
        </w:rPr>
        <w:t> </w:t>
      </w:r>
      <w:r w:rsidRPr="00B560D7">
        <w:rPr>
          <w:rFonts w:hAnsi="Times New Roman" w:cs="Times New Roman"/>
          <w:color w:val="000000"/>
          <w:sz w:val="24"/>
          <w:szCs w:val="24"/>
          <w:lang w:val="ru-RU"/>
        </w:rPr>
        <w:t>ее</w:t>
      </w:r>
      <w:r>
        <w:rPr>
          <w:rFonts w:hAnsi="Times New Roman" w:cs="Times New Roman"/>
          <w:color w:val="000000"/>
          <w:sz w:val="24"/>
          <w:szCs w:val="24"/>
        </w:rPr>
        <w:t> </w:t>
      </w:r>
      <w:r w:rsidRPr="00B560D7">
        <w:rPr>
          <w:rFonts w:hAnsi="Times New Roman" w:cs="Times New Roman"/>
          <w:color w:val="000000"/>
          <w:sz w:val="24"/>
          <w:szCs w:val="24"/>
          <w:lang w:val="ru-RU"/>
        </w:rPr>
        <w:t>обложку</w:t>
      </w:r>
      <w:r>
        <w:rPr>
          <w:rFonts w:hAnsi="Times New Roman" w:cs="Times New Roman"/>
          <w:color w:val="000000"/>
          <w:sz w:val="24"/>
          <w:szCs w:val="24"/>
        </w:rPr>
        <w:t> </w:t>
      </w:r>
      <w:r w:rsidRPr="00B560D7">
        <w:rPr>
          <w:rFonts w:hAnsi="Times New Roman" w:cs="Times New Roman"/>
          <w:color w:val="000000"/>
          <w:sz w:val="24"/>
          <w:szCs w:val="24"/>
          <w:lang w:val="ru-RU"/>
        </w:rPr>
        <w:t>— во</w:t>
      </w:r>
      <w:r>
        <w:rPr>
          <w:rFonts w:hAnsi="Times New Roman" w:cs="Times New Roman"/>
          <w:color w:val="000000"/>
          <w:sz w:val="24"/>
          <w:szCs w:val="24"/>
        </w:rPr>
        <w:t> </w:t>
      </w:r>
      <w:r w:rsidRPr="00B560D7">
        <w:rPr>
          <w:rFonts w:hAnsi="Times New Roman" w:cs="Times New Roman"/>
          <w:color w:val="000000"/>
          <w:sz w:val="24"/>
          <w:szCs w:val="24"/>
          <w:lang w:val="ru-RU"/>
        </w:rPr>
        <w:t>втором пункте меню;</w:t>
      </w:r>
    </w:p>
    <w:p w:rsidR="005D7AE8" w:rsidRPr="00B560D7" w:rsidRDefault="005B730F" w:rsidP="00504A4F">
      <w:pPr>
        <w:numPr>
          <w:ilvl w:val="0"/>
          <w:numId w:val="9"/>
        </w:numPr>
        <w:spacing w:before="0" w:beforeAutospacing="0" w:after="0" w:afterAutospacing="0" w:line="276" w:lineRule="auto"/>
        <w:ind w:left="780" w:right="180"/>
        <w:jc w:val="both"/>
        <w:rPr>
          <w:rFonts w:hAnsi="Times New Roman" w:cs="Times New Roman"/>
          <w:color w:val="000000"/>
          <w:sz w:val="24"/>
          <w:szCs w:val="24"/>
          <w:lang w:val="ru-RU"/>
        </w:rPr>
      </w:pPr>
      <w:r w:rsidRPr="00B560D7">
        <w:rPr>
          <w:rFonts w:hAnsi="Times New Roman" w:cs="Times New Roman"/>
          <w:color w:val="000000"/>
          <w:sz w:val="24"/>
          <w:szCs w:val="24"/>
          <w:lang w:val="ru-RU"/>
        </w:rPr>
        <w:t>ключевые тематические разделы официальной страницы, содержащие информацию о</w:t>
      </w:r>
      <w:r>
        <w:rPr>
          <w:rFonts w:hAnsi="Times New Roman" w:cs="Times New Roman"/>
          <w:color w:val="000000"/>
          <w:sz w:val="24"/>
          <w:szCs w:val="24"/>
        </w:rPr>
        <w:t> </w:t>
      </w:r>
      <w:r w:rsidRPr="00B560D7">
        <w:rPr>
          <w:rFonts w:hAnsi="Times New Roman" w:cs="Times New Roman"/>
          <w:color w:val="000000"/>
          <w:sz w:val="24"/>
          <w:szCs w:val="24"/>
          <w:lang w:val="ru-RU"/>
        </w:rPr>
        <w:t>Школе.</w:t>
      </w:r>
    </w:p>
    <w:p w:rsidR="005D7AE8" w:rsidRDefault="001A239A" w:rsidP="00B87E1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5B730F" w:rsidRPr="00B560D7">
        <w:rPr>
          <w:rFonts w:hAnsi="Times New Roman" w:cs="Times New Roman"/>
          <w:color w:val="000000"/>
          <w:sz w:val="24"/>
          <w:szCs w:val="24"/>
          <w:lang w:val="ru-RU"/>
        </w:rPr>
        <w:t>Ответственный</w:t>
      </w:r>
      <w:proofErr w:type="gramEnd"/>
      <w:r w:rsidR="005B730F" w:rsidRPr="00B560D7">
        <w:rPr>
          <w:rFonts w:hAnsi="Times New Roman" w:cs="Times New Roman"/>
          <w:color w:val="000000"/>
          <w:sz w:val="24"/>
          <w:szCs w:val="24"/>
          <w:lang w:val="ru-RU"/>
        </w:rPr>
        <w:t xml:space="preserve"> за</w:t>
      </w:r>
      <w:r w:rsidR="005B730F">
        <w:rPr>
          <w:rFonts w:hAnsi="Times New Roman" w:cs="Times New Roman"/>
          <w:color w:val="000000"/>
          <w:sz w:val="24"/>
          <w:szCs w:val="24"/>
        </w:rPr>
        <w:t> </w:t>
      </w:r>
      <w:proofErr w:type="spellStart"/>
      <w:r w:rsidR="005B730F" w:rsidRPr="00B560D7">
        <w:rPr>
          <w:rFonts w:hAnsi="Times New Roman" w:cs="Times New Roman"/>
          <w:color w:val="000000"/>
          <w:sz w:val="24"/>
          <w:szCs w:val="24"/>
          <w:lang w:val="ru-RU"/>
        </w:rPr>
        <w:t>госпаблик</w:t>
      </w:r>
      <w:proofErr w:type="spellEnd"/>
      <w:r w:rsidR="005B730F" w:rsidRPr="00B560D7">
        <w:rPr>
          <w:rFonts w:hAnsi="Times New Roman" w:cs="Times New Roman"/>
          <w:color w:val="000000"/>
          <w:sz w:val="24"/>
          <w:szCs w:val="24"/>
          <w:lang w:val="ru-RU"/>
        </w:rPr>
        <w:t xml:space="preserve"> ежеквартально проводит опросы пользователей социальной сети по</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xml:space="preserve">темам удовлетворенности контентом </w:t>
      </w:r>
      <w:proofErr w:type="spellStart"/>
      <w:r w:rsidR="005B730F" w:rsidRPr="00B560D7">
        <w:rPr>
          <w:rFonts w:hAnsi="Times New Roman" w:cs="Times New Roman"/>
          <w:color w:val="000000"/>
          <w:sz w:val="24"/>
          <w:szCs w:val="24"/>
          <w:lang w:val="ru-RU"/>
        </w:rPr>
        <w:t>госпаблика</w:t>
      </w:r>
      <w:proofErr w:type="spellEnd"/>
      <w:r w:rsidR="005B730F" w:rsidRPr="00B560D7">
        <w:rPr>
          <w:rFonts w:hAnsi="Times New Roman" w:cs="Times New Roman"/>
          <w:color w:val="000000"/>
          <w:sz w:val="24"/>
          <w:szCs w:val="24"/>
          <w:lang w:val="ru-RU"/>
        </w:rPr>
        <w:t xml:space="preserve">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работой Школы. Анализ опросов показал, что к</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концу 2023 года удовлетворенность родителей работой Школы увеличилась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12</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обучающихся</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16%.</w:t>
      </w:r>
    </w:p>
    <w:p w:rsidR="00B3296C" w:rsidRPr="00621145" w:rsidRDefault="00B3296C" w:rsidP="00B87E1E">
      <w:pPr>
        <w:pStyle w:val="aa"/>
        <w:spacing w:after="0"/>
        <w:jc w:val="both"/>
        <w:rPr>
          <w:rFonts w:ascii="Times New Roman" w:hAnsi="Times New Roman" w:cs="Times New Roman"/>
          <w:sz w:val="26"/>
          <w:szCs w:val="26"/>
        </w:rPr>
      </w:pPr>
    </w:p>
    <w:p w:rsidR="00B3296C" w:rsidRPr="00B3296C" w:rsidRDefault="00B3296C" w:rsidP="00B3296C">
      <w:pPr>
        <w:spacing w:after="0"/>
        <w:jc w:val="center"/>
        <w:rPr>
          <w:rFonts w:ascii="Times New Roman" w:hAnsi="Times New Roman" w:cs="Times New Roman"/>
          <w:b/>
          <w:sz w:val="26"/>
          <w:szCs w:val="26"/>
          <w:lang w:val="ru-RU"/>
        </w:rPr>
      </w:pPr>
      <w:r>
        <w:rPr>
          <w:rFonts w:ascii="Times New Roman" w:hAnsi="Times New Roman" w:cs="Times New Roman"/>
          <w:b/>
          <w:sz w:val="26"/>
          <w:szCs w:val="26"/>
        </w:rPr>
        <w:t>VII</w:t>
      </w:r>
      <w:r w:rsidR="00221A20">
        <w:rPr>
          <w:rFonts w:ascii="Times New Roman" w:hAnsi="Times New Roman" w:cs="Times New Roman"/>
          <w:b/>
          <w:sz w:val="26"/>
          <w:szCs w:val="26"/>
        </w:rPr>
        <w:t>I</w:t>
      </w:r>
      <w:r w:rsidR="00221A20">
        <w:rPr>
          <w:rFonts w:ascii="Times New Roman" w:hAnsi="Times New Roman" w:cs="Times New Roman"/>
          <w:b/>
          <w:sz w:val="26"/>
          <w:szCs w:val="26"/>
          <w:lang w:val="ru-RU"/>
        </w:rPr>
        <w:t xml:space="preserve">. </w:t>
      </w:r>
      <w:r w:rsidRPr="00B3296C">
        <w:rPr>
          <w:rFonts w:ascii="Times New Roman" w:hAnsi="Times New Roman" w:cs="Times New Roman"/>
          <w:b/>
          <w:sz w:val="26"/>
          <w:szCs w:val="26"/>
          <w:lang w:val="ru-RU"/>
        </w:rPr>
        <w:t xml:space="preserve">Оценка </w:t>
      </w:r>
      <w:r w:rsidR="00083F4F">
        <w:rPr>
          <w:rFonts w:ascii="Times New Roman" w:hAnsi="Times New Roman" w:cs="Times New Roman"/>
          <w:b/>
          <w:sz w:val="26"/>
          <w:szCs w:val="26"/>
          <w:lang w:val="ru-RU"/>
        </w:rPr>
        <w:t xml:space="preserve">   материально-технической базы</w:t>
      </w:r>
    </w:p>
    <w:p w:rsidR="00B3296C" w:rsidRPr="00CA2F1D" w:rsidRDefault="00B3296C" w:rsidP="00221A20">
      <w:pPr>
        <w:spacing w:before="0" w:beforeAutospacing="0" w:after="0" w:afterAutospacing="0" w:line="276" w:lineRule="auto"/>
        <w:jc w:val="both"/>
        <w:rPr>
          <w:rFonts w:ascii="Times New Roman" w:hAnsi="Times New Roman" w:cs="Times New Roman"/>
          <w:sz w:val="24"/>
          <w:szCs w:val="24"/>
          <w:lang w:val="ru-RU"/>
        </w:rPr>
      </w:pPr>
      <w:r w:rsidRPr="00CA2F1D">
        <w:rPr>
          <w:rFonts w:ascii="Times New Roman" w:hAnsi="Times New Roman" w:cs="Times New Roman"/>
          <w:sz w:val="24"/>
          <w:szCs w:val="24"/>
          <w:lang w:val="ru-RU"/>
        </w:rPr>
        <w:t xml:space="preserve"> </w:t>
      </w:r>
      <w:r w:rsidR="001A239A">
        <w:rPr>
          <w:rFonts w:ascii="Times New Roman" w:hAnsi="Times New Roman" w:cs="Times New Roman"/>
          <w:sz w:val="24"/>
          <w:szCs w:val="24"/>
          <w:lang w:val="ru-RU"/>
        </w:rPr>
        <w:t xml:space="preserve">          </w:t>
      </w:r>
      <w:r w:rsidRPr="00CA2F1D">
        <w:rPr>
          <w:rFonts w:ascii="Times New Roman" w:hAnsi="Times New Roman" w:cs="Times New Roman"/>
          <w:sz w:val="24"/>
          <w:szCs w:val="24"/>
          <w:lang w:val="ru-RU"/>
        </w:rPr>
        <w:t>МОУ Воздвиженская СШ оснащена современным оборудованием, ученической мебелью, доступом к сети «Интернет», имеет адрес электронной почты и сайт. Материально-техническое оснащение школы соответствует требованием модернизации условий обучения и повышение качества образовательных результатов учащихся в условиях реализации ФГОС НОО, ФГОС ООО, ФГОС СОО.</w:t>
      </w:r>
      <w:r w:rsidR="00CA2F1D">
        <w:rPr>
          <w:rFonts w:ascii="Times New Roman" w:hAnsi="Times New Roman" w:cs="Times New Roman"/>
          <w:sz w:val="24"/>
          <w:szCs w:val="24"/>
          <w:lang w:val="ru-RU"/>
        </w:rPr>
        <w:t xml:space="preserve">  </w:t>
      </w:r>
      <w:r w:rsidRPr="00CA2F1D">
        <w:rPr>
          <w:rFonts w:ascii="Times New Roman" w:hAnsi="Times New Roman" w:cs="Times New Roman"/>
          <w:sz w:val="24"/>
          <w:szCs w:val="24"/>
          <w:lang w:val="ru-RU"/>
        </w:rPr>
        <w:t xml:space="preserve"> Школа имеет возможность оказывать электронные услуги по зачислению детей, предоставлять информацию о текущей успеваемости, о реализуемых программах, использует платформу Электронный журнал, имеет техническую возможность применять при обучении современные дистанционные образовательные технологии, что значительно расширяет возможности получения учащимися качественного образования. Каждый учитель имеет свое оборудованное рабочее место.  Все кабинеты подключены к сети Интернет, работает локальная школьная сеть</w:t>
      </w:r>
      <w:r w:rsidR="00083F4F">
        <w:rPr>
          <w:rFonts w:ascii="Times New Roman" w:hAnsi="Times New Roman" w:cs="Times New Roman"/>
          <w:sz w:val="24"/>
          <w:szCs w:val="24"/>
          <w:lang w:val="ru-RU"/>
        </w:rPr>
        <w:t>.</w:t>
      </w:r>
      <w:r w:rsidRPr="00CA2F1D">
        <w:rPr>
          <w:rFonts w:ascii="Times New Roman" w:hAnsi="Times New Roman" w:cs="Times New Roman"/>
          <w:sz w:val="24"/>
          <w:szCs w:val="24"/>
          <w:lang w:val="ru-RU"/>
        </w:rPr>
        <w:t xml:space="preserve">  Образовательный процесс в полном объеме обеспечен учебной литературой, </w:t>
      </w:r>
      <w:r w:rsidR="00083F4F">
        <w:rPr>
          <w:rFonts w:ascii="Times New Roman" w:hAnsi="Times New Roman" w:cs="Times New Roman"/>
          <w:sz w:val="24"/>
          <w:szCs w:val="24"/>
          <w:lang w:val="ru-RU"/>
        </w:rPr>
        <w:t xml:space="preserve"> </w:t>
      </w:r>
      <w:r w:rsidRPr="00CA2F1D">
        <w:rPr>
          <w:rFonts w:ascii="Times New Roman" w:hAnsi="Times New Roman" w:cs="Times New Roman"/>
          <w:sz w:val="24"/>
          <w:szCs w:val="24"/>
          <w:lang w:val="ru-RU"/>
        </w:rPr>
        <w:t xml:space="preserve">программами по всем дисциплинам учебного плана, учебно-методическим комплектом для педагогов и учащихся, дидактическим и иллюстративно-наглядным материалом, что позволяет создать условия для качественной реализации программ обучения, в том числе программ для детей с задержкой психического развития. Кабинеты физики и химии оснащены необходимым лабораторным оборудованием. </w:t>
      </w:r>
    </w:p>
    <w:p w:rsidR="00B3296C" w:rsidRPr="00621145" w:rsidRDefault="00B3296C" w:rsidP="00ED593E">
      <w:pPr>
        <w:pStyle w:val="Default"/>
        <w:jc w:val="both"/>
        <w:rPr>
          <w:b/>
          <w:sz w:val="26"/>
          <w:szCs w:val="26"/>
        </w:rPr>
      </w:pPr>
      <w:r w:rsidRPr="00621145">
        <w:rPr>
          <w:b/>
          <w:sz w:val="26"/>
          <w:szCs w:val="26"/>
        </w:rPr>
        <w:t>Информационная база организации</w:t>
      </w:r>
    </w:p>
    <w:p w:rsidR="00083F4F" w:rsidRDefault="00B3296C" w:rsidP="00ED593E">
      <w:pPr>
        <w:pStyle w:val="Default"/>
        <w:jc w:val="both"/>
        <w:rPr>
          <w:sz w:val="26"/>
          <w:szCs w:val="26"/>
        </w:rPr>
      </w:pPr>
      <w:r w:rsidRPr="00621145">
        <w:rPr>
          <w:sz w:val="26"/>
          <w:szCs w:val="26"/>
        </w:rPr>
        <w:t>Количество персональных компьютеров и информационного оборудования</w:t>
      </w:r>
    </w:p>
    <w:p w:rsidR="00B3296C" w:rsidRPr="00621145" w:rsidRDefault="00B3296C" w:rsidP="00ED593E">
      <w:pPr>
        <w:pStyle w:val="Default"/>
        <w:jc w:val="both"/>
        <w:rPr>
          <w:b/>
          <w:sz w:val="26"/>
          <w:szCs w:val="26"/>
        </w:rPr>
      </w:pPr>
      <w:r w:rsidRPr="00621145">
        <w:rPr>
          <w:sz w:val="26"/>
          <w:szCs w:val="26"/>
        </w:rPr>
        <w:t>(на конец отчетного года).</w:t>
      </w:r>
    </w:p>
    <w:p w:rsidR="00B3296C" w:rsidRPr="0014043B" w:rsidRDefault="00ED593E" w:rsidP="00B3296C">
      <w:pPr>
        <w:spacing w:after="0"/>
        <w:jc w:val="both"/>
        <w:rPr>
          <w:rFonts w:ascii="Times New Roman" w:eastAsia="Times New Roman" w:hAnsi="Times New Roman" w:cs="Times New Roman"/>
          <w:b/>
          <w:color w:val="000000"/>
          <w:sz w:val="26"/>
          <w:szCs w:val="26"/>
          <w:lang w:val="ru-RU"/>
        </w:rPr>
      </w:pPr>
      <w:r w:rsidRPr="00ED593E">
        <w:rPr>
          <w:rFonts w:ascii="Times New Roman" w:eastAsia="Times New Roman" w:hAnsi="Times New Roman" w:cs="Times New Roman"/>
          <w:b/>
          <w:noProof/>
          <w:color w:val="000000"/>
          <w:sz w:val="26"/>
          <w:szCs w:val="26"/>
          <w:lang w:val="ru-RU" w:eastAsia="ru-RU"/>
        </w:rPr>
        <w:lastRenderedPageBreak/>
        <w:drawing>
          <wp:inline distT="0" distB="0" distL="0" distR="0" wp14:anchorId="7841FB34" wp14:editId="5624019D">
            <wp:extent cx="6123709" cy="242454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23709" cy="2424546"/>
                    </a:xfrm>
                    <a:prstGeom prst="rect">
                      <a:avLst/>
                    </a:prstGeom>
                  </pic:spPr>
                </pic:pic>
              </a:graphicData>
            </a:graphic>
          </wp:inline>
        </w:drawing>
      </w:r>
    </w:p>
    <w:p w:rsidR="00B3296C" w:rsidRDefault="009676B0" w:rsidP="00B3296C">
      <w:pPr>
        <w:spacing w:after="0"/>
        <w:jc w:val="both"/>
        <w:rPr>
          <w:rFonts w:ascii="Times New Roman" w:hAnsi="Times New Roman" w:cs="Times New Roman"/>
          <w:b/>
          <w:sz w:val="26"/>
          <w:szCs w:val="26"/>
        </w:rPr>
      </w:pPr>
      <w:r w:rsidRPr="009676B0">
        <w:rPr>
          <w:rFonts w:ascii="Times New Roman" w:hAnsi="Times New Roman" w:cs="Times New Roman"/>
          <w:b/>
          <w:noProof/>
          <w:sz w:val="26"/>
          <w:szCs w:val="26"/>
          <w:lang w:val="ru-RU" w:eastAsia="ru-RU"/>
        </w:rPr>
        <w:drawing>
          <wp:inline distT="0" distB="0" distL="0" distR="0" wp14:anchorId="61784B29" wp14:editId="3632AB11">
            <wp:extent cx="5939790" cy="4745579"/>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39790" cy="4745579"/>
                    </a:xfrm>
                    <a:prstGeom prst="rect">
                      <a:avLst/>
                    </a:prstGeom>
                  </pic:spPr>
                </pic:pic>
              </a:graphicData>
            </a:graphic>
          </wp:inline>
        </w:drawing>
      </w:r>
    </w:p>
    <w:p w:rsidR="00B3296C" w:rsidRPr="00621145" w:rsidRDefault="009676B0" w:rsidP="00B3296C">
      <w:pPr>
        <w:spacing w:after="0"/>
        <w:jc w:val="center"/>
        <w:rPr>
          <w:rFonts w:ascii="Times New Roman" w:hAnsi="Times New Roman" w:cs="Times New Roman"/>
          <w:b/>
          <w:sz w:val="26"/>
          <w:szCs w:val="26"/>
        </w:rPr>
      </w:pPr>
      <w:r w:rsidRPr="009676B0">
        <w:rPr>
          <w:rFonts w:ascii="Times New Roman" w:hAnsi="Times New Roman" w:cs="Times New Roman"/>
          <w:b/>
          <w:noProof/>
          <w:sz w:val="26"/>
          <w:szCs w:val="26"/>
          <w:lang w:val="ru-RU" w:eastAsia="ru-RU"/>
        </w:rPr>
        <w:lastRenderedPageBreak/>
        <w:drawing>
          <wp:inline distT="0" distB="0" distL="0" distR="0" wp14:anchorId="5BC144E8" wp14:editId="128FD66C">
            <wp:extent cx="5939790" cy="257724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39790" cy="2577240"/>
                    </a:xfrm>
                    <a:prstGeom prst="rect">
                      <a:avLst/>
                    </a:prstGeom>
                  </pic:spPr>
                </pic:pic>
              </a:graphicData>
            </a:graphic>
          </wp:inline>
        </w:drawing>
      </w:r>
    </w:p>
    <w:tbl>
      <w:tblPr>
        <w:tblStyle w:val="a8"/>
        <w:tblW w:w="0" w:type="auto"/>
        <w:tblLook w:val="04A0" w:firstRow="1" w:lastRow="0" w:firstColumn="1" w:lastColumn="0" w:noHBand="0" w:noVBand="1"/>
      </w:tblPr>
      <w:tblGrid>
        <w:gridCol w:w="3565"/>
        <w:gridCol w:w="6005"/>
      </w:tblGrid>
      <w:tr w:rsidR="00B3296C" w:rsidRPr="00976283"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p>
        </w:tc>
        <w:tc>
          <w:tcPr>
            <w:tcW w:w="6237" w:type="dxa"/>
          </w:tcPr>
          <w:p w:rsidR="00B3296C" w:rsidRPr="00221A20" w:rsidRDefault="00B3296C" w:rsidP="00083F4F">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Школа располагается в двух двухэтажных кирпичных зданиях. Дата постройки</w:t>
            </w:r>
            <w:r w:rsidR="00083F4F">
              <w:rPr>
                <w:rFonts w:ascii="Times New Roman" w:hAnsi="Times New Roman" w:cs="Times New Roman"/>
                <w:sz w:val="24"/>
                <w:szCs w:val="24"/>
              </w:rPr>
              <w:t>: 1980</w:t>
            </w:r>
            <w:r w:rsidRPr="00221A20">
              <w:rPr>
                <w:rFonts w:ascii="Times New Roman" w:hAnsi="Times New Roman" w:cs="Times New Roman"/>
                <w:sz w:val="24"/>
                <w:szCs w:val="24"/>
              </w:rPr>
              <w:t xml:space="preserve"> год</w:t>
            </w:r>
            <w:r w:rsidR="00083F4F">
              <w:rPr>
                <w:rFonts w:ascii="Times New Roman" w:hAnsi="Times New Roman" w:cs="Times New Roman"/>
                <w:sz w:val="24"/>
                <w:szCs w:val="24"/>
              </w:rPr>
              <w:t xml:space="preserve"> – начальная школа, 1286г. – главное здание.</w:t>
            </w:r>
          </w:p>
        </w:tc>
      </w:tr>
      <w:tr w:rsidR="00B3296C" w:rsidRPr="00083F4F"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Общая площадь зданий (помещений)</w:t>
            </w:r>
          </w:p>
        </w:tc>
        <w:tc>
          <w:tcPr>
            <w:tcW w:w="6237" w:type="dxa"/>
          </w:tcPr>
          <w:p w:rsidR="00B3296C" w:rsidRPr="00221A20" w:rsidRDefault="00B3296C" w:rsidP="004342C9">
            <w:pPr>
              <w:spacing w:line="276" w:lineRule="auto"/>
              <w:jc w:val="both"/>
              <w:rPr>
                <w:rFonts w:ascii="Times New Roman" w:hAnsi="Times New Roman" w:cs="Times New Roman"/>
                <w:sz w:val="24"/>
                <w:szCs w:val="24"/>
                <w:vertAlign w:val="superscript"/>
              </w:rPr>
            </w:pPr>
            <w:r w:rsidRPr="00221A20">
              <w:rPr>
                <w:rFonts w:ascii="Times New Roman" w:hAnsi="Times New Roman" w:cs="Times New Roman"/>
                <w:sz w:val="24"/>
                <w:szCs w:val="24"/>
              </w:rPr>
              <w:t>3388 м</w:t>
            </w:r>
            <w:proofErr w:type="gramStart"/>
            <w:r w:rsidRPr="00221A20">
              <w:rPr>
                <w:rFonts w:ascii="Times New Roman" w:hAnsi="Times New Roman" w:cs="Times New Roman"/>
                <w:sz w:val="24"/>
                <w:szCs w:val="24"/>
                <w:vertAlign w:val="superscript"/>
              </w:rPr>
              <w:t>2</w:t>
            </w:r>
            <w:proofErr w:type="gramEnd"/>
          </w:p>
        </w:tc>
      </w:tr>
      <w:tr w:rsidR="00B3296C" w:rsidRPr="00976283"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Общая площадь земельного участка</w:t>
            </w:r>
          </w:p>
        </w:tc>
        <w:tc>
          <w:tcPr>
            <w:tcW w:w="6237" w:type="dxa"/>
          </w:tcPr>
          <w:p w:rsidR="00B3296C" w:rsidRPr="00221A20" w:rsidRDefault="00B3296C" w:rsidP="00083F4F">
            <w:pPr>
              <w:spacing w:line="276" w:lineRule="auto"/>
              <w:jc w:val="both"/>
              <w:rPr>
                <w:rFonts w:ascii="Times New Roman" w:hAnsi="Times New Roman" w:cs="Times New Roman"/>
                <w:sz w:val="24"/>
                <w:szCs w:val="24"/>
                <w:vertAlign w:val="superscript"/>
              </w:rPr>
            </w:pPr>
            <w:r w:rsidRPr="00221A20">
              <w:rPr>
                <w:rFonts w:ascii="Times New Roman" w:hAnsi="Times New Roman" w:cs="Times New Roman"/>
                <w:sz w:val="24"/>
                <w:szCs w:val="24"/>
              </w:rPr>
              <w:t>30 132м</w:t>
            </w:r>
            <w:r w:rsidRPr="00221A20">
              <w:rPr>
                <w:rFonts w:ascii="Times New Roman" w:hAnsi="Times New Roman" w:cs="Times New Roman"/>
                <w:sz w:val="24"/>
                <w:szCs w:val="24"/>
                <w:vertAlign w:val="superscript"/>
              </w:rPr>
              <w:t>2</w:t>
            </w:r>
            <w:r w:rsidRPr="00221A20">
              <w:rPr>
                <w:rFonts w:ascii="Times New Roman" w:hAnsi="Times New Roman" w:cs="Times New Roman"/>
                <w:sz w:val="24"/>
                <w:szCs w:val="24"/>
              </w:rPr>
              <w:t xml:space="preserve"> ,</w:t>
            </w:r>
            <w:r w:rsidR="00083F4F">
              <w:rPr>
                <w:rFonts w:ascii="Times New Roman" w:hAnsi="Times New Roman" w:cs="Times New Roman"/>
                <w:sz w:val="24"/>
                <w:szCs w:val="24"/>
              </w:rPr>
              <w:t xml:space="preserve"> </w:t>
            </w:r>
            <w:r w:rsidRPr="00221A20">
              <w:rPr>
                <w:rFonts w:ascii="Times New Roman" w:hAnsi="Times New Roman" w:cs="Times New Roman"/>
                <w:sz w:val="24"/>
                <w:szCs w:val="24"/>
              </w:rPr>
              <w:t>из них спортивные зоны занимают 7000м</w:t>
            </w:r>
            <w:r w:rsidRPr="00221A20">
              <w:rPr>
                <w:rFonts w:ascii="Times New Roman" w:hAnsi="Times New Roman" w:cs="Times New Roman"/>
                <w:sz w:val="24"/>
                <w:szCs w:val="24"/>
                <w:vertAlign w:val="superscript"/>
              </w:rPr>
              <w:t xml:space="preserve">2 </w:t>
            </w:r>
            <w:r w:rsidRPr="00221A20">
              <w:rPr>
                <w:rFonts w:ascii="Times New Roman" w:hAnsi="Times New Roman" w:cs="Times New Roman"/>
                <w:sz w:val="24"/>
                <w:szCs w:val="24"/>
              </w:rPr>
              <w:t xml:space="preserve">учебно-опытный участок </w:t>
            </w:r>
            <w:r w:rsidR="00083F4F">
              <w:rPr>
                <w:rFonts w:ascii="Times New Roman" w:hAnsi="Times New Roman" w:cs="Times New Roman"/>
                <w:sz w:val="24"/>
                <w:szCs w:val="24"/>
              </w:rPr>
              <w:t>– 0,5 га.</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Медицинский кабинет</w:t>
            </w:r>
            <w:r w:rsidR="00083F4F">
              <w:rPr>
                <w:rFonts w:ascii="Times New Roman" w:hAnsi="Times New Roman" w:cs="Times New Roman"/>
                <w:sz w:val="24"/>
                <w:szCs w:val="24"/>
              </w:rPr>
              <w:t xml:space="preserve"> </w:t>
            </w:r>
          </w:p>
        </w:tc>
        <w:tc>
          <w:tcPr>
            <w:tcW w:w="6237"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Минимальное оборудование</w:t>
            </w:r>
          </w:p>
        </w:tc>
      </w:tr>
      <w:tr w:rsidR="00B3296C" w:rsidRPr="00976283"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Библиотека</w:t>
            </w:r>
          </w:p>
        </w:tc>
        <w:tc>
          <w:tcPr>
            <w:tcW w:w="6237" w:type="dxa"/>
          </w:tcPr>
          <w:p w:rsidR="00B3296C" w:rsidRPr="00221A20" w:rsidRDefault="00B3296C" w:rsidP="004342C9">
            <w:pPr>
              <w:spacing w:line="276" w:lineRule="auto"/>
              <w:jc w:val="both"/>
              <w:rPr>
                <w:rFonts w:ascii="Times New Roman" w:hAnsi="Times New Roman" w:cs="Times New Roman"/>
                <w:sz w:val="24"/>
                <w:szCs w:val="24"/>
                <w:vertAlign w:val="superscript"/>
              </w:rPr>
            </w:pPr>
            <w:r w:rsidRPr="00221A20">
              <w:rPr>
                <w:rFonts w:ascii="Times New Roman" w:hAnsi="Times New Roman" w:cs="Times New Roman"/>
                <w:sz w:val="24"/>
                <w:szCs w:val="24"/>
              </w:rPr>
              <w:t>45 м</w:t>
            </w:r>
            <w:proofErr w:type="gramStart"/>
            <w:r w:rsidR="00083F4F">
              <w:rPr>
                <w:rFonts w:ascii="Times New Roman" w:hAnsi="Times New Roman" w:cs="Times New Roman"/>
                <w:sz w:val="24"/>
                <w:szCs w:val="24"/>
                <w:vertAlign w:val="superscript"/>
              </w:rPr>
              <w:t>2</w:t>
            </w:r>
            <w:proofErr w:type="gramEnd"/>
            <w:r w:rsidRPr="00221A20">
              <w:rPr>
                <w:rFonts w:ascii="Times New Roman" w:hAnsi="Times New Roman" w:cs="Times New Roman"/>
                <w:sz w:val="24"/>
                <w:szCs w:val="24"/>
                <w:vertAlign w:val="superscript"/>
              </w:rPr>
              <w:t xml:space="preserve">  </w:t>
            </w:r>
            <w:r w:rsidR="00083F4F">
              <w:rPr>
                <w:rFonts w:ascii="Times New Roman" w:hAnsi="Times New Roman" w:cs="Times New Roman"/>
                <w:sz w:val="24"/>
                <w:szCs w:val="24"/>
              </w:rPr>
              <w:t xml:space="preserve">, </w:t>
            </w:r>
            <w:r w:rsidRPr="00221A20">
              <w:rPr>
                <w:rFonts w:ascii="Times New Roman" w:hAnsi="Times New Roman" w:cs="Times New Roman"/>
                <w:sz w:val="24"/>
                <w:szCs w:val="24"/>
              </w:rPr>
              <w:t>совмещена с читальным залом</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 xml:space="preserve">Общий фонд библиотеки </w:t>
            </w:r>
          </w:p>
        </w:tc>
        <w:tc>
          <w:tcPr>
            <w:tcW w:w="6237" w:type="dxa"/>
          </w:tcPr>
          <w:p w:rsidR="00B3296C" w:rsidRPr="00221A20" w:rsidRDefault="009676B0"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4708</w:t>
            </w:r>
            <w:r w:rsidR="00B3296C" w:rsidRPr="00221A20">
              <w:rPr>
                <w:rFonts w:ascii="Times New Roman" w:hAnsi="Times New Roman" w:cs="Times New Roman"/>
                <w:sz w:val="24"/>
                <w:szCs w:val="24"/>
              </w:rPr>
              <w:t xml:space="preserve"> экземпляров</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*из них</w:t>
            </w:r>
            <w:proofErr w:type="gramStart"/>
            <w:r w:rsidRPr="00221A20">
              <w:rPr>
                <w:rFonts w:ascii="Times New Roman" w:hAnsi="Times New Roman" w:cs="Times New Roman"/>
                <w:sz w:val="24"/>
                <w:szCs w:val="24"/>
              </w:rPr>
              <w:t xml:space="preserve"> :</w:t>
            </w:r>
            <w:proofErr w:type="gramEnd"/>
          </w:p>
        </w:tc>
        <w:tc>
          <w:tcPr>
            <w:tcW w:w="6237" w:type="dxa"/>
          </w:tcPr>
          <w:p w:rsidR="00B3296C" w:rsidRPr="00221A20" w:rsidRDefault="00B3296C" w:rsidP="004342C9">
            <w:pPr>
              <w:spacing w:line="276" w:lineRule="auto"/>
              <w:jc w:val="both"/>
              <w:rPr>
                <w:rFonts w:ascii="Times New Roman" w:hAnsi="Times New Roman" w:cs="Times New Roman"/>
                <w:sz w:val="24"/>
                <w:szCs w:val="24"/>
              </w:rPr>
            </w:pP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 xml:space="preserve">школьный фонд учебников </w:t>
            </w:r>
          </w:p>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(по ФГОС)</w:t>
            </w:r>
          </w:p>
        </w:tc>
        <w:tc>
          <w:tcPr>
            <w:tcW w:w="6237" w:type="dxa"/>
          </w:tcPr>
          <w:p w:rsidR="00B3296C" w:rsidRPr="00221A20" w:rsidRDefault="009676B0"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2922</w:t>
            </w:r>
            <w:r w:rsidR="00B3296C" w:rsidRPr="00221A20">
              <w:rPr>
                <w:rFonts w:ascii="Times New Roman" w:hAnsi="Times New Roman" w:cs="Times New Roman"/>
                <w:sz w:val="24"/>
                <w:szCs w:val="24"/>
              </w:rPr>
              <w:t xml:space="preserve"> экземпляров</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 xml:space="preserve">учебные пособия </w:t>
            </w:r>
          </w:p>
        </w:tc>
        <w:tc>
          <w:tcPr>
            <w:tcW w:w="6237" w:type="dxa"/>
          </w:tcPr>
          <w:p w:rsidR="00B3296C" w:rsidRPr="00221A20" w:rsidRDefault="009676B0"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853</w:t>
            </w:r>
            <w:r w:rsidR="00B3296C" w:rsidRPr="00221A20">
              <w:rPr>
                <w:rFonts w:ascii="Times New Roman" w:hAnsi="Times New Roman" w:cs="Times New Roman"/>
                <w:sz w:val="24"/>
                <w:szCs w:val="24"/>
              </w:rPr>
              <w:t xml:space="preserve"> экземпляр</w:t>
            </w:r>
            <w:r w:rsidR="00083F4F">
              <w:rPr>
                <w:rFonts w:ascii="Times New Roman" w:hAnsi="Times New Roman" w:cs="Times New Roman"/>
                <w:sz w:val="24"/>
                <w:szCs w:val="24"/>
              </w:rPr>
              <w:t>а</w:t>
            </w:r>
          </w:p>
          <w:p w:rsidR="00B3296C" w:rsidRPr="00221A20" w:rsidRDefault="00B3296C" w:rsidP="004342C9">
            <w:pPr>
              <w:spacing w:line="276" w:lineRule="auto"/>
              <w:jc w:val="both"/>
              <w:rPr>
                <w:rFonts w:ascii="Times New Roman" w:hAnsi="Times New Roman" w:cs="Times New Roman"/>
                <w:sz w:val="24"/>
                <w:szCs w:val="24"/>
              </w:rPr>
            </w:pP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книги</w:t>
            </w:r>
          </w:p>
        </w:tc>
        <w:tc>
          <w:tcPr>
            <w:tcW w:w="6237" w:type="dxa"/>
          </w:tcPr>
          <w:p w:rsidR="00B3296C" w:rsidRPr="00221A20" w:rsidRDefault="00B3296C" w:rsidP="009676B0">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78</w:t>
            </w:r>
            <w:r w:rsidR="009676B0" w:rsidRPr="00221A20">
              <w:rPr>
                <w:rFonts w:ascii="Times New Roman" w:hAnsi="Times New Roman" w:cs="Times New Roman"/>
                <w:sz w:val="24"/>
                <w:szCs w:val="24"/>
              </w:rPr>
              <w:t>7</w:t>
            </w:r>
            <w:r w:rsidRPr="00221A20">
              <w:rPr>
                <w:rFonts w:ascii="Times New Roman" w:hAnsi="Times New Roman" w:cs="Times New Roman"/>
                <w:sz w:val="24"/>
                <w:szCs w:val="24"/>
              </w:rPr>
              <w:t xml:space="preserve"> экземпляров</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*из них:</w:t>
            </w:r>
          </w:p>
        </w:tc>
        <w:tc>
          <w:tcPr>
            <w:tcW w:w="6237" w:type="dxa"/>
          </w:tcPr>
          <w:p w:rsidR="00B3296C" w:rsidRPr="00221A20" w:rsidRDefault="00B3296C" w:rsidP="004342C9">
            <w:pPr>
              <w:spacing w:line="276" w:lineRule="auto"/>
              <w:jc w:val="both"/>
              <w:rPr>
                <w:rFonts w:ascii="Times New Roman" w:hAnsi="Times New Roman" w:cs="Times New Roman"/>
                <w:sz w:val="24"/>
                <w:szCs w:val="24"/>
              </w:rPr>
            </w:pP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 xml:space="preserve">художественная литература </w:t>
            </w:r>
          </w:p>
        </w:tc>
        <w:tc>
          <w:tcPr>
            <w:tcW w:w="6237" w:type="dxa"/>
          </w:tcPr>
          <w:p w:rsidR="00B3296C" w:rsidRPr="00221A20" w:rsidRDefault="00B3296C" w:rsidP="009676B0">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64</w:t>
            </w:r>
            <w:r w:rsidR="009676B0" w:rsidRPr="00221A20">
              <w:rPr>
                <w:rFonts w:ascii="Times New Roman" w:hAnsi="Times New Roman" w:cs="Times New Roman"/>
                <w:sz w:val="24"/>
                <w:szCs w:val="24"/>
              </w:rPr>
              <w:t>6</w:t>
            </w:r>
            <w:r w:rsidRPr="00221A20">
              <w:rPr>
                <w:rFonts w:ascii="Times New Roman" w:hAnsi="Times New Roman" w:cs="Times New Roman"/>
                <w:sz w:val="24"/>
                <w:szCs w:val="24"/>
              </w:rPr>
              <w:t>экземпляра</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 xml:space="preserve">научно-популярная и справочная </w:t>
            </w:r>
          </w:p>
        </w:tc>
        <w:tc>
          <w:tcPr>
            <w:tcW w:w="6237" w:type="dxa"/>
          </w:tcPr>
          <w:p w:rsidR="00B3296C" w:rsidRPr="00221A20" w:rsidRDefault="00B3296C" w:rsidP="009676B0">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14</w:t>
            </w:r>
            <w:r w:rsidR="009676B0" w:rsidRPr="00221A20">
              <w:rPr>
                <w:rFonts w:ascii="Times New Roman" w:hAnsi="Times New Roman" w:cs="Times New Roman"/>
                <w:sz w:val="24"/>
                <w:szCs w:val="24"/>
              </w:rPr>
              <w:t>1</w:t>
            </w:r>
            <w:r w:rsidRPr="00221A20">
              <w:rPr>
                <w:rFonts w:ascii="Times New Roman" w:hAnsi="Times New Roman" w:cs="Times New Roman"/>
                <w:sz w:val="24"/>
                <w:szCs w:val="24"/>
              </w:rPr>
              <w:t>экземпляра</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электронно-образовательные издания</w:t>
            </w:r>
          </w:p>
        </w:tc>
        <w:tc>
          <w:tcPr>
            <w:tcW w:w="6237"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163 экземпляра</w:t>
            </w:r>
          </w:p>
        </w:tc>
      </w:tr>
      <w:tr w:rsidR="00B3296C" w:rsidRPr="00976283" w:rsidTr="004342C9">
        <w:tc>
          <w:tcPr>
            <w:tcW w:w="9889" w:type="dxa"/>
            <w:gridSpan w:val="2"/>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Библиотечный фонд постоянно пополняется, в наличии компьютер. Планируется проведения интернета</w:t>
            </w:r>
            <w:r w:rsidR="00083F4F">
              <w:rPr>
                <w:rFonts w:ascii="Times New Roman" w:hAnsi="Times New Roman" w:cs="Times New Roman"/>
                <w:sz w:val="24"/>
                <w:szCs w:val="24"/>
              </w:rPr>
              <w:t xml:space="preserve"> (оптика)</w:t>
            </w:r>
            <w:r w:rsidRPr="00221A20">
              <w:rPr>
                <w:rFonts w:ascii="Times New Roman" w:hAnsi="Times New Roman" w:cs="Times New Roman"/>
                <w:sz w:val="24"/>
                <w:szCs w:val="24"/>
              </w:rPr>
              <w:t>.</w:t>
            </w:r>
          </w:p>
        </w:tc>
      </w:tr>
      <w:tr w:rsidR="00B3296C" w:rsidRPr="00621145" w:rsidTr="004342C9">
        <w:tc>
          <w:tcPr>
            <w:tcW w:w="3652"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Школьная столовая (число посадочных мест)</w:t>
            </w:r>
          </w:p>
        </w:tc>
        <w:tc>
          <w:tcPr>
            <w:tcW w:w="6237" w:type="dxa"/>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128</w:t>
            </w:r>
          </w:p>
        </w:tc>
      </w:tr>
      <w:tr w:rsidR="00B3296C" w:rsidRPr="00621145" w:rsidTr="004342C9">
        <w:trPr>
          <w:trHeight w:val="848"/>
        </w:trPr>
        <w:tc>
          <w:tcPr>
            <w:tcW w:w="9889" w:type="dxa"/>
            <w:gridSpan w:val="2"/>
          </w:tcPr>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 xml:space="preserve">В школе функционирует музей «Уголок России», обновлены стенды в фойе школы и в учебных кабинетах. Летом 2021 года полностью заменена электропроводка, </w:t>
            </w:r>
            <w:r w:rsidR="00083F4F">
              <w:rPr>
                <w:rFonts w:ascii="Times New Roman" w:hAnsi="Times New Roman" w:cs="Times New Roman"/>
                <w:sz w:val="24"/>
                <w:szCs w:val="24"/>
              </w:rPr>
              <w:t xml:space="preserve">светодиодные </w:t>
            </w:r>
            <w:r w:rsidRPr="00221A20">
              <w:rPr>
                <w:rFonts w:ascii="Times New Roman" w:hAnsi="Times New Roman" w:cs="Times New Roman"/>
                <w:sz w:val="24"/>
                <w:szCs w:val="24"/>
              </w:rPr>
              <w:t>светильники в учебных кабинетах и фойе</w:t>
            </w:r>
            <w:r w:rsidR="00083F4F">
              <w:rPr>
                <w:rFonts w:ascii="Times New Roman" w:hAnsi="Times New Roman" w:cs="Times New Roman"/>
                <w:sz w:val="24"/>
                <w:szCs w:val="24"/>
              </w:rPr>
              <w:t>.</w:t>
            </w:r>
          </w:p>
          <w:p w:rsidR="00B3296C" w:rsidRPr="00221A20" w:rsidRDefault="00B3296C" w:rsidP="004342C9">
            <w:pPr>
              <w:spacing w:line="276" w:lineRule="auto"/>
              <w:jc w:val="both"/>
              <w:rPr>
                <w:rFonts w:ascii="Times New Roman" w:hAnsi="Times New Roman" w:cs="Times New Roman"/>
                <w:sz w:val="24"/>
                <w:szCs w:val="24"/>
              </w:rPr>
            </w:pPr>
            <w:r w:rsidRPr="00221A20">
              <w:rPr>
                <w:rFonts w:ascii="Times New Roman" w:hAnsi="Times New Roman" w:cs="Times New Roman"/>
                <w:sz w:val="24"/>
                <w:szCs w:val="24"/>
              </w:rPr>
              <w:t xml:space="preserve">В 2019 году в ОО обустроены два кабинета Центра образования цифрового и гуманитарного профилей «Точка Роста», получено оборудование. В 2022 году </w:t>
            </w:r>
            <w:r w:rsidRPr="00221A20">
              <w:rPr>
                <w:rFonts w:ascii="Times New Roman" w:hAnsi="Times New Roman" w:cs="Times New Roman"/>
                <w:sz w:val="24"/>
                <w:szCs w:val="24"/>
              </w:rPr>
              <w:lastRenderedPageBreak/>
              <w:t xml:space="preserve">оборудовано 2 кабинета в рамках  Программы « Цифровая образовательная среда». Имеется локальная сеть, сигнал </w:t>
            </w:r>
            <w:proofErr w:type="gramStart"/>
            <w:r w:rsidRPr="00221A20">
              <w:rPr>
                <w:rFonts w:ascii="Times New Roman" w:hAnsi="Times New Roman" w:cs="Times New Roman"/>
                <w:sz w:val="24"/>
                <w:szCs w:val="24"/>
              </w:rPr>
              <w:t>соответствует 58,4 Мбит/сек</w:t>
            </w:r>
            <w:proofErr w:type="gramEnd"/>
            <w:r w:rsidR="00083F4F">
              <w:rPr>
                <w:rFonts w:ascii="Times New Roman" w:hAnsi="Times New Roman" w:cs="Times New Roman"/>
                <w:sz w:val="24"/>
                <w:szCs w:val="24"/>
              </w:rPr>
              <w:t>.</w:t>
            </w:r>
          </w:p>
        </w:tc>
      </w:tr>
    </w:tbl>
    <w:p w:rsidR="00221A20" w:rsidRDefault="00221A20" w:rsidP="00221A20">
      <w:pPr>
        <w:pStyle w:val="aa"/>
        <w:spacing w:after="0"/>
        <w:jc w:val="both"/>
        <w:rPr>
          <w:rFonts w:ascii="Times New Roman" w:hAnsi="Times New Roman" w:cs="Times New Roman"/>
          <w:sz w:val="24"/>
          <w:szCs w:val="24"/>
        </w:rPr>
      </w:pPr>
      <w:r w:rsidRPr="00221A20">
        <w:rPr>
          <w:rFonts w:ascii="Times New Roman" w:hAnsi="Times New Roman" w:cs="Times New Roman"/>
          <w:sz w:val="24"/>
          <w:szCs w:val="24"/>
        </w:rPr>
        <w:lastRenderedPageBreak/>
        <w:t xml:space="preserve">      </w:t>
      </w:r>
    </w:p>
    <w:p w:rsidR="005D7AE8" w:rsidRPr="00221A20" w:rsidRDefault="00221A20" w:rsidP="00221A20">
      <w:pPr>
        <w:pStyle w:val="aa"/>
        <w:spacing w:after="0"/>
        <w:jc w:val="both"/>
        <w:rPr>
          <w:rFonts w:ascii="Times New Roman" w:hAnsi="Times New Roman" w:cs="Times New Roman"/>
          <w:spacing w:val="-5"/>
          <w:sz w:val="24"/>
          <w:szCs w:val="24"/>
        </w:rPr>
      </w:pPr>
      <w:r>
        <w:rPr>
          <w:rFonts w:ascii="Times New Roman" w:hAnsi="Times New Roman" w:cs="Times New Roman"/>
          <w:sz w:val="24"/>
          <w:szCs w:val="24"/>
        </w:rPr>
        <w:t xml:space="preserve">        </w:t>
      </w:r>
      <w:r w:rsidRPr="00221A20">
        <w:rPr>
          <w:rFonts w:ascii="Times New Roman" w:hAnsi="Times New Roman" w:cs="Times New Roman"/>
          <w:sz w:val="24"/>
          <w:szCs w:val="24"/>
        </w:rPr>
        <w:t xml:space="preserve"> </w:t>
      </w:r>
      <w:r w:rsidR="00B3296C" w:rsidRPr="00221A20">
        <w:rPr>
          <w:rFonts w:ascii="Times New Roman" w:hAnsi="Times New Roman" w:cs="Times New Roman"/>
          <w:sz w:val="24"/>
          <w:szCs w:val="24"/>
        </w:rPr>
        <w:t>Материально-техническая база Школы удовлетворяет требованиям ФГОС к условиям реализации образовательной деятельности. За период 202</w:t>
      </w:r>
      <w:r w:rsidR="001A239A">
        <w:rPr>
          <w:rFonts w:ascii="Times New Roman" w:hAnsi="Times New Roman" w:cs="Times New Roman"/>
          <w:sz w:val="24"/>
          <w:szCs w:val="24"/>
        </w:rPr>
        <w:t>3</w:t>
      </w:r>
      <w:r w:rsidR="00B3296C" w:rsidRPr="00221A20">
        <w:rPr>
          <w:rFonts w:ascii="Times New Roman" w:hAnsi="Times New Roman" w:cs="Times New Roman"/>
          <w:sz w:val="24"/>
          <w:szCs w:val="24"/>
        </w:rPr>
        <w:t xml:space="preserve"> года материальное оснащение учебно –</w:t>
      </w:r>
      <w:r w:rsidR="00083F4F">
        <w:rPr>
          <w:rFonts w:ascii="Times New Roman" w:hAnsi="Times New Roman" w:cs="Times New Roman"/>
          <w:sz w:val="24"/>
          <w:szCs w:val="24"/>
        </w:rPr>
        <w:t xml:space="preserve"> </w:t>
      </w:r>
      <w:r w:rsidR="00B3296C" w:rsidRPr="00221A20">
        <w:rPr>
          <w:rFonts w:ascii="Times New Roman" w:hAnsi="Times New Roman" w:cs="Times New Roman"/>
          <w:sz w:val="24"/>
          <w:szCs w:val="24"/>
        </w:rPr>
        <w:t>воспитательного процесса соответствует требованиям обновленных ФГОС НОО И ФГОС ООО. Закуплена новая мебель, специализированное оборудование, в Центр гуманитарного и цифрового образования «Точка Роста» приобретен второй мобильный класс, увеличилось количество персональных компьютеров для использования их в образовательном процессе. Школа включена в федеральный проект «Ц</w:t>
      </w:r>
      <w:r w:rsidR="001A239A">
        <w:rPr>
          <w:rFonts w:ascii="Times New Roman" w:hAnsi="Times New Roman" w:cs="Times New Roman"/>
          <w:sz w:val="24"/>
          <w:szCs w:val="24"/>
        </w:rPr>
        <w:t xml:space="preserve">ифровая образовательная среда». </w:t>
      </w:r>
      <w:r w:rsidR="00B3296C" w:rsidRPr="00221A20">
        <w:rPr>
          <w:rFonts w:ascii="Times New Roman" w:hAnsi="Times New Roman" w:cs="Times New Roman"/>
          <w:sz w:val="24"/>
          <w:szCs w:val="24"/>
        </w:rPr>
        <w:t>С 1 сентября 202</w:t>
      </w:r>
      <w:r w:rsidR="001A239A">
        <w:rPr>
          <w:rFonts w:ascii="Times New Roman" w:hAnsi="Times New Roman" w:cs="Times New Roman"/>
          <w:sz w:val="24"/>
          <w:szCs w:val="24"/>
        </w:rPr>
        <w:t xml:space="preserve">3 </w:t>
      </w:r>
      <w:r w:rsidR="00B3296C" w:rsidRPr="00221A20">
        <w:rPr>
          <w:rFonts w:ascii="Times New Roman" w:hAnsi="Times New Roman" w:cs="Times New Roman"/>
          <w:sz w:val="24"/>
          <w:szCs w:val="24"/>
        </w:rPr>
        <w:t xml:space="preserve">года в рамках  данного проекта </w:t>
      </w:r>
      <w:r w:rsidR="001A239A">
        <w:rPr>
          <w:rFonts w:ascii="Times New Roman" w:hAnsi="Times New Roman" w:cs="Times New Roman"/>
          <w:sz w:val="24"/>
          <w:szCs w:val="24"/>
        </w:rPr>
        <w:t xml:space="preserve">продолжают функционировать </w:t>
      </w:r>
      <w:r w:rsidR="00B3296C" w:rsidRPr="00221A20">
        <w:rPr>
          <w:rFonts w:ascii="Times New Roman" w:hAnsi="Times New Roman" w:cs="Times New Roman"/>
          <w:sz w:val="24"/>
          <w:szCs w:val="24"/>
        </w:rPr>
        <w:t xml:space="preserve"> 2 учебных кабинета</w:t>
      </w:r>
      <w:r w:rsidR="00B3296C" w:rsidRPr="00221A20">
        <w:rPr>
          <w:rFonts w:ascii="Times New Roman" w:hAnsi="Times New Roman" w:cs="Times New Roman"/>
          <w:spacing w:val="-5"/>
          <w:sz w:val="24"/>
          <w:szCs w:val="24"/>
        </w:rPr>
        <w:t xml:space="preserve">. </w:t>
      </w:r>
      <w:r w:rsidR="00B3296C" w:rsidRPr="00221A20">
        <w:rPr>
          <w:rFonts w:ascii="Times New Roman" w:hAnsi="Times New Roman" w:cs="Times New Roman"/>
          <w:spacing w:val="-4"/>
          <w:sz w:val="24"/>
          <w:szCs w:val="24"/>
        </w:rPr>
        <w:t xml:space="preserve">В Школе имеются </w:t>
      </w:r>
      <w:r w:rsidR="00B3296C" w:rsidRPr="00221A20">
        <w:rPr>
          <w:rFonts w:ascii="Times New Roman" w:hAnsi="Times New Roman" w:cs="Times New Roman"/>
          <w:spacing w:val="-3"/>
          <w:sz w:val="24"/>
          <w:szCs w:val="24"/>
        </w:rPr>
        <w:t xml:space="preserve">все </w:t>
      </w:r>
      <w:r w:rsidR="00B3296C" w:rsidRPr="00221A20">
        <w:rPr>
          <w:rFonts w:ascii="Times New Roman" w:hAnsi="Times New Roman" w:cs="Times New Roman"/>
          <w:spacing w:val="-5"/>
          <w:sz w:val="24"/>
          <w:szCs w:val="24"/>
        </w:rPr>
        <w:t xml:space="preserve">условия, </w:t>
      </w:r>
      <w:r w:rsidR="00B3296C" w:rsidRPr="00221A20">
        <w:rPr>
          <w:rFonts w:ascii="Times New Roman" w:hAnsi="Times New Roman" w:cs="Times New Roman"/>
          <w:spacing w:val="-4"/>
          <w:sz w:val="24"/>
          <w:szCs w:val="24"/>
        </w:rPr>
        <w:t xml:space="preserve">гарантирующие </w:t>
      </w:r>
      <w:r w:rsidR="00B3296C" w:rsidRPr="00221A20">
        <w:rPr>
          <w:rFonts w:ascii="Times New Roman" w:hAnsi="Times New Roman" w:cs="Times New Roman"/>
          <w:spacing w:val="-3"/>
          <w:sz w:val="24"/>
          <w:szCs w:val="24"/>
        </w:rPr>
        <w:t xml:space="preserve">охрану </w:t>
      </w:r>
      <w:r w:rsidR="00B3296C" w:rsidRPr="00221A20">
        <w:rPr>
          <w:rFonts w:ascii="Times New Roman" w:hAnsi="Times New Roman" w:cs="Times New Roman"/>
          <w:spacing w:val="-4"/>
          <w:sz w:val="24"/>
          <w:szCs w:val="24"/>
        </w:rPr>
        <w:t xml:space="preserve">здоровья обучающихся </w:t>
      </w:r>
      <w:r w:rsidR="00B3296C" w:rsidRPr="00221A20">
        <w:rPr>
          <w:rFonts w:ascii="Times New Roman" w:hAnsi="Times New Roman" w:cs="Times New Roman"/>
          <w:sz w:val="24"/>
          <w:szCs w:val="24"/>
        </w:rPr>
        <w:t xml:space="preserve">и </w:t>
      </w:r>
      <w:r w:rsidR="00B3296C" w:rsidRPr="00221A20">
        <w:rPr>
          <w:rFonts w:ascii="Times New Roman" w:hAnsi="Times New Roman" w:cs="Times New Roman"/>
          <w:spacing w:val="-4"/>
          <w:sz w:val="24"/>
          <w:szCs w:val="24"/>
        </w:rPr>
        <w:t xml:space="preserve">работников. </w:t>
      </w:r>
      <w:r w:rsidR="00B3296C" w:rsidRPr="00221A20">
        <w:rPr>
          <w:rFonts w:ascii="Times New Roman" w:hAnsi="Times New Roman" w:cs="Times New Roman"/>
          <w:spacing w:val="-5"/>
          <w:sz w:val="24"/>
          <w:szCs w:val="24"/>
        </w:rPr>
        <w:t xml:space="preserve">Материально-техническая </w:t>
      </w:r>
      <w:r w:rsidR="00B3296C" w:rsidRPr="00221A20">
        <w:rPr>
          <w:rFonts w:ascii="Times New Roman" w:hAnsi="Times New Roman" w:cs="Times New Roman"/>
          <w:spacing w:val="-4"/>
          <w:sz w:val="24"/>
          <w:szCs w:val="24"/>
        </w:rPr>
        <w:t xml:space="preserve">база Школы </w:t>
      </w:r>
      <w:r w:rsidR="00B3296C" w:rsidRPr="00221A20">
        <w:rPr>
          <w:rFonts w:ascii="Times New Roman" w:hAnsi="Times New Roman" w:cs="Times New Roman"/>
          <w:spacing w:val="-5"/>
          <w:sz w:val="24"/>
          <w:szCs w:val="24"/>
        </w:rPr>
        <w:t xml:space="preserve">соответствует </w:t>
      </w:r>
      <w:r w:rsidR="00B3296C" w:rsidRPr="00221A20">
        <w:rPr>
          <w:rFonts w:ascii="Times New Roman" w:hAnsi="Times New Roman" w:cs="Times New Roman"/>
          <w:spacing w:val="-4"/>
          <w:sz w:val="24"/>
          <w:szCs w:val="24"/>
        </w:rPr>
        <w:t xml:space="preserve">задачам </w:t>
      </w:r>
      <w:r w:rsidR="00B3296C" w:rsidRPr="00221A20">
        <w:rPr>
          <w:rFonts w:ascii="Times New Roman" w:hAnsi="Times New Roman" w:cs="Times New Roman"/>
          <w:sz w:val="24"/>
          <w:szCs w:val="24"/>
        </w:rPr>
        <w:t xml:space="preserve">по </w:t>
      </w:r>
      <w:r w:rsidR="00B3296C" w:rsidRPr="00221A20">
        <w:rPr>
          <w:rFonts w:ascii="Times New Roman" w:hAnsi="Times New Roman" w:cs="Times New Roman"/>
          <w:spacing w:val="-4"/>
          <w:sz w:val="24"/>
          <w:szCs w:val="24"/>
        </w:rPr>
        <w:t xml:space="preserve">обеспечению </w:t>
      </w:r>
      <w:r w:rsidR="00B3296C" w:rsidRPr="00221A20">
        <w:rPr>
          <w:rFonts w:ascii="Times New Roman" w:hAnsi="Times New Roman" w:cs="Times New Roman"/>
          <w:spacing w:val="-5"/>
          <w:sz w:val="24"/>
          <w:szCs w:val="24"/>
        </w:rPr>
        <w:t xml:space="preserve">реализации </w:t>
      </w:r>
      <w:r w:rsidR="00B3296C" w:rsidRPr="00221A20">
        <w:rPr>
          <w:rFonts w:ascii="Times New Roman" w:hAnsi="Times New Roman" w:cs="Times New Roman"/>
          <w:spacing w:val="-4"/>
          <w:sz w:val="24"/>
          <w:szCs w:val="24"/>
        </w:rPr>
        <w:t xml:space="preserve">основной образовательной программы </w:t>
      </w:r>
      <w:r w:rsidR="00B3296C" w:rsidRPr="00221A20">
        <w:rPr>
          <w:rFonts w:ascii="Times New Roman" w:hAnsi="Times New Roman" w:cs="Times New Roman"/>
          <w:spacing w:val="-5"/>
          <w:sz w:val="24"/>
          <w:szCs w:val="24"/>
        </w:rPr>
        <w:t xml:space="preserve">образовательного учреждения, </w:t>
      </w:r>
      <w:r w:rsidR="00B3296C" w:rsidRPr="00221A20">
        <w:rPr>
          <w:rFonts w:ascii="Times New Roman" w:hAnsi="Times New Roman" w:cs="Times New Roman"/>
          <w:spacing w:val="-4"/>
          <w:sz w:val="24"/>
          <w:szCs w:val="24"/>
        </w:rPr>
        <w:t xml:space="preserve">необходимого </w:t>
      </w:r>
      <w:r w:rsidR="00B3296C" w:rsidRPr="00221A20">
        <w:rPr>
          <w:rFonts w:ascii="Times New Roman" w:hAnsi="Times New Roman" w:cs="Times New Roman"/>
          <w:sz w:val="24"/>
          <w:szCs w:val="24"/>
        </w:rPr>
        <w:t xml:space="preserve">учебно-материального оснащения образовательного процесса и созданию соответствующей образовательной и социальной среды. </w:t>
      </w:r>
      <w:r w:rsidR="00B3296C" w:rsidRPr="00221A20">
        <w:rPr>
          <w:rFonts w:ascii="Times New Roman" w:hAnsi="Times New Roman" w:cs="Times New Roman"/>
          <w:spacing w:val="-5"/>
          <w:sz w:val="24"/>
          <w:szCs w:val="24"/>
        </w:rPr>
        <w:t xml:space="preserve">Программно-методическое, </w:t>
      </w:r>
      <w:r w:rsidR="00B3296C" w:rsidRPr="00221A20">
        <w:rPr>
          <w:rFonts w:ascii="Times New Roman" w:hAnsi="Times New Roman" w:cs="Times New Roman"/>
          <w:spacing w:val="-4"/>
          <w:sz w:val="24"/>
          <w:szCs w:val="24"/>
        </w:rPr>
        <w:t xml:space="preserve">кадровое </w:t>
      </w:r>
      <w:r w:rsidR="00B3296C" w:rsidRPr="00221A20">
        <w:rPr>
          <w:rFonts w:ascii="Times New Roman" w:hAnsi="Times New Roman" w:cs="Times New Roman"/>
          <w:sz w:val="24"/>
          <w:szCs w:val="24"/>
        </w:rPr>
        <w:t xml:space="preserve">и </w:t>
      </w:r>
      <w:r w:rsidR="00B3296C" w:rsidRPr="00221A20">
        <w:rPr>
          <w:rFonts w:ascii="Times New Roman" w:hAnsi="Times New Roman" w:cs="Times New Roman"/>
          <w:spacing w:val="-5"/>
          <w:sz w:val="24"/>
          <w:szCs w:val="24"/>
        </w:rPr>
        <w:t xml:space="preserve">материально-техническое </w:t>
      </w:r>
      <w:r w:rsidR="00B3296C" w:rsidRPr="00221A20">
        <w:rPr>
          <w:rFonts w:ascii="Times New Roman" w:hAnsi="Times New Roman" w:cs="Times New Roman"/>
          <w:spacing w:val="-4"/>
          <w:sz w:val="24"/>
          <w:szCs w:val="24"/>
        </w:rPr>
        <w:t xml:space="preserve">обеспечение позволяет </w:t>
      </w:r>
      <w:r w:rsidR="00B3296C" w:rsidRPr="00221A20">
        <w:rPr>
          <w:rFonts w:ascii="Times New Roman" w:hAnsi="Times New Roman" w:cs="Times New Roman"/>
          <w:spacing w:val="-5"/>
          <w:sz w:val="24"/>
          <w:szCs w:val="24"/>
        </w:rPr>
        <w:t xml:space="preserve">реализовать </w:t>
      </w:r>
      <w:r w:rsidR="00B3296C" w:rsidRPr="00221A20">
        <w:rPr>
          <w:rFonts w:ascii="Times New Roman" w:hAnsi="Times New Roman" w:cs="Times New Roman"/>
          <w:spacing w:val="-4"/>
          <w:sz w:val="24"/>
          <w:szCs w:val="24"/>
        </w:rPr>
        <w:t xml:space="preserve">требования </w:t>
      </w:r>
      <w:r w:rsidR="00B3296C" w:rsidRPr="00221A20">
        <w:rPr>
          <w:rFonts w:ascii="Times New Roman" w:hAnsi="Times New Roman" w:cs="Times New Roman"/>
          <w:spacing w:val="-5"/>
          <w:sz w:val="24"/>
          <w:szCs w:val="24"/>
        </w:rPr>
        <w:t xml:space="preserve">государственных образовательных стандартов. </w:t>
      </w:r>
    </w:p>
    <w:p w:rsidR="005D7AE8" w:rsidRPr="00B560D7" w:rsidRDefault="005B730F">
      <w:pPr>
        <w:jc w:val="center"/>
        <w:rPr>
          <w:rFonts w:hAnsi="Times New Roman" w:cs="Times New Roman"/>
          <w:color w:val="000000"/>
          <w:sz w:val="24"/>
          <w:szCs w:val="24"/>
          <w:lang w:val="ru-RU"/>
        </w:rPr>
      </w:pPr>
      <w:r>
        <w:rPr>
          <w:rFonts w:hAnsi="Times New Roman" w:cs="Times New Roman"/>
          <w:b/>
          <w:bCs/>
          <w:color w:val="000000"/>
          <w:sz w:val="24"/>
          <w:szCs w:val="24"/>
        </w:rPr>
        <w:t>IX</w:t>
      </w:r>
      <w:r w:rsidRPr="00B560D7">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3D7B69" w:rsidRPr="003D7B69" w:rsidRDefault="003D7B69" w:rsidP="003D7B69">
      <w:pPr>
        <w:widowControl w:val="0"/>
        <w:tabs>
          <w:tab w:val="left" w:pos="1121"/>
        </w:tabs>
        <w:autoSpaceDE w:val="0"/>
        <w:autoSpaceDN w:val="0"/>
        <w:spacing w:after="0"/>
        <w:jc w:val="center"/>
        <w:rPr>
          <w:rFonts w:ascii="Times New Roman" w:hAnsi="Times New Roman" w:cs="Times New Roman"/>
          <w:b/>
          <w:sz w:val="26"/>
          <w:szCs w:val="26"/>
          <w:lang w:val="ru-RU"/>
        </w:rPr>
      </w:pPr>
      <w:r w:rsidRPr="003D7B69">
        <w:rPr>
          <w:rFonts w:ascii="Times New Roman" w:hAnsi="Times New Roman" w:cs="Times New Roman"/>
          <w:b/>
          <w:sz w:val="26"/>
          <w:szCs w:val="26"/>
          <w:lang w:val="ru-RU"/>
        </w:rPr>
        <w:t xml:space="preserve">   РЕЗУЛЬТАТЫ АНАЛИЗА ПОКАЗАТЕЛЕЙ ДЕЯТЕЛЬНОСТИ</w:t>
      </w:r>
    </w:p>
    <w:p w:rsidR="005D7AE8" w:rsidRPr="003D7B69" w:rsidRDefault="003D7B69" w:rsidP="003D7B69">
      <w:pPr>
        <w:spacing w:after="0"/>
        <w:jc w:val="both"/>
        <w:rPr>
          <w:rFonts w:ascii="Times New Roman" w:eastAsia="Times New Roman" w:hAnsi="Times New Roman" w:cs="Times New Roman"/>
          <w:bCs/>
          <w:color w:val="000000"/>
          <w:sz w:val="26"/>
          <w:szCs w:val="26"/>
          <w:lang w:val="ru-RU"/>
        </w:rPr>
      </w:pPr>
      <w:r w:rsidRPr="003D7B69">
        <w:rPr>
          <w:rFonts w:ascii="Times New Roman" w:eastAsia="Times New Roman" w:hAnsi="Times New Roman" w:cs="Times New Roman"/>
          <w:bCs/>
          <w:color w:val="000000"/>
          <w:sz w:val="26"/>
          <w:szCs w:val="26"/>
          <w:lang w:val="ru-RU"/>
        </w:rPr>
        <w:t xml:space="preserve">Показатели деятельности общеобразовательной организации, подлежащей </w:t>
      </w:r>
      <w:proofErr w:type="spellStart"/>
      <w:r w:rsidRPr="003D7B69">
        <w:rPr>
          <w:rFonts w:ascii="Times New Roman" w:eastAsia="Times New Roman" w:hAnsi="Times New Roman" w:cs="Times New Roman"/>
          <w:bCs/>
          <w:color w:val="000000"/>
          <w:sz w:val="26"/>
          <w:szCs w:val="26"/>
          <w:lang w:val="ru-RU"/>
        </w:rPr>
        <w:t>самообследованию</w:t>
      </w:r>
      <w:proofErr w:type="spellEnd"/>
      <w:r w:rsidRPr="003D7B69">
        <w:rPr>
          <w:rFonts w:ascii="Times New Roman" w:eastAsia="Times New Roman" w:hAnsi="Times New Roman" w:cs="Times New Roman"/>
          <w:bCs/>
          <w:color w:val="000000"/>
          <w:sz w:val="26"/>
          <w:szCs w:val="26"/>
          <w:lang w:val="ru-RU"/>
        </w:rPr>
        <w:t xml:space="preserve"> (утв.</w:t>
      </w:r>
      <w:r w:rsidRPr="00621145">
        <w:rPr>
          <w:rFonts w:ascii="Times New Roman" w:eastAsia="Times New Roman" w:hAnsi="Times New Roman" w:cs="Times New Roman"/>
          <w:bCs/>
          <w:color w:val="000000"/>
          <w:sz w:val="26"/>
          <w:szCs w:val="26"/>
        </w:rPr>
        <w:t> </w:t>
      </w:r>
      <w:hyperlink r:id="rId19" w:history="1">
        <w:r w:rsidRPr="003D7B69">
          <w:rPr>
            <w:rFonts w:ascii="Times New Roman" w:eastAsia="Times New Roman" w:hAnsi="Times New Roman" w:cs="Times New Roman"/>
            <w:bCs/>
            <w:color w:val="3272C0"/>
            <w:sz w:val="26"/>
            <w:szCs w:val="26"/>
            <w:lang w:val="ru-RU"/>
          </w:rPr>
          <w:t>приказом</w:t>
        </w:r>
      </w:hyperlink>
      <w:r w:rsidRPr="00621145">
        <w:rPr>
          <w:rFonts w:ascii="Times New Roman" w:eastAsia="Times New Roman" w:hAnsi="Times New Roman" w:cs="Times New Roman"/>
          <w:bCs/>
          <w:color w:val="000000"/>
          <w:sz w:val="26"/>
          <w:szCs w:val="26"/>
        </w:rPr>
        <w:t> </w:t>
      </w:r>
      <w:r w:rsidRPr="003D7B69">
        <w:rPr>
          <w:rFonts w:ascii="Times New Roman" w:eastAsia="Times New Roman" w:hAnsi="Times New Roman" w:cs="Times New Roman"/>
          <w:bCs/>
          <w:color w:val="000000"/>
          <w:sz w:val="26"/>
          <w:szCs w:val="26"/>
          <w:lang w:val="ru-RU"/>
        </w:rPr>
        <w:t>Министерства образования и науки РФ от 10 декабря 2013</w:t>
      </w:r>
      <w:r w:rsidRPr="00621145">
        <w:rPr>
          <w:rFonts w:ascii="Times New Roman" w:eastAsia="Times New Roman" w:hAnsi="Times New Roman" w:cs="Times New Roman"/>
          <w:bCs/>
          <w:color w:val="000000"/>
          <w:sz w:val="26"/>
          <w:szCs w:val="26"/>
        </w:rPr>
        <w:t> </w:t>
      </w:r>
      <w:r w:rsidRPr="003D7B69">
        <w:rPr>
          <w:rFonts w:ascii="Times New Roman" w:eastAsia="Times New Roman" w:hAnsi="Times New Roman" w:cs="Times New Roman"/>
          <w:bCs/>
          <w:color w:val="000000"/>
          <w:sz w:val="26"/>
          <w:szCs w:val="26"/>
          <w:lang w:val="ru-RU"/>
        </w:rPr>
        <w:t xml:space="preserve">г. </w:t>
      </w:r>
      <w:r w:rsidRPr="00621145">
        <w:rPr>
          <w:rFonts w:ascii="Times New Roman" w:eastAsia="Times New Roman" w:hAnsi="Times New Roman" w:cs="Times New Roman"/>
          <w:bCs/>
          <w:color w:val="000000"/>
          <w:sz w:val="26"/>
          <w:szCs w:val="26"/>
        </w:rPr>
        <w:t>N </w:t>
      </w:r>
      <w:r>
        <w:rPr>
          <w:rFonts w:ascii="Times New Roman" w:eastAsia="Times New Roman" w:hAnsi="Times New Roman" w:cs="Times New Roman"/>
          <w:bCs/>
          <w:color w:val="000000"/>
          <w:sz w:val="26"/>
          <w:szCs w:val="26"/>
          <w:lang w:val="ru-RU"/>
        </w:rPr>
        <w:t>1324)</w:t>
      </w:r>
    </w:p>
    <w:p w:rsidR="005D7AE8" w:rsidRPr="00B560D7" w:rsidRDefault="005B730F">
      <w:pPr>
        <w:rPr>
          <w:rFonts w:hAnsi="Times New Roman" w:cs="Times New Roman"/>
          <w:color w:val="000000"/>
          <w:sz w:val="24"/>
          <w:szCs w:val="24"/>
          <w:lang w:val="ru-RU"/>
        </w:rPr>
      </w:pPr>
      <w:r w:rsidRPr="00B560D7">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B560D7">
        <w:rPr>
          <w:rFonts w:hAnsi="Times New Roman" w:cs="Times New Roman"/>
          <w:color w:val="000000"/>
          <w:sz w:val="24"/>
          <w:szCs w:val="24"/>
          <w:lang w:val="ru-RU"/>
        </w:rPr>
        <w:t>состоянию на</w:t>
      </w:r>
      <w:r>
        <w:rPr>
          <w:rFonts w:hAnsi="Times New Roman" w:cs="Times New Roman"/>
          <w:color w:val="000000"/>
          <w:sz w:val="24"/>
          <w:szCs w:val="24"/>
        </w:rPr>
        <w:t> </w:t>
      </w:r>
      <w:r w:rsidRPr="00B560D7">
        <w:rPr>
          <w:rFonts w:hAnsi="Times New Roman" w:cs="Times New Roman"/>
          <w:color w:val="000000"/>
          <w:sz w:val="24"/>
          <w:szCs w:val="24"/>
          <w:lang w:val="ru-RU"/>
        </w:rPr>
        <w:t>30</w:t>
      </w:r>
      <w:r>
        <w:rPr>
          <w:rFonts w:hAnsi="Times New Roman" w:cs="Times New Roman"/>
          <w:color w:val="000000"/>
          <w:sz w:val="24"/>
          <w:szCs w:val="24"/>
        </w:rPr>
        <w:t> </w:t>
      </w:r>
      <w:r w:rsidRPr="00B560D7">
        <w:rPr>
          <w:rFonts w:hAnsi="Times New Roman" w:cs="Times New Roman"/>
          <w:color w:val="000000"/>
          <w:sz w:val="24"/>
          <w:szCs w:val="24"/>
          <w:lang w:val="ru-RU"/>
        </w:rPr>
        <w:t>декабря 2023</w:t>
      </w:r>
      <w:r>
        <w:rPr>
          <w:rFonts w:hAnsi="Times New Roman" w:cs="Times New Roman"/>
          <w:color w:val="000000"/>
          <w:sz w:val="24"/>
          <w:szCs w:val="24"/>
        </w:rPr>
        <w:t> </w:t>
      </w:r>
      <w:r w:rsidRPr="00B560D7">
        <w:rPr>
          <w:rFonts w:hAnsi="Times New Roman" w:cs="Times New Roman"/>
          <w:color w:val="000000"/>
          <w:sz w:val="24"/>
          <w:szCs w:val="24"/>
          <w:lang w:val="ru-RU"/>
        </w:rPr>
        <w:t>года.</w:t>
      </w:r>
    </w:p>
    <w:tbl>
      <w:tblPr>
        <w:tblW w:w="9027" w:type="dxa"/>
        <w:tblCellMar>
          <w:top w:w="15" w:type="dxa"/>
          <w:left w:w="15" w:type="dxa"/>
          <w:bottom w:w="15" w:type="dxa"/>
          <w:right w:w="15" w:type="dxa"/>
        </w:tblCellMar>
        <w:tblLook w:val="0600" w:firstRow="0" w:lastRow="0" w:firstColumn="0" w:lastColumn="0" w:noHBand="1" w:noVBand="1"/>
      </w:tblPr>
      <w:tblGrid>
        <w:gridCol w:w="6127"/>
        <w:gridCol w:w="1467"/>
        <w:gridCol w:w="1433"/>
      </w:tblGrid>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b/>
                <w:bCs/>
                <w:color w:val="000000"/>
                <w:sz w:val="24"/>
                <w:szCs w:val="24"/>
              </w:rPr>
              <w:t>Количество</w:t>
            </w:r>
          </w:p>
        </w:tc>
      </w:tr>
      <w:tr w:rsidR="005D7AE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b/>
                <w:bCs/>
                <w:color w:val="000000"/>
                <w:sz w:val="24"/>
                <w:szCs w:val="24"/>
              </w:rPr>
              <w:t>Образовательная деятельность</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3D7B69" w:rsidRDefault="003D7B69" w:rsidP="003D7B69">
            <w:pPr>
              <w:rPr>
                <w:lang w:val="ru-RU"/>
              </w:rPr>
            </w:pPr>
            <w:r>
              <w:rPr>
                <w:rFonts w:hAnsi="Times New Roman" w:cs="Times New Roman"/>
                <w:color w:val="000000"/>
                <w:sz w:val="24"/>
                <w:szCs w:val="24"/>
                <w:lang w:val="ru-RU"/>
              </w:rPr>
              <w:t>93</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560D7">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3D7B69" w:rsidRDefault="003D7B69">
            <w:pPr>
              <w:rPr>
                <w:lang w:val="ru-RU"/>
              </w:rPr>
            </w:pPr>
            <w:r>
              <w:rPr>
                <w:rFonts w:hAnsi="Times New Roman" w:cs="Times New Roman"/>
                <w:color w:val="000000"/>
                <w:sz w:val="24"/>
                <w:szCs w:val="24"/>
                <w:lang w:val="ru-RU"/>
              </w:rPr>
              <w:t>31</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560D7">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3D7B69" w:rsidRDefault="003D7B69" w:rsidP="003D7B69">
            <w:pPr>
              <w:rPr>
                <w:lang w:val="ru-RU"/>
              </w:rPr>
            </w:pPr>
            <w:r>
              <w:rPr>
                <w:rFonts w:hAnsi="Times New Roman" w:cs="Times New Roman"/>
                <w:color w:val="000000"/>
                <w:sz w:val="24"/>
                <w:szCs w:val="24"/>
                <w:lang w:val="ru-RU"/>
              </w:rPr>
              <w:t>58</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560D7">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3D7B69" w:rsidRDefault="003D7B69">
            <w:pPr>
              <w:rPr>
                <w:lang w:val="ru-RU"/>
              </w:rPr>
            </w:pPr>
            <w:r>
              <w:rPr>
                <w:rFonts w:hAnsi="Times New Roman" w:cs="Times New Roman"/>
                <w:color w:val="000000"/>
                <w:sz w:val="24"/>
                <w:szCs w:val="24"/>
                <w:lang w:val="ru-RU"/>
              </w:rPr>
              <w:t>4</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B560D7">
              <w:rPr>
                <w:rFonts w:hAnsi="Times New Roman" w:cs="Times New Roman"/>
                <w:color w:val="000000"/>
                <w:sz w:val="24"/>
                <w:szCs w:val="24"/>
                <w:lang w:val="ru-RU"/>
              </w:rPr>
              <w:t>«4» и</w:t>
            </w:r>
            <w:r>
              <w:rPr>
                <w:rFonts w:hAnsi="Times New Roman" w:cs="Times New Roman"/>
                <w:color w:val="000000"/>
                <w:sz w:val="24"/>
                <w:szCs w:val="24"/>
              </w:rPr>
              <w:t> </w:t>
            </w:r>
            <w:r w:rsidRPr="00B560D7">
              <w:rPr>
                <w:rFonts w:hAnsi="Times New Roman" w:cs="Times New Roman"/>
                <w:color w:val="000000"/>
                <w:sz w:val="24"/>
                <w:szCs w:val="24"/>
                <w:lang w:val="ru-RU"/>
              </w:rPr>
              <w:t>«5» по</w:t>
            </w:r>
            <w:r>
              <w:rPr>
                <w:rFonts w:hAnsi="Times New Roman" w:cs="Times New Roman"/>
                <w:color w:val="000000"/>
                <w:sz w:val="24"/>
                <w:szCs w:val="24"/>
              </w:rPr>
              <w:t> </w:t>
            </w:r>
            <w:r w:rsidRPr="00B560D7">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sidP="00C42FB0">
            <w:r>
              <w:rPr>
                <w:rFonts w:hAnsi="Times New Roman" w:cs="Times New Roman"/>
                <w:color w:val="000000"/>
                <w:sz w:val="24"/>
                <w:szCs w:val="24"/>
              </w:rPr>
              <w:t>4</w:t>
            </w:r>
            <w:r w:rsidR="00C42FB0">
              <w:rPr>
                <w:rFonts w:hAnsi="Times New Roman" w:cs="Times New Roman"/>
                <w:color w:val="000000"/>
                <w:sz w:val="24"/>
                <w:szCs w:val="24"/>
                <w:lang w:val="ru-RU"/>
              </w:rPr>
              <w:t>0</w:t>
            </w:r>
            <w:r>
              <w:rPr>
                <w:rFonts w:hAnsi="Times New Roman" w:cs="Times New Roman"/>
                <w:color w:val="000000"/>
                <w:sz w:val="24"/>
                <w:szCs w:val="24"/>
              </w:rPr>
              <w:t xml:space="preserve"> (4</w:t>
            </w:r>
            <w:r w:rsidR="00C42FB0">
              <w:rPr>
                <w:rFonts w:hAnsi="Times New Roman" w:cs="Times New Roman"/>
                <w:color w:val="000000"/>
                <w:sz w:val="24"/>
                <w:szCs w:val="24"/>
                <w:lang w:val="ru-RU"/>
              </w:rPr>
              <w:t>5</w:t>
            </w:r>
            <w:r>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 по</w:t>
            </w:r>
            <w:r>
              <w:rPr>
                <w:rFonts w:hAnsi="Times New Roman" w:cs="Times New Roman"/>
                <w:color w:val="000000"/>
                <w:sz w:val="24"/>
                <w:szCs w:val="24"/>
              </w:rPr>
              <w:t> </w:t>
            </w:r>
            <w:r w:rsidRPr="00B560D7">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C42FB0" w:rsidRDefault="00C42FB0">
            <w:pPr>
              <w:rPr>
                <w:lang w:val="ru-RU"/>
              </w:rPr>
            </w:pPr>
            <w:r>
              <w:rPr>
                <w:rFonts w:hAnsi="Times New Roman" w:cs="Times New Roman"/>
                <w:color w:val="000000"/>
                <w:sz w:val="24"/>
                <w:szCs w:val="24"/>
                <w:lang w:val="ru-RU"/>
              </w:rPr>
              <w:t>3,9</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lastRenderedPageBreak/>
              <w:t>Средний балл ГИА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 по</w:t>
            </w:r>
            <w:r>
              <w:rPr>
                <w:rFonts w:hAnsi="Times New Roman" w:cs="Times New Roman"/>
                <w:color w:val="000000"/>
                <w:sz w:val="24"/>
                <w:szCs w:val="24"/>
              </w:rPr>
              <w:t> </w:t>
            </w:r>
            <w:r w:rsidRPr="00B560D7">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C42FB0" w:rsidRDefault="00C42FB0">
            <w:pPr>
              <w:rPr>
                <w:lang w:val="ru-RU"/>
              </w:rPr>
            </w:pPr>
            <w:r>
              <w:rPr>
                <w:rFonts w:hAnsi="Times New Roman" w:cs="Times New Roman"/>
                <w:color w:val="000000"/>
                <w:sz w:val="24"/>
                <w:szCs w:val="24"/>
                <w:lang w:val="ru-RU"/>
              </w:rPr>
              <w:t>3,1</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 по</w:t>
            </w:r>
            <w:r>
              <w:rPr>
                <w:rFonts w:hAnsi="Times New Roman" w:cs="Times New Roman"/>
                <w:color w:val="000000"/>
                <w:sz w:val="24"/>
                <w:szCs w:val="24"/>
              </w:rPr>
              <w:t> </w:t>
            </w:r>
            <w:r w:rsidRPr="00B560D7">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C42FB0" w:rsidRDefault="00C42FB0">
            <w:pPr>
              <w:rPr>
                <w:lang w:val="ru-RU"/>
              </w:rPr>
            </w:pPr>
            <w:r>
              <w:rPr>
                <w:rFonts w:hAnsi="Times New Roman" w:cs="Times New Roman"/>
                <w:color w:val="000000"/>
                <w:sz w:val="24"/>
                <w:szCs w:val="24"/>
                <w:lang w:val="ru-RU"/>
              </w:rPr>
              <w:t>75</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 по</w:t>
            </w:r>
            <w:r>
              <w:rPr>
                <w:rFonts w:hAnsi="Times New Roman" w:cs="Times New Roman"/>
                <w:color w:val="000000"/>
                <w:sz w:val="24"/>
                <w:szCs w:val="24"/>
              </w:rPr>
              <w:t> </w:t>
            </w:r>
            <w:r w:rsidRPr="00B560D7">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C42FB0" w:rsidRDefault="00C42FB0">
            <w:pPr>
              <w:rPr>
                <w:lang w:val="ru-RU"/>
              </w:rPr>
            </w:pPr>
            <w:r>
              <w:rPr>
                <w:rFonts w:hAnsi="Times New Roman" w:cs="Times New Roman"/>
                <w:color w:val="000000"/>
                <w:sz w:val="24"/>
                <w:szCs w:val="24"/>
                <w:lang w:val="ru-RU"/>
              </w:rPr>
              <w:t>5</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B560D7">
              <w:rPr>
                <w:rFonts w:hAnsi="Times New Roman" w:cs="Times New Roman"/>
                <w:color w:val="000000"/>
                <w:sz w:val="24"/>
                <w:szCs w:val="24"/>
                <w:lang w:val="ru-RU"/>
              </w:rPr>
              <w:t>ГИА по</w:t>
            </w:r>
            <w:r>
              <w:rPr>
                <w:rFonts w:hAnsi="Times New Roman" w:cs="Times New Roman"/>
                <w:color w:val="000000"/>
                <w:sz w:val="24"/>
                <w:szCs w:val="24"/>
              </w:rPr>
              <w:t> </w:t>
            </w:r>
            <w:r w:rsidRPr="00B560D7">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B560D7">
              <w:rPr>
                <w:rFonts w:hAnsi="Times New Roman" w:cs="Times New Roman"/>
                <w:color w:val="000000"/>
                <w:sz w:val="24"/>
                <w:szCs w:val="24"/>
                <w:lang w:val="ru-RU"/>
              </w:rPr>
              <w:t>ГИА по</w:t>
            </w:r>
            <w:r>
              <w:rPr>
                <w:rFonts w:hAnsi="Times New Roman" w:cs="Times New Roman"/>
                <w:color w:val="000000"/>
                <w:sz w:val="24"/>
                <w:szCs w:val="24"/>
              </w:rPr>
              <w:t> </w:t>
            </w:r>
            <w:r w:rsidRPr="00B560D7">
              <w:rPr>
                <w:rFonts w:hAnsi="Times New Roman" w:cs="Times New Roman"/>
                <w:color w:val="000000"/>
                <w:sz w:val="24"/>
                <w:szCs w:val="24"/>
                <w:lang w:val="ru-RU"/>
              </w:rPr>
              <w:t>математике,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B560D7">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rsidP="00C42FB0">
            <w:pPr>
              <w:rPr>
                <w:lang w:val="ru-RU"/>
              </w:rPr>
            </w:pPr>
            <w:r w:rsidRPr="00B560D7">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B560D7">
              <w:rPr>
                <w:rFonts w:hAnsi="Times New Roman" w:cs="Times New Roman"/>
                <w:color w:val="000000"/>
                <w:sz w:val="24"/>
                <w:szCs w:val="24"/>
                <w:lang w:val="ru-RU"/>
              </w:rPr>
              <w:t>математике,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w:t>
            </w:r>
            <w:r w:rsidR="00C42FB0">
              <w:rPr>
                <w:rFonts w:hAnsi="Times New Roman" w:cs="Times New Roman"/>
                <w:color w:val="000000"/>
                <w:sz w:val="24"/>
                <w:szCs w:val="24"/>
                <w:lang w:val="ru-RU"/>
              </w:rPr>
              <w:t xml:space="preserve"> </w:t>
            </w:r>
            <w:r w:rsidRPr="00B560D7">
              <w:rPr>
                <w:rFonts w:hAnsi="Times New Roman" w:cs="Times New Roman"/>
                <w:color w:val="000000"/>
                <w:sz w:val="24"/>
                <w:szCs w:val="24"/>
                <w:lang w:val="ru-RU"/>
              </w:rPr>
              <w:t>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4E6390" w:rsidP="004E6390">
            <w:r>
              <w:rPr>
                <w:rFonts w:hAnsi="Times New Roman" w:cs="Times New Roman"/>
                <w:color w:val="000000"/>
                <w:sz w:val="24"/>
                <w:szCs w:val="24"/>
                <w:lang w:val="ru-RU"/>
              </w:rPr>
              <w:t>0</w:t>
            </w:r>
            <w:r w:rsidR="005B730F">
              <w:rPr>
                <w:rFonts w:hAnsi="Times New Roman" w:cs="Times New Roman"/>
                <w:color w:val="000000"/>
                <w:sz w:val="24"/>
                <w:szCs w:val="24"/>
              </w:rPr>
              <w:t xml:space="preserve"> (</w:t>
            </w:r>
            <w:r>
              <w:rPr>
                <w:rFonts w:hAnsi="Times New Roman" w:cs="Times New Roman"/>
                <w:color w:val="000000"/>
                <w:sz w:val="24"/>
                <w:szCs w:val="24"/>
                <w:lang w:val="ru-RU"/>
              </w:rPr>
              <w:t>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B560D7">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B560D7">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B560D7">
              <w:rPr>
                <w:rFonts w:hAnsi="Times New Roman" w:cs="Times New Roman"/>
                <w:color w:val="000000"/>
                <w:sz w:val="24"/>
                <w:szCs w:val="24"/>
                <w:lang w:val="ru-RU"/>
              </w:rPr>
              <w:t>отличием,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4E6390" w:rsidP="004E6390">
            <w:r>
              <w:rPr>
                <w:rFonts w:hAnsi="Times New Roman" w:cs="Times New Roman"/>
                <w:color w:val="000000"/>
                <w:sz w:val="24"/>
                <w:szCs w:val="24"/>
                <w:lang w:val="ru-RU"/>
              </w:rPr>
              <w:t>0</w:t>
            </w:r>
            <w:r w:rsidR="005B730F">
              <w:rPr>
                <w:rFonts w:hAnsi="Times New Roman" w:cs="Times New Roman"/>
                <w:color w:val="000000"/>
                <w:sz w:val="24"/>
                <w:szCs w:val="24"/>
              </w:rPr>
              <w:t xml:space="preserve"> (</w:t>
            </w:r>
            <w:r>
              <w:rPr>
                <w:rFonts w:hAnsi="Times New Roman" w:cs="Times New Roman"/>
                <w:color w:val="000000"/>
                <w:sz w:val="24"/>
                <w:szCs w:val="24"/>
                <w:lang w:val="ru-RU"/>
              </w:rPr>
              <w:t>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B560D7">
              <w:rPr>
                <w:rFonts w:hAnsi="Times New Roman" w:cs="Times New Roman"/>
                <w:color w:val="000000"/>
                <w:sz w:val="24"/>
                <w:szCs w:val="24"/>
                <w:lang w:val="ru-RU"/>
              </w:rPr>
              <w:t>отличием,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B560D7">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4E6390" w:rsidP="004E6390">
            <w:r>
              <w:rPr>
                <w:rFonts w:hAnsi="Times New Roman" w:cs="Times New Roman"/>
                <w:color w:val="000000"/>
                <w:sz w:val="24"/>
                <w:szCs w:val="24"/>
                <w:lang w:val="ru-RU"/>
              </w:rPr>
              <w:t>0</w:t>
            </w:r>
            <w:r w:rsidR="005B730F">
              <w:rPr>
                <w:rFonts w:hAnsi="Times New Roman" w:cs="Times New Roman"/>
                <w:color w:val="000000"/>
                <w:sz w:val="24"/>
                <w:szCs w:val="24"/>
              </w:rPr>
              <w:t xml:space="preserve"> (</w:t>
            </w:r>
            <w:r>
              <w:rPr>
                <w:rFonts w:hAnsi="Times New Roman" w:cs="Times New Roman"/>
                <w:color w:val="000000"/>
                <w:sz w:val="24"/>
                <w:szCs w:val="24"/>
                <w:lang w:val="ru-RU"/>
              </w:rPr>
              <w:t>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B560D7">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4E6390" w:rsidP="004E6390">
            <w:r>
              <w:rPr>
                <w:rFonts w:hAnsi="Times New Roman" w:cs="Times New Roman"/>
                <w:color w:val="000000"/>
                <w:sz w:val="24"/>
                <w:szCs w:val="24"/>
                <w:lang w:val="ru-RU"/>
              </w:rPr>
              <w:t>53</w:t>
            </w:r>
            <w:r w:rsidR="005B730F">
              <w:rPr>
                <w:rFonts w:hAnsi="Times New Roman" w:cs="Times New Roman"/>
                <w:color w:val="000000"/>
                <w:sz w:val="24"/>
                <w:szCs w:val="24"/>
              </w:rPr>
              <w:t xml:space="preserve"> (</w:t>
            </w:r>
            <w:r>
              <w:rPr>
                <w:rFonts w:hAnsi="Times New Roman" w:cs="Times New Roman"/>
                <w:color w:val="000000"/>
                <w:sz w:val="24"/>
                <w:szCs w:val="24"/>
                <w:lang w:val="ru-RU"/>
              </w:rPr>
              <w:t>60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B560D7">
              <w:rPr>
                <w:rFonts w:hAnsi="Times New Roman" w:cs="Times New Roman"/>
                <w:color w:val="000000"/>
                <w:sz w:val="24"/>
                <w:szCs w:val="24"/>
                <w:lang w:val="ru-RU"/>
              </w:rPr>
              <w:t>— победителей и</w:t>
            </w:r>
            <w:r>
              <w:rPr>
                <w:rFonts w:hAnsi="Times New Roman" w:cs="Times New Roman"/>
                <w:color w:val="000000"/>
                <w:sz w:val="24"/>
                <w:szCs w:val="24"/>
              </w:rPr>
              <w:t> </w:t>
            </w:r>
            <w:r w:rsidRPr="00B560D7">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B560D7">
              <w:rPr>
                <w:rFonts w:hAnsi="Times New Roman" w:cs="Times New Roman"/>
                <w:color w:val="000000"/>
                <w:sz w:val="24"/>
                <w:szCs w:val="24"/>
                <w:lang w:val="ru-RU"/>
              </w:rPr>
              <w:t xml:space="preserve">общей </w:t>
            </w:r>
            <w:proofErr w:type="gramStart"/>
            <w:r w:rsidRPr="00B560D7">
              <w:rPr>
                <w:rFonts w:hAnsi="Times New Roman" w:cs="Times New Roman"/>
                <w:color w:val="000000"/>
                <w:sz w:val="24"/>
                <w:szCs w:val="24"/>
                <w:lang w:val="ru-RU"/>
              </w:rPr>
              <w:t>численности</w:t>
            </w:r>
            <w:proofErr w:type="gramEnd"/>
            <w:r w:rsidRPr="00B560D7">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B560D7">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r>
      <w:tr w:rsidR="005D7A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sidP="00B90C03">
            <w:r>
              <w:rPr>
                <w:rFonts w:hAnsi="Times New Roman" w:cs="Times New Roman"/>
                <w:color w:val="000000"/>
                <w:sz w:val="24"/>
                <w:szCs w:val="24"/>
              </w:rPr>
              <w:t>3 (</w:t>
            </w:r>
            <w:r w:rsidR="00B90C03">
              <w:rPr>
                <w:rFonts w:hAnsi="Times New Roman" w:cs="Times New Roman"/>
                <w:color w:val="000000"/>
                <w:sz w:val="24"/>
                <w:szCs w:val="24"/>
                <w:lang w:val="ru-RU"/>
              </w:rPr>
              <w:t>3</w:t>
            </w:r>
            <w:r>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560D7">
              <w:rPr>
                <w:rFonts w:hAnsi="Times New Roman" w:cs="Times New Roman"/>
                <w:color w:val="000000"/>
                <w:sz w:val="24"/>
                <w:szCs w:val="24"/>
                <w:lang w:val="ru-RU"/>
              </w:rPr>
              <w:t xml:space="preserve">программам </w:t>
            </w:r>
            <w:r w:rsidRPr="00B560D7">
              <w:rPr>
                <w:rFonts w:hAnsi="Times New Roman" w:cs="Times New Roman"/>
                <w:color w:val="000000"/>
                <w:sz w:val="24"/>
                <w:szCs w:val="24"/>
                <w:lang w:val="ru-RU"/>
              </w:rPr>
              <w:lastRenderedPageBreak/>
              <w:t>с</w:t>
            </w:r>
            <w:r>
              <w:rPr>
                <w:rFonts w:hAnsi="Times New Roman" w:cs="Times New Roman"/>
                <w:color w:val="000000"/>
                <w:sz w:val="24"/>
                <w:szCs w:val="24"/>
              </w:rPr>
              <w:t> </w:t>
            </w:r>
            <w:r w:rsidRPr="00B560D7">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r>
              <w:rPr>
                <w:rFonts w:hAnsi="Times New Roman" w:cs="Times New Roman"/>
                <w:color w:val="000000"/>
                <w:sz w:val="24"/>
                <w:szCs w:val="24"/>
              </w:rPr>
              <w:lastRenderedPageBreak/>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B90C03" w:rsidP="00B90C03">
            <w:r>
              <w:rPr>
                <w:rFonts w:hAnsi="Times New Roman" w:cs="Times New Roman"/>
                <w:color w:val="000000"/>
                <w:sz w:val="24"/>
                <w:szCs w:val="24"/>
                <w:lang w:val="ru-RU"/>
              </w:rPr>
              <w:lastRenderedPageBreak/>
              <w:t>2</w:t>
            </w:r>
            <w:r w:rsidR="005B730F">
              <w:rPr>
                <w:rFonts w:hAnsi="Times New Roman" w:cs="Times New Roman"/>
                <w:color w:val="000000"/>
                <w:sz w:val="24"/>
                <w:szCs w:val="24"/>
              </w:rPr>
              <w:t xml:space="preserve"> (</w:t>
            </w:r>
            <w:r>
              <w:rPr>
                <w:rFonts w:hAnsi="Times New Roman" w:cs="Times New Roman"/>
                <w:color w:val="000000"/>
                <w:sz w:val="24"/>
                <w:szCs w:val="24"/>
                <w:lang w:val="ru-RU"/>
              </w:rPr>
              <w:t>2</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lastRenderedPageBreak/>
              <w:t>Численность (удельный вес) учащихся по</w:t>
            </w:r>
            <w:r>
              <w:rPr>
                <w:rFonts w:hAnsi="Times New Roman" w:cs="Times New Roman"/>
                <w:color w:val="000000"/>
                <w:sz w:val="24"/>
                <w:szCs w:val="24"/>
              </w:rPr>
              <w:t> </w:t>
            </w:r>
            <w:r w:rsidRPr="00B560D7">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560D7">
              <w:rPr>
                <w:rFonts w:hAnsi="Times New Roman" w:cs="Times New Roman"/>
                <w:color w:val="000000"/>
                <w:sz w:val="24"/>
                <w:szCs w:val="24"/>
                <w:lang w:val="ru-RU"/>
              </w:rPr>
              <w:t>программам с</w:t>
            </w:r>
            <w:r>
              <w:rPr>
                <w:rFonts w:hAnsi="Times New Roman" w:cs="Times New Roman"/>
                <w:color w:val="000000"/>
                <w:sz w:val="24"/>
                <w:szCs w:val="24"/>
              </w:rPr>
              <w:t> </w:t>
            </w:r>
            <w:r w:rsidRPr="00B560D7">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B560D7">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0 (0%)</w:t>
            </w:r>
          </w:p>
        </w:tc>
      </w:tr>
      <w:tr w:rsidR="005D7A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 xml:space="preserve">Общая численность </w:t>
            </w:r>
            <w:proofErr w:type="spellStart"/>
            <w:r w:rsidRPr="00B560D7">
              <w:rPr>
                <w:rFonts w:hAnsi="Times New Roman" w:cs="Times New Roman"/>
                <w:color w:val="000000"/>
                <w:sz w:val="24"/>
                <w:szCs w:val="24"/>
                <w:lang w:val="ru-RU"/>
              </w:rPr>
              <w:t>педработников</w:t>
            </w:r>
            <w:proofErr w:type="spellEnd"/>
            <w:r w:rsidRPr="00B560D7">
              <w:rPr>
                <w:rFonts w:hAnsi="Times New Roman" w:cs="Times New Roman"/>
                <w:color w:val="000000"/>
                <w:sz w:val="24"/>
                <w:szCs w:val="24"/>
                <w:lang w:val="ru-RU"/>
              </w:rPr>
              <w:t>,</w:t>
            </w:r>
            <w:r w:rsidR="00083F4F">
              <w:rPr>
                <w:rFonts w:hAnsi="Times New Roman" w:cs="Times New Roman"/>
                <w:color w:val="000000"/>
                <w:sz w:val="24"/>
                <w:szCs w:val="24"/>
                <w:lang w:val="ru-RU"/>
              </w:rPr>
              <w:t xml:space="preserve"> </w:t>
            </w:r>
            <w:r w:rsidRPr="00B560D7">
              <w:rPr>
                <w:rFonts w:hAnsi="Times New Roman" w:cs="Times New Roman"/>
                <w:color w:val="000000"/>
                <w:sz w:val="24"/>
                <w:szCs w:val="24"/>
                <w:lang w:val="ru-RU"/>
              </w:rPr>
              <w:t xml:space="preserve"> в</w:t>
            </w:r>
            <w:r>
              <w:rPr>
                <w:rFonts w:hAnsi="Times New Roman" w:cs="Times New Roman"/>
                <w:color w:val="000000"/>
                <w:sz w:val="24"/>
                <w:szCs w:val="24"/>
              </w:rPr>
              <w:t> </w:t>
            </w:r>
            <w:r w:rsidRPr="00B560D7">
              <w:rPr>
                <w:rFonts w:hAnsi="Times New Roman" w:cs="Times New Roman"/>
                <w:color w:val="000000"/>
                <w:sz w:val="24"/>
                <w:szCs w:val="24"/>
                <w:lang w:val="ru-RU"/>
              </w:rPr>
              <w:t xml:space="preserve">том числе количество </w:t>
            </w:r>
            <w:proofErr w:type="spellStart"/>
            <w:r w:rsidRPr="00B560D7">
              <w:rPr>
                <w:rFonts w:hAnsi="Times New Roman" w:cs="Times New Roman"/>
                <w:color w:val="000000"/>
                <w:sz w:val="24"/>
                <w:szCs w:val="24"/>
                <w:lang w:val="ru-RU"/>
              </w:rPr>
              <w:t>педработников</w:t>
            </w:r>
            <w:proofErr w:type="spellEnd"/>
            <w:r w:rsidRPr="00B560D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Pr="00315B90" w:rsidRDefault="00315B90">
            <w:pPr>
              <w:ind w:left="75" w:right="75"/>
              <w:rPr>
                <w:rFonts w:hAnsi="Times New Roman" w:cs="Times New Roman"/>
                <w:color w:val="000000"/>
                <w:sz w:val="24"/>
                <w:szCs w:val="24"/>
                <w:lang w:val="ru-RU"/>
              </w:rPr>
            </w:pPr>
            <w:r>
              <w:rPr>
                <w:rFonts w:hAnsi="Times New Roman" w:cs="Times New Roman"/>
                <w:color w:val="000000"/>
                <w:sz w:val="24"/>
                <w:szCs w:val="24"/>
                <w:lang w:val="ru-RU"/>
              </w:rPr>
              <w:t>20</w:t>
            </w:r>
          </w:p>
        </w:tc>
      </w:tr>
      <w:tr w:rsidR="005D7A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4B5741" w:rsidRDefault="00315B90" w:rsidP="00B62FA3">
            <w:pPr>
              <w:rPr>
                <w:lang w:val="ru-RU"/>
              </w:rPr>
            </w:pPr>
            <w:r>
              <w:rPr>
                <w:rFonts w:hAnsi="Times New Roman" w:cs="Times New Roman"/>
                <w:color w:val="000000"/>
                <w:sz w:val="24"/>
                <w:szCs w:val="24"/>
                <w:lang w:val="ru-RU"/>
              </w:rPr>
              <w:t>1/</w:t>
            </w:r>
            <w:r w:rsidR="00B62FA3">
              <w:rPr>
                <w:rFonts w:hAnsi="Times New Roman" w:cs="Times New Roman"/>
                <w:color w:val="000000"/>
                <w:sz w:val="24"/>
                <w:szCs w:val="24"/>
                <w:lang w:val="ru-RU"/>
              </w:rPr>
              <w:t>5</w:t>
            </w:r>
            <w:r>
              <w:rPr>
                <w:rFonts w:hAnsi="Times New Roman" w:cs="Times New Roman"/>
                <w:color w:val="000000"/>
                <w:sz w:val="24"/>
                <w:szCs w:val="24"/>
                <w:lang w:val="ru-RU"/>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315B90" w:rsidRDefault="00315B90" w:rsidP="00315B90">
            <w:pPr>
              <w:rPr>
                <w:lang w:val="ru-RU"/>
              </w:rPr>
            </w:pPr>
            <w:r>
              <w:rPr>
                <w:rFonts w:hAnsi="Times New Roman" w:cs="Times New Roman"/>
                <w:color w:val="000000"/>
                <w:sz w:val="24"/>
                <w:szCs w:val="24"/>
                <w:lang w:val="ru-RU"/>
              </w:rPr>
              <w:t>14/70%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315B90" w:rsidRDefault="007321E3" w:rsidP="007321E3">
            <w:pPr>
              <w:rPr>
                <w:lang w:val="ru-RU"/>
              </w:rPr>
            </w:pPr>
            <w:r>
              <w:rPr>
                <w:rFonts w:hAnsi="Times New Roman" w:cs="Times New Roman"/>
                <w:color w:val="000000"/>
                <w:sz w:val="24"/>
                <w:szCs w:val="24"/>
                <w:lang w:val="ru-RU"/>
              </w:rPr>
              <w:t>0</w:t>
            </w:r>
            <w:r w:rsidR="00315B90">
              <w:rPr>
                <w:rFonts w:hAnsi="Times New Roman" w:cs="Times New Roman"/>
                <w:color w:val="000000"/>
                <w:sz w:val="24"/>
                <w:szCs w:val="24"/>
                <w:lang w:val="ru-RU"/>
              </w:rPr>
              <w:t>/0%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315B90" w:rsidRDefault="00315B90">
            <w:pPr>
              <w:rPr>
                <w:lang w:val="ru-RU"/>
              </w:rPr>
            </w:pPr>
            <w:r>
              <w:rPr>
                <w:rFonts w:hAnsi="Times New Roman" w:cs="Times New Roman"/>
                <w:color w:val="000000"/>
                <w:sz w:val="24"/>
                <w:szCs w:val="24"/>
                <w:lang w:val="ru-RU"/>
              </w:rPr>
              <w:t>4/20%</w:t>
            </w:r>
          </w:p>
        </w:tc>
      </w:tr>
      <w:tr w:rsidR="005D7A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 xml:space="preserve">Численность (удельный вес) </w:t>
            </w:r>
            <w:proofErr w:type="spellStart"/>
            <w:r w:rsidRPr="00B560D7">
              <w:rPr>
                <w:rFonts w:hAnsi="Times New Roman" w:cs="Times New Roman"/>
                <w:color w:val="000000"/>
                <w:sz w:val="24"/>
                <w:szCs w:val="24"/>
                <w:lang w:val="ru-RU"/>
              </w:rPr>
              <w:t>педработников</w:t>
            </w:r>
            <w:proofErr w:type="spellEnd"/>
            <w:r w:rsidRPr="00B560D7">
              <w:rPr>
                <w:rFonts w:hAnsi="Times New Roman" w:cs="Times New Roman"/>
                <w:color w:val="000000"/>
                <w:sz w:val="24"/>
                <w:szCs w:val="24"/>
                <w:lang w:val="ru-RU"/>
              </w:rPr>
              <w:t xml:space="preserve"> с</w:t>
            </w:r>
            <w:r>
              <w:rPr>
                <w:rFonts w:hAnsi="Times New Roman" w:cs="Times New Roman"/>
                <w:color w:val="000000"/>
                <w:sz w:val="24"/>
                <w:szCs w:val="24"/>
              </w:rPr>
              <w:t> </w:t>
            </w:r>
            <w:r w:rsidRPr="00B560D7">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B560D7">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r>
      <w:tr w:rsidR="005D7A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9D6A85" w:rsidP="009D6A85">
            <w:r>
              <w:rPr>
                <w:rFonts w:hAnsi="Times New Roman" w:cs="Times New Roman"/>
                <w:color w:val="000000"/>
                <w:sz w:val="24"/>
                <w:szCs w:val="24"/>
                <w:lang w:val="ru-RU"/>
              </w:rPr>
              <w:t>6</w:t>
            </w:r>
            <w:r w:rsidR="005B730F">
              <w:rPr>
                <w:rFonts w:hAnsi="Times New Roman" w:cs="Times New Roman"/>
                <w:color w:val="000000"/>
                <w:sz w:val="24"/>
                <w:szCs w:val="24"/>
              </w:rPr>
              <w:t xml:space="preserve"> (</w:t>
            </w:r>
            <w:r>
              <w:rPr>
                <w:rFonts w:hAnsi="Times New Roman" w:cs="Times New Roman"/>
                <w:color w:val="000000"/>
                <w:sz w:val="24"/>
                <w:szCs w:val="24"/>
                <w:lang w:val="ru-RU"/>
              </w:rPr>
              <w:t>30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9D6A85" w:rsidP="009D6A85">
            <w:r>
              <w:rPr>
                <w:rFonts w:hAnsi="Times New Roman" w:cs="Times New Roman"/>
                <w:color w:val="000000"/>
                <w:sz w:val="24"/>
                <w:szCs w:val="24"/>
                <w:lang w:val="ru-RU"/>
              </w:rPr>
              <w:t>6</w:t>
            </w:r>
            <w:r w:rsidR="005B730F">
              <w:rPr>
                <w:rFonts w:hAnsi="Times New Roman" w:cs="Times New Roman"/>
                <w:color w:val="000000"/>
                <w:sz w:val="24"/>
                <w:szCs w:val="24"/>
              </w:rPr>
              <w:t xml:space="preserve"> (</w:t>
            </w:r>
            <w:r>
              <w:rPr>
                <w:rFonts w:hAnsi="Times New Roman" w:cs="Times New Roman"/>
                <w:color w:val="000000"/>
                <w:sz w:val="24"/>
                <w:szCs w:val="24"/>
                <w:lang w:val="ru-RU"/>
              </w:rPr>
              <w:t>30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 xml:space="preserve">Численность (удельный вес) </w:t>
            </w:r>
            <w:proofErr w:type="spellStart"/>
            <w:r w:rsidRPr="00B560D7">
              <w:rPr>
                <w:rFonts w:hAnsi="Times New Roman" w:cs="Times New Roman"/>
                <w:color w:val="000000"/>
                <w:sz w:val="24"/>
                <w:szCs w:val="24"/>
                <w:lang w:val="ru-RU"/>
              </w:rPr>
              <w:t>педработников</w:t>
            </w:r>
            <w:proofErr w:type="spellEnd"/>
            <w:r w:rsidRPr="00B560D7">
              <w:rPr>
                <w:rFonts w:hAnsi="Times New Roman" w:cs="Times New Roman"/>
                <w:color w:val="000000"/>
                <w:sz w:val="24"/>
                <w:szCs w:val="24"/>
                <w:lang w:val="ru-RU"/>
              </w:rPr>
              <w:t xml:space="preserve">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B560D7">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r>
      <w:tr w:rsidR="005D7A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CC6A32" w:rsidP="00CC6A32">
            <w:r>
              <w:rPr>
                <w:rFonts w:hAnsi="Times New Roman" w:cs="Times New Roman"/>
                <w:color w:val="000000"/>
                <w:sz w:val="24"/>
                <w:szCs w:val="24"/>
                <w:lang w:val="ru-RU"/>
              </w:rPr>
              <w:t>2</w:t>
            </w:r>
            <w:r w:rsidR="005B730F">
              <w:rPr>
                <w:rFonts w:hAnsi="Times New Roman" w:cs="Times New Roman"/>
                <w:color w:val="000000"/>
                <w:sz w:val="24"/>
                <w:szCs w:val="24"/>
              </w:rPr>
              <w:t xml:space="preserve"> (</w:t>
            </w:r>
            <w:r>
              <w:rPr>
                <w:rFonts w:hAnsi="Times New Roman" w:cs="Times New Roman"/>
                <w:color w:val="000000"/>
                <w:sz w:val="24"/>
                <w:szCs w:val="24"/>
                <w:lang w:val="ru-RU"/>
              </w:rPr>
              <w:t>10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CC6A32">
            <w:r>
              <w:rPr>
                <w:rFonts w:hAnsi="Times New Roman" w:cs="Times New Roman"/>
                <w:color w:val="000000"/>
                <w:sz w:val="24"/>
                <w:szCs w:val="24"/>
                <w:lang w:val="ru-RU"/>
              </w:rPr>
              <w:t>9</w:t>
            </w:r>
            <w:r w:rsidR="005B730F">
              <w:rPr>
                <w:rFonts w:hAnsi="Times New Roman" w:cs="Times New Roman"/>
                <w:color w:val="000000"/>
                <w:sz w:val="24"/>
                <w:szCs w:val="24"/>
              </w:rPr>
              <w:t xml:space="preserve"> (4</w:t>
            </w:r>
            <w:r>
              <w:rPr>
                <w:rFonts w:hAnsi="Times New Roman" w:cs="Times New Roman"/>
                <w:color w:val="000000"/>
                <w:sz w:val="24"/>
                <w:szCs w:val="24"/>
                <w:lang w:val="ru-RU"/>
              </w:rPr>
              <w:t>5</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 xml:space="preserve">Численность (удельный вес) </w:t>
            </w:r>
            <w:proofErr w:type="spellStart"/>
            <w:r w:rsidRPr="00B560D7">
              <w:rPr>
                <w:rFonts w:hAnsi="Times New Roman" w:cs="Times New Roman"/>
                <w:color w:val="000000"/>
                <w:sz w:val="24"/>
                <w:szCs w:val="24"/>
                <w:lang w:val="ru-RU"/>
              </w:rPr>
              <w:t>педработников</w:t>
            </w:r>
            <w:proofErr w:type="spellEnd"/>
            <w:r w:rsidRPr="00B560D7">
              <w:rPr>
                <w:rFonts w:hAnsi="Times New Roman" w:cs="Times New Roman"/>
                <w:color w:val="000000"/>
                <w:sz w:val="24"/>
                <w:szCs w:val="24"/>
                <w:lang w:val="ru-RU"/>
              </w:rPr>
              <w:t xml:space="preserve">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B560D7">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r>
      <w:tr w:rsidR="005D7A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DA1D8F" w:rsidP="00DA1D8F">
            <w:r>
              <w:rPr>
                <w:rFonts w:hAnsi="Times New Roman" w:cs="Times New Roman"/>
                <w:color w:val="000000"/>
                <w:sz w:val="24"/>
                <w:szCs w:val="24"/>
                <w:lang w:val="ru-RU"/>
              </w:rPr>
              <w:t>2</w:t>
            </w:r>
            <w:r w:rsidR="005B730F">
              <w:rPr>
                <w:rFonts w:hAnsi="Times New Roman" w:cs="Times New Roman"/>
                <w:color w:val="000000"/>
                <w:sz w:val="24"/>
                <w:szCs w:val="24"/>
              </w:rPr>
              <w:t xml:space="preserve"> (</w:t>
            </w:r>
            <w:r>
              <w:rPr>
                <w:rFonts w:hAnsi="Times New Roman" w:cs="Times New Roman"/>
                <w:color w:val="000000"/>
                <w:sz w:val="24"/>
                <w:szCs w:val="24"/>
                <w:lang w:val="ru-RU"/>
              </w:rPr>
              <w:t>10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sidP="00DA1D8F">
            <w:r>
              <w:rPr>
                <w:rFonts w:hAnsi="Times New Roman" w:cs="Times New Roman"/>
                <w:color w:val="000000"/>
                <w:sz w:val="24"/>
                <w:szCs w:val="24"/>
              </w:rPr>
              <w:t>7 (</w:t>
            </w:r>
            <w:r w:rsidR="00DA1D8F">
              <w:rPr>
                <w:rFonts w:hAnsi="Times New Roman" w:cs="Times New Roman"/>
                <w:color w:val="000000"/>
                <w:sz w:val="24"/>
                <w:szCs w:val="24"/>
                <w:lang w:val="ru-RU"/>
              </w:rPr>
              <w:t>35</w:t>
            </w:r>
            <w:r>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B560D7">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B560D7">
              <w:rPr>
                <w:rFonts w:hAnsi="Times New Roman" w:cs="Times New Roman"/>
                <w:color w:val="000000"/>
                <w:sz w:val="24"/>
                <w:szCs w:val="24"/>
                <w:lang w:val="ru-RU"/>
              </w:rPr>
              <w:t>последние 5</w:t>
            </w:r>
            <w:r>
              <w:rPr>
                <w:rFonts w:hAnsi="Times New Roman" w:cs="Times New Roman"/>
                <w:color w:val="000000"/>
                <w:sz w:val="24"/>
                <w:szCs w:val="24"/>
              </w:rPr>
              <w:t> </w:t>
            </w:r>
            <w:r w:rsidRPr="00B560D7">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DA1D8F" w:rsidP="00DA1D8F">
            <w:r>
              <w:rPr>
                <w:rFonts w:hAnsi="Times New Roman" w:cs="Times New Roman"/>
                <w:color w:val="000000"/>
                <w:sz w:val="24"/>
                <w:szCs w:val="24"/>
                <w:lang w:val="ru-RU"/>
              </w:rPr>
              <w:t>18</w:t>
            </w:r>
            <w:r w:rsidR="005B730F">
              <w:rPr>
                <w:rFonts w:hAnsi="Times New Roman" w:cs="Times New Roman"/>
                <w:color w:val="000000"/>
                <w:sz w:val="24"/>
                <w:szCs w:val="24"/>
              </w:rPr>
              <w:t xml:space="preserve"> (</w:t>
            </w:r>
            <w:r>
              <w:rPr>
                <w:rFonts w:hAnsi="Times New Roman" w:cs="Times New Roman"/>
                <w:color w:val="000000"/>
                <w:sz w:val="24"/>
                <w:szCs w:val="24"/>
                <w:lang w:val="ru-RU"/>
              </w:rPr>
              <w:t>90</w:t>
            </w:r>
            <w:r w:rsidR="005B730F">
              <w:rPr>
                <w:rFonts w:hAnsi="Times New Roman" w:cs="Times New Roman"/>
                <w:color w:val="000000"/>
                <w:sz w:val="24"/>
                <w:szCs w:val="24"/>
              </w:rPr>
              <w:t>%)</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B560D7">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B560D7">
              <w:rPr>
                <w:rFonts w:hAnsi="Times New Roman" w:cs="Times New Roman"/>
                <w:color w:val="000000"/>
                <w:sz w:val="24"/>
                <w:szCs w:val="24"/>
                <w:lang w:val="ru-RU"/>
              </w:rPr>
              <w:t xml:space="preserve">применению </w:t>
            </w:r>
            <w:r w:rsidRPr="00B560D7">
              <w:rPr>
                <w:rFonts w:hAnsi="Times New Roman" w:cs="Times New Roman"/>
                <w:color w:val="000000"/>
                <w:sz w:val="24"/>
                <w:szCs w:val="24"/>
                <w:lang w:val="ru-RU"/>
              </w:rPr>
              <w:lastRenderedPageBreak/>
              <w:t>в</w:t>
            </w:r>
            <w:r>
              <w:rPr>
                <w:rFonts w:hAnsi="Times New Roman" w:cs="Times New Roman"/>
                <w:color w:val="000000"/>
                <w:sz w:val="24"/>
                <w:szCs w:val="24"/>
              </w:rPr>
              <w:t> </w:t>
            </w:r>
            <w:r w:rsidRPr="00B560D7">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DA1D8F" w:rsidP="00DA1D8F">
            <w:r>
              <w:rPr>
                <w:rFonts w:hAnsi="Times New Roman" w:cs="Times New Roman"/>
                <w:color w:val="000000"/>
                <w:sz w:val="24"/>
                <w:szCs w:val="24"/>
                <w:lang w:val="ru-RU"/>
              </w:rPr>
              <w:t>18</w:t>
            </w:r>
            <w:r w:rsidR="005B730F">
              <w:rPr>
                <w:rFonts w:hAnsi="Times New Roman" w:cs="Times New Roman"/>
                <w:color w:val="000000"/>
                <w:sz w:val="24"/>
                <w:szCs w:val="24"/>
              </w:rPr>
              <w:t xml:space="preserve"> (</w:t>
            </w:r>
            <w:r>
              <w:rPr>
                <w:rFonts w:hAnsi="Times New Roman" w:cs="Times New Roman"/>
                <w:color w:val="000000"/>
                <w:sz w:val="24"/>
                <w:szCs w:val="24"/>
                <w:lang w:val="ru-RU"/>
              </w:rPr>
              <w:t>90</w:t>
            </w:r>
            <w:r w:rsidR="005B730F">
              <w:rPr>
                <w:rFonts w:hAnsi="Times New Roman" w:cs="Times New Roman"/>
                <w:color w:val="000000"/>
                <w:sz w:val="24"/>
                <w:szCs w:val="24"/>
              </w:rPr>
              <w:t>%)</w:t>
            </w:r>
          </w:p>
        </w:tc>
      </w:tr>
      <w:tr w:rsidR="005D7AE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b/>
                <w:bCs/>
                <w:color w:val="000000"/>
                <w:sz w:val="24"/>
                <w:szCs w:val="24"/>
              </w:rPr>
              <w:lastRenderedPageBreak/>
              <w:t>Инфраструктура</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B560D7">
              <w:rPr>
                <w:rFonts w:hAnsi="Times New Roman" w:cs="Times New Roman"/>
                <w:color w:val="000000"/>
                <w:sz w:val="24"/>
                <w:szCs w:val="24"/>
                <w:lang w:val="ru-RU"/>
              </w:rPr>
              <w:t>расчете на</w:t>
            </w:r>
            <w:r>
              <w:rPr>
                <w:rFonts w:hAnsi="Times New Roman" w:cs="Times New Roman"/>
                <w:color w:val="000000"/>
                <w:sz w:val="24"/>
                <w:szCs w:val="24"/>
              </w:rPr>
              <w:t> </w:t>
            </w:r>
            <w:r w:rsidRPr="00B560D7">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D975EB" w:rsidRDefault="00D975EB">
            <w:pPr>
              <w:rPr>
                <w:lang w:val="ru-RU"/>
              </w:rPr>
            </w:pPr>
            <w:r>
              <w:rPr>
                <w:rFonts w:hAnsi="Times New Roman" w:cs="Times New Roman"/>
                <w:color w:val="000000"/>
                <w:sz w:val="24"/>
                <w:szCs w:val="24"/>
                <w:lang w:val="ru-RU"/>
              </w:rPr>
              <w:t>8,0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B560D7">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B560D7">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B560D7">
              <w:rPr>
                <w:rFonts w:hAnsi="Times New Roman" w:cs="Times New Roman"/>
                <w:color w:val="000000"/>
                <w:sz w:val="24"/>
                <w:szCs w:val="24"/>
                <w:lang w:val="ru-RU"/>
              </w:rPr>
              <w:t>расчете на</w:t>
            </w:r>
            <w:r>
              <w:rPr>
                <w:rFonts w:hAnsi="Times New Roman" w:cs="Times New Roman"/>
                <w:color w:val="000000"/>
                <w:sz w:val="24"/>
                <w:szCs w:val="24"/>
              </w:rPr>
              <w:t> </w:t>
            </w:r>
            <w:r w:rsidRPr="00B560D7">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D975EB" w:rsidRDefault="00D975EB">
            <w:pPr>
              <w:rPr>
                <w:lang w:val="ru-RU"/>
              </w:rPr>
            </w:pPr>
            <w:r>
              <w:rPr>
                <w:rFonts w:hAnsi="Times New Roman" w:cs="Times New Roman"/>
                <w:color w:val="000000"/>
                <w:sz w:val="24"/>
                <w:szCs w:val="24"/>
                <w:lang w:val="ru-RU"/>
              </w:rPr>
              <w:t>32,1</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Наличие в</w:t>
            </w:r>
            <w:r>
              <w:rPr>
                <w:rFonts w:hAnsi="Times New Roman" w:cs="Times New Roman"/>
                <w:color w:val="000000"/>
                <w:sz w:val="24"/>
                <w:szCs w:val="24"/>
              </w:rPr>
              <w:t> </w:t>
            </w:r>
            <w:r w:rsidRPr="00B560D7">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D975EB" w:rsidRDefault="00D975EB">
            <w:pPr>
              <w:rPr>
                <w:lang w:val="ru-RU"/>
              </w:rPr>
            </w:pPr>
            <w:r>
              <w:rPr>
                <w:rFonts w:hAnsi="Times New Roman" w:cs="Times New Roman"/>
                <w:color w:val="000000"/>
                <w:sz w:val="24"/>
                <w:szCs w:val="24"/>
                <w:lang w:val="ru-RU"/>
              </w:rPr>
              <w:t>нет</w:t>
            </w:r>
          </w:p>
        </w:tc>
      </w:tr>
      <w:tr w:rsidR="005D7AE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Наличие в</w:t>
            </w:r>
            <w:r>
              <w:rPr>
                <w:rFonts w:hAnsi="Times New Roman" w:cs="Times New Roman"/>
                <w:color w:val="000000"/>
                <w:sz w:val="24"/>
                <w:szCs w:val="24"/>
              </w:rPr>
              <w:t> </w:t>
            </w:r>
            <w:r w:rsidRPr="00B560D7">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B560D7">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B560D7">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да</w:t>
            </w:r>
          </w:p>
        </w:tc>
      </w:tr>
      <w:tr w:rsidR="005D7AE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w:t>
            </w:r>
            <w:r>
              <w:rPr>
                <w:rFonts w:hAnsi="Times New Roman" w:cs="Times New Roman"/>
                <w:color w:val="000000"/>
                <w:sz w:val="24"/>
                <w:szCs w:val="24"/>
              </w:rPr>
              <w:t> </w:t>
            </w:r>
            <w:r w:rsidRPr="00B560D7">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B560D7">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D7AE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да</w:t>
            </w:r>
            <w:proofErr w:type="spellEnd"/>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да</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w:t>
            </w:r>
            <w:r>
              <w:rPr>
                <w:rFonts w:hAnsi="Times New Roman" w:cs="Times New Roman"/>
                <w:color w:val="000000"/>
                <w:sz w:val="24"/>
                <w:szCs w:val="24"/>
              </w:rPr>
              <w:t> </w:t>
            </w:r>
            <w:r w:rsidRPr="00B560D7">
              <w:rPr>
                <w:rFonts w:hAnsi="Times New Roman" w:cs="Times New Roman"/>
                <w:color w:val="000000"/>
                <w:sz w:val="24"/>
                <w:szCs w:val="24"/>
                <w:lang w:val="ru-RU"/>
              </w:rPr>
              <w:t>сре</w:t>
            </w:r>
            <w:proofErr w:type="gramStart"/>
            <w:r w:rsidRPr="00B560D7">
              <w:rPr>
                <w:rFonts w:hAnsi="Times New Roman" w:cs="Times New Roman"/>
                <w:color w:val="000000"/>
                <w:sz w:val="24"/>
                <w:szCs w:val="24"/>
                <w:lang w:val="ru-RU"/>
              </w:rPr>
              <w:t>дств ск</w:t>
            </w:r>
            <w:proofErr w:type="gramEnd"/>
            <w:r w:rsidRPr="00B560D7">
              <w:rPr>
                <w:rFonts w:hAnsi="Times New Roman" w:cs="Times New Roman"/>
                <w:color w:val="000000"/>
                <w:sz w:val="24"/>
                <w:szCs w:val="24"/>
                <w:lang w:val="ru-RU"/>
              </w:rPr>
              <w:t>анирования и</w:t>
            </w:r>
            <w:r>
              <w:rPr>
                <w:rFonts w:hAnsi="Times New Roman" w:cs="Times New Roman"/>
                <w:color w:val="000000"/>
                <w:sz w:val="24"/>
                <w:szCs w:val="24"/>
              </w:rPr>
              <w:t> </w:t>
            </w:r>
            <w:r w:rsidRPr="00B560D7">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D7AE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да</w:t>
            </w:r>
            <w:proofErr w:type="spellEnd"/>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w:t>
            </w:r>
            <w:r>
              <w:rPr>
                <w:rFonts w:hAnsi="Times New Roman" w:cs="Times New Roman"/>
                <w:color w:val="000000"/>
                <w:sz w:val="24"/>
                <w:szCs w:val="24"/>
              </w:rPr>
              <w:t> </w:t>
            </w:r>
            <w:r w:rsidRPr="00B560D7">
              <w:rPr>
                <w:rFonts w:hAnsi="Times New Roman" w:cs="Times New Roman"/>
                <w:color w:val="000000"/>
                <w:sz w:val="24"/>
                <w:szCs w:val="24"/>
                <w:lang w:val="ru-RU"/>
              </w:rPr>
              <w:t>выхода в</w:t>
            </w:r>
            <w:r>
              <w:rPr>
                <w:rFonts w:hAnsi="Times New Roman" w:cs="Times New Roman"/>
                <w:color w:val="000000"/>
                <w:sz w:val="24"/>
                <w:szCs w:val="24"/>
              </w:rPr>
              <w:t> </w:t>
            </w:r>
            <w:r w:rsidRPr="00B560D7">
              <w:rPr>
                <w:rFonts w:hAnsi="Times New Roman" w:cs="Times New Roman"/>
                <w:color w:val="000000"/>
                <w:sz w:val="24"/>
                <w:szCs w:val="24"/>
                <w:lang w:val="ru-RU"/>
              </w:rPr>
              <w:t>интернет с</w:t>
            </w:r>
            <w:r>
              <w:rPr>
                <w:rFonts w:hAnsi="Times New Roman" w:cs="Times New Roman"/>
                <w:color w:val="000000"/>
                <w:sz w:val="24"/>
                <w:szCs w:val="24"/>
              </w:rPr>
              <w:t> </w:t>
            </w:r>
            <w:r w:rsidRPr="00B560D7">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D7AE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да</w:t>
            </w:r>
            <w:proofErr w:type="spellEnd"/>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D7AE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r>
              <w:rPr>
                <w:rFonts w:hAnsi="Times New Roman" w:cs="Times New Roman"/>
                <w:color w:val="000000"/>
                <w:sz w:val="24"/>
                <w:szCs w:val="24"/>
              </w:rPr>
              <w:t>да</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B560D7">
              <w:rPr>
                <w:rFonts w:hAnsi="Times New Roman" w:cs="Times New Roman"/>
                <w:color w:val="000000"/>
                <w:sz w:val="24"/>
                <w:szCs w:val="24"/>
                <w:lang w:val="ru-RU"/>
              </w:rPr>
              <w:t>менее 2</w:t>
            </w:r>
            <w:r>
              <w:rPr>
                <w:rFonts w:hAnsi="Times New Roman" w:cs="Times New Roman"/>
                <w:color w:val="000000"/>
                <w:sz w:val="24"/>
                <w:szCs w:val="24"/>
              </w:rPr>
              <w:t> </w:t>
            </w:r>
            <w:r w:rsidRPr="00B560D7">
              <w:rPr>
                <w:rFonts w:hAnsi="Times New Roman" w:cs="Times New Roman"/>
                <w:color w:val="000000"/>
                <w:sz w:val="24"/>
                <w:szCs w:val="24"/>
                <w:lang w:val="ru-RU"/>
              </w:rPr>
              <w:t>Мб/</w:t>
            </w:r>
            <w:proofErr w:type="gramStart"/>
            <w:r w:rsidRPr="00B560D7">
              <w:rPr>
                <w:rFonts w:hAnsi="Times New Roman" w:cs="Times New Roman"/>
                <w:color w:val="000000"/>
                <w:sz w:val="24"/>
                <w:szCs w:val="24"/>
                <w:lang w:val="ru-RU"/>
              </w:rPr>
              <w:t>с</w:t>
            </w:r>
            <w:proofErr w:type="gramEnd"/>
            <w:r w:rsidRPr="00B560D7">
              <w:rPr>
                <w:rFonts w:hAnsi="Times New Roman" w:cs="Times New Roman"/>
                <w:color w:val="000000"/>
                <w:sz w:val="24"/>
                <w:szCs w:val="24"/>
                <w:lang w:val="ru-RU"/>
              </w:rPr>
              <w:t>, от</w:t>
            </w:r>
            <w:r>
              <w:rPr>
                <w:rFonts w:hAnsi="Times New Roman" w:cs="Times New Roman"/>
                <w:color w:val="000000"/>
                <w:sz w:val="24"/>
                <w:szCs w:val="24"/>
              </w:rPr>
              <w:t> </w:t>
            </w:r>
            <w:r w:rsidRPr="00B560D7">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D975EB">
            <w:r>
              <w:rPr>
                <w:rFonts w:hAnsi="Times New Roman" w:cs="Times New Roman"/>
                <w:color w:val="000000"/>
                <w:sz w:val="24"/>
                <w:szCs w:val="24"/>
                <w:lang w:val="ru-RU"/>
              </w:rPr>
              <w:t>93</w:t>
            </w:r>
            <w:r w:rsidR="005B730F">
              <w:rPr>
                <w:rFonts w:hAnsi="Times New Roman" w:cs="Times New Roman"/>
                <w:color w:val="000000"/>
                <w:sz w:val="24"/>
                <w:szCs w:val="24"/>
              </w:rPr>
              <w:t xml:space="preserve"> (100%)</w:t>
            </w:r>
          </w:p>
        </w:tc>
      </w:tr>
      <w:tr w:rsidR="005D7A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B560D7" w:rsidRDefault="005B730F">
            <w:pPr>
              <w:rPr>
                <w:lang w:val="ru-RU"/>
              </w:rPr>
            </w:pPr>
            <w:r w:rsidRPr="00B560D7">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B560D7">
              <w:rPr>
                <w:rFonts w:hAnsi="Times New Roman" w:cs="Times New Roman"/>
                <w:color w:val="000000"/>
                <w:sz w:val="24"/>
                <w:szCs w:val="24"/>
                <w:lang w:val="ru-RU"/>
              </w:rPr>
              <w:t>расчете на</w:t>
            </w:r>
            <w:r>
              <w:rPr>
                <w:rFonts w:hAnsi="Times New Roman" w:cs="Times New Roman"/>
                <w:color w:val="000000"/>
                <w:sz w:val="24"/>
                <w:szCs w:val="24"/>
              </w:rPr>
              <w:t> </w:t>
            </w:r>
            <w:r w:rsidRPr="00B560D7">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Default="005B730F">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7AE8" w:rsidRPr="00D975EB" w:rsidRDefault="00D975EB">
            <w:pPr>
              <w:rPr>
                <w:lang w:val="ru-RU"/>
              </w:rPr>
            </w:pPr>
            <w:r>
              <w:rPr>
                <w:rFonts w:hAnsi="Times New Roman" w:cs="Times New Roman"/>
                <w:color w:val="000000"/>
                <w:sz w:val="24"/>
                <w:szCs w:val="24"/>
                <w:lang w:val="ru-RU"/>
              </w:rPr>
              <w:t>9,68</w:t>
            </w:r>
          </w:p>
        </w:tc>
      </w:tr>
    </w:tbl>
    <w:p w:rsidR="006673EE" w:rsidRDefault="006673EE" w:rsidP="006673EE">
      <w:pPr>
        <w:spacing w:before="0" w:beforeAutospacing="0" w:after="0" w:afterAutospacing="0" w:line="276" w:lineRule="auto"/>
        <w:jc w:val="both"/>
        <w:rPr>
          <w:rFonts w:hAnsi="Times New Roman" w:cs="Times New Roman"/>
          <w:color w:val="000000"/>
          <w:sz w:val="24"/>
          <w:szCs w:val="24"/>
          <w:lang w:val="ru-RU"/>
        </w:rPr>
      </w:pPr>
    </w:p>
    <w:p w:rsidR="005D7AE8" w:rsidRPr="00B560D7" w:rsidRDefault="006673EE" w:rsidP="006673E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Анализ показателей указывает на</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2.4.3648-20 «Санитарно-эпидемиологические требования к</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организациям воспитания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обучения, отдыха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оздоровления детей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молодежи» и позволяет реализовывать образовательные программы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полном объеме в</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соответствии с</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ФГОС общего образования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ФОП НОО, ООО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СОО.</w:t>
      </w:r>
    </w:p>
    <w:p w:rsidR="005D7AE8" w:rsidRPr="00B560D7" w:rsidRDefault="006673EE" w:rsidP="006673EE">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B730F" w:rsidRPr="00B560D7">
        <w:rPr>
          <w:rFonts w:hAnsi="Times New Roman" w:cs="Times New Roman"/>
          <w:color w:val="000000"/>
          <w:sz w:val="24"/>
          <w:szCs w:val="24"/>
          <w:lang w:val="ru-RU"/>
        </w:rPr>
        <w:t>Школа укомплектована достаточным количеством педагогических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иных работников, которые имеют высокую квалификацию и</w:t>
      </w:r>
      <w:r w:rsidR="005B730F">
        <w:rPr>
          <w:rFonts w:hAnsi="Times New Roman" w:cs="Times New Roman"/>
          <w:color w:val="000000"/>
          <w:sz w:val="24"/>
          <w:szCs w:val="24"/>
        </w:rPr>
        <w:t> </w:t>
      </w:r>
      <w:r w:rsidR="005B730F" w:rsidRPr="00B560D7">
        <w:rPr>
          <w:rFonts w:hAnsi="Times New Roman" w:cs="Times New Roman"/>
          <w:color w:val="000000"/>
          <w:sz w:val="24"/>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5D7AE8" w:rsidRPr="00B560D7" w:rsidSect="00D91D76">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62" w:rsidRDefault="007C6C62" w:rsidP="00F2484F">
      <w:pPr>
        <w:spacing w:before="0" w:after="0"/>
      </w:pPr>
      <w:r>
        <w:separator/>
      </w:r>
    </w:p>
  </w:endnote>
  <w:endnote w:type="continuationSeparator" w:id="0">
    <w:p w:rsidR="007C6C62" w:rsidRDefault="007C6C62" w:rsidP="00F248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Е">
    <w:altName w:val="Malgun Gothic"/>
    <w:charset w:val="00"/>
    <w:family w:val="roman"/>
    <w:pitch w:val="variable"/>
    <w:sig w:usb0="00000000" w:usb1="09060000" w:usb2="00000010" w:usb3="00000000" w:csb0="0008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62" w:rsidRDefault="007C6C62" w:rsidP="00F2484F">
      <w:pPr>
        <w:spacing w:before="0" w:after="0"/>
      </w:pPr>
      <w:r>
        <w:separator/>
      </w:r>
    </w:p>
  </w:footnote>
  <w:footnote w:type="continuationSeparator" w:id="0">
    <w:p w:rsidR="007C6C62" w:rsidRDefault="007C6C62" w:rsidP="00F2484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924"/>
    <w:multiLevelType w:val="hybridMultilevel"/>
    <w:tmpl w:val="15DC0BD6"/>
    <w:lvl w:ilvl="0" w:tplc="A5345C6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F27F8"/>
    <w:multiLevelType w:val="hybridMultilevel"/>
    <w:tmpl w:val="1892F2FC"/>
    <w:lvl w:ilvl="0" w:tplc="55EA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324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507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D40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039A1"/>
    <w:multiLevelType w:val="multilevel"/>
    <w:tmpl w:val="E58E3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02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C10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C70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C1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44C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E7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D57893"/>
    <w:multiLevelType w:val="hybridMultilevel"/>
    <w:tmpl w:val="00F409EC"/>
    <w:lvl w:ilvl="0" w:tplc="221CF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7628E"/>
    <w:multiLevelType w:val="hybridMultilevel"/>
    <w:tmpl w:val="606A1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21E87"/>
    <w:multiLevelType w:val="hybridMultilevel"/>
    <w:tmpl w:val="BFAA950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EC2611"/>
    <w:multiLevelType w:val="hybridMultilevel"/>
    <w:tmpl w:val="BBD8F674"/>
    <w:lvl w:ilvl="0" w:tplc="B00C42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4"/>
  </w:num>
  <w:num w:numId="6">
    <w:abstractNumId w:val="7"/>
  </w:num>
  <w:num w:numId="7">
    <w:abstractNumId w:val="6"/>
  </w:num>
  <w:num w:numId="8">
    <w:abstractNumId w:val="2"/>
  </w:num>
  <w:num w:numId="9">
    <w:abstractNumId w:val="10"/>
  </w:num>
  <w:num w:numId="10">
    <w:abstractNumId w:val="1"/>
  </w:num>
  <w:num w:numId="11">
    <w:abstractNumId w:val="13"/>
  </w:num>
  <w:num w:numId="12">
    <w:abstractNumId w:val="0"/>
  </w:num>
  <w:num w:numId="13">
    <w:abstractNumId w:val="14"/>
  </w:num>
  <w:num w:numId="14">
    <w:abstractNumId w:val="11"/>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158F"/>
    <w:rsid w:val="00001EDD"/>
    <w:rsid w:val="00083F4F"/>
    <w:rsid w:val="00097F64"/>
    <w:rsid w:val="000A1298"/>
    <w:rsid w:val="000A45B8"/>
    <w:rsid w:val="00117E91"/>
    <w:rsid w:val="0014043B"/>
    <w:rsid w:val="00142ED5"/>
    <w:rsid w:val="00180AAA"/>
    <w:rsid w:val="001A239A"/>
    <w:rsid w:val="001A3355"/>
    <w:rsid w:val="001D61D7"/>
    <w:rsid w:val="001E70C5"/>
    <w:rsid w:val="001F312A"/>
    <w:rsid w:val="00204864"/>
    <w:rsid w:val="00206CB6"/>
    <w:rsid w:val="00211B18"/>
    <w:rsid w:val="00221A20"/>
    <w:rsid w:val="00233BA4"/>
    <w:rsid w:val="002355A7"/>
    <w:rsid w:val="00275AE1"/>
    <w:rsid w:val="002906EE"/>
    <w:rsid w:val="002C02D5"/>
    <w:rsid w:val="002D33B1"/>
    <w:rsid w:val="002D3591"/>
    <w:rsid w:val="002E589D"/>
    <w:rsid w:val="002F0D4E"/>
    <w:rsid w:val="00315B90"/>
    <w:rsid w:val="00340B51"/>
    <w:rsid w:val="0034712F"/>
    <w:rsid w:val="003514A0"/>
    <w:rsid w:val="003A0ECE"/>
    <w:rsid w:val="003D7B69"/>
    <w:rsid w:val="00402620"/>
    <w:rsid w:val="00422441"/>
    <w:rsid w:val="004256EB"/>
    <w:rsid w:val="0043225E"/>
    <w:rsid w:val="004342C9"/>
    <w:rsid w:val="004729DA"/>
    <w:rsid w:val="004823B4"/>
    <w:rsid w:val="00484BCE"/>
    <w:rsid w:val="00487F72"/>
    <w:rsid w:val="004B5741"/>
    <w:rsid w:val="004B6F7D"/>
    <w:rsid w:val="004E6390"/>
    <w:rsid w:val="004E6CD7"/>
    <w:rsid w:val="004F488E"/>
    <w:rsid w:val="004F7E17"/>
    <w:rsid w:val="00501FF9"/>
    <w:rsid w:val="00504A4F"/>
    <w:rsid w:val="005279A4"/>
    <w:rsid w:val="005452F0"/>
    <w:rsid w:val="00570646"/>
    <w:rsid w:val="005A05CE"/>
    <w:rsid w:val="005B2530"/>
    <w:rsid w:val="005B730F"/>
    <w:rsid w:val="005C268A"/>
    <w:rsid w:val="005D5229"/>
    <w:rsid w:val="005D7AE8"/>
    <w:rsid w:val="00603032"/>
    <w:rsid w:val="00635708"/>
    <w:rsid w:val="00637A48"/>
    <w:rsid w:val="00653AF6"/>
    <w:rsid w:val="00663793"/>
    <w:rsid w:val="006673EE"/>
    <w:rsid w:val="006D320A"/>
    <w:rsid w:val="006E0124"/>
    <w:rsid w:val="007321E3"/>
    <w:rsid w:val="00735C84"/>
    <w:rsid w:val="00787896"/>
    <w:rsid w:val="007A224C"/>
    <w:rsid w:val="007A476A"/>
    <w:rsid w:val="007C59EF"/>
    <w:rsid w:val="007C6C62"/>
    <w:rsid w:val="007D652F"/>
    <w:rsid w:val="007E0F60"/>
    <w:rsid w:val="00802F3F"/>
    <w:rsid w:val="00842373"/>
    <w:rsid w:val="00844F2A"/>
    <w:rsid w:val="00861E7B"/>
    <w:rsid w:val="008E226A"/>
    <w:rsid w:val="008E32D2"/>
    <w:rsid w:val="008F1CD4"/>
    <w:rsid w:val="008F61EC"/>
    <w:rsid w:val="00906519"/>
    <w:rsid w:val="00914403"/>
    <w:rsid w:val="00930529"/>
    <w:rsid w:val="009478FE"/>
    <w:rsid w:val="009676B0"/>
    <w:rsid w:val="00976283"/>
    <w:rsid w:val="009A14E6"/>
    <w:rsid w:val="009A4EBC"/>
    <w:rsid w:val="009B3C4D"/>
    <w:rsid w:val="009D6A85"/>
    <w:rsid w:val="009F020F"/>
    <w:rsid w:val="00A465B2"/>
    <w:rsid w:val="00A95D4E"/>
    <w:rsid w:val="00A97F7A"/>
    <w:rsid w:val="00AE34A9"/>
    <w:rsid w:val="00AF7030"/>
    <w:rsid w:val="00B3296C"/>
    <w:rsid w:val="00B560D7"/>
    <w:rsid w:val="00B57DD0"/>
    <w:rsid w:val="00B62FA3"/>
    <w:rsid w:val="00B73A5A"/>
    <w:rsid w:val="00B81569"/>
    <w:rsid w:val="00B8674C"/>
    <w:rsid w:val="00B87E1E"/>
    <w:rsid w:val="00B90C03"/>
    <w:rsid w:val="00BA06D7"/>
    <w:rsid w:val="00BB5D5A"/>
    <w:rsid w:val="00C22657"/>
    <w:rsid w:val="00C244A9"/>
    <w:rsid w:val="00C42FB0"/>
    <w:rsid w:val="00C4439E"/>
    <w:rsid w:val="00C46F5C"/>
    <w:rsid w:val="00C57924"/>
    <w:rsid w:val="00C611F8"/>
    <w:rsid w:val="00C95649"/>
    <w:rsid w:val="00CA2F1D"/>
    <w:rsid w:val="00CB30E1"/>
    <w:rsid w:val="00CC6A32"/>
    <w:rsid w:val="00CE40F1"/>
    <w:rsid w:val="00CF31F1"/>
    <w:rsid w:val="00CF422A"/>
    <w:rsid w:val="00D01278"/>
    <w:rsid w:val="00D25C8F"/>
    <w:rsid w:val="00D47623"/>
    <w:rsid w:val="00D91D76"/>
    <w:rsid w:val="00D9200C"/>
    <w:rsid w:val="00D975EB"/>
    <w:rsid w:val="00DA1D60"/>
    <w:rsid w:val="00DA1D8F"/>
    <w:rsid w:val="00DB7E97"/>
    <w:rsid w:val="00DD1FDE"/>
    <w:rsid w:val="00DE093B"/>
    <w:rsid w:val="00E15970"/>
    <w:rsid w:val="00E438A1"/>
    <w:rsid w:val="00E5216A"/>
    <w:rsid w:val="00EA7773"/>
    <w:rsid w:val="00EC0555"/>
    <w:rsid w:val="00ED593E"/>
    <w:rsid w:val="00EE3422"/>
    <w:rsid w:val="00EE5EDA"/>
    <w:rsid w:val="00F01E19"/>
    <w:rsid w:val="00F065B6"/>
    <w:rsid w:val="00F118FC"/>
    <w:rsid w:val="00F2484F"/>
    <w:rsid w:val="00F323EA"/>
    <w:rsid w:val="00F6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B560D7"/>
    <w:pPr>
      <w:spacing w:before="0" w:beforeAutospacing="0" w:after="200" w:afterAutospacing="0" w:line="276" w:lineRule="auto"/>
      <w:ind w:left="720"/>
      <w:contextualSpacing/>
    </w:pPr>
    <w:rPr>
      <w:rFonts w:eastAsiaTheme="minorEastAsia"/>
      <w:lang w:val="ru-RU" w:eastAsia="ru-RU"/>
    </w:rPr>
  </w:style>
  <w:style w:type="character" w:customStyle="1" w:styleId="a4">
    <w:name w:val="Абзац списка Знак"/>
    <w:link w:val="a3"/>
    <w:uiPriority w:val="99"/>
    <w:qFormat/>
    <w:locked/>
    <w:rsid w:val="00B560D7"/>
    <w:rPr>
      <w:rFonts w:eastAsiaTheme="minorEastAsia"/>
      <w:lang w:val="ru-RU" w:eastAsia="ru-RU"/>
    </w:rPr>
  </w:style>
  <w:style w:type="character" w:customStyle="1" w:styleId="CharAttribute484">
    <w:name w:val="CharAttribute484"/>
    <w:uiPriority w:val="99"/>
    <w:rsid w:val="00F118FC"/>
    <w:rPr>
      <w:rFonts w:ascii="Times New Roman" w:eastAsia="Times New Roman"/>
      <w:i/>
      <w:sz w:val="28"/>
    </w:rPr>
  </w:style>
  <w:style w:type="paragraph" w:styleId="a5">
    <w:name w:val="Balloon Text"/>
    <w:basedOn w:val="a"/>
    <w:link w:val="a6"/>
    <w:uiPriority w:val="99"/>
    <w:semiHidden/>
    <w:unhideWhenUsed/>
    <w:rsid w:val="007E0F6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7E0F60"/>
    <w:rPr>
      <w:rFonts w:ascii="Tahoma" w:hAnsi="Tahoma" w:cs="Tahoma"/>
      <w:sz w:val="16"/>
      <w:szCs w:val="16"/>
    </w:rPr>
  </w:style>
  <w:style w:type="character" w:styleId="a7">
    <w:name w:val="Hyperlink"/>
    <w:uiPriority w:val="99"/>
    <w:unhideWhenUsed/>
    <w:rsid w:val="00570646"/>
    <w:rPr>
      <w:color w:val="0563C1"/>
      <w:u w:val="single"/>
    </w:rPr>
  </w:style>
  <w:style w:type="table" w:styleId="a8">
    <w:name w:val="Table Grid"/>
    <w:basedOn w:val="a1"/>
    <w:uiPriority w:val="59"/>
    <w:rsid w:val="00802F3F"/>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02F3F"/>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D25C8F"/>
    <w:rPr>
      <w:rFonts w:ascii="Times New Roman" w:eastAsiaTheme="minorEastAsia" w:hAnsi="Times New Roman" w:cs="Times New Roman"/>
      <w:sz w:val="24"/>
      <w:szCs w:val="24"/>
      <w:lang w:val="ru-RU" w:eastAsia="ru-RU"/>
    </w:rPr>
  </w:style>
  <w:style w:type="paragraph" w:styleId="2">
    <w:name w:val="Body Text Indent 2"/>
    <w:basedOn w:val="a"/>
    <w:link w:val="20"/>
    <w:uiPriority w:val="99"/>
    <w:semiHidden/>
    <w:unhideWhenUsed/>
    <w:rsid w:val="00D25C8F"/>
    <w:pPr>
      <w:spacing w:before="0" w:beforeAutospacing="0" w:after="120" w:afterAutospacing="0" w:line="480" w:lineRule="auto"/>
      <w:ind w:left="283"/>
    </w:pPr>
    <w:rPr>
      <w:rFonts w:eastAsiaTheme="minorEastAsia"/>
      <w:lang w:val="ru-RU" w:eastAsia="ru-RU"/>
    </w:rPr>
  </w:style>
  <w:style w:type="character" w:customStyle="1" w:styleId="20">
    <w:name w:val="Основной текст с отступом 2 Знак"/>
    <w:basedOn w:val="a0"/>
    <w:link w:val="2"/>
    <w:uiPriority w:val="99"/>
    <w:semiHidden/>
    <w:rsid w:val="00D25C8F"/>
    <w:rPr>
      <w:rFonts w:eastAsiaTheme="minorEastAsia"/>
      <w:lang w:val="ru-RU" w:eastAsia="ru-RU"/>
    </w:rPr>
  </w:style>
  <w:style w:type="paragraph" w:styleId="aa">
    <w:name w:val="Body Text"/>
    <w:basedOn w:val="a"/>
    <w:link w:val="ab"/>
    <w:uiPriority w:val="99"/>
    <w:unhideWhenUsed/>
    <w:rsid w:val="00F2484F"/>
    <w:pPr>
      <w:spacing w:before="0" w:beforeAutospacing="0" w:after="120" w:afterAutospacing="0" w:line="276" w:lineRule="auto"/>
    </w:pPr>
    <w:rPr>
      <w:rFonts w:eastAsiaTheme="minorEastAsia"/>
      <w:lang w:val="ru-RU" w:eastAsia="ru-RU"/>
    </w:rPr>
  </w:style>
  <w:style w:type="character" w:customStyle="1" w:styleId="ab">
    <w:name w:val="Основной текст Знак"/>
    <w:basedOn w:val="a0"/>
    <w:link w:val="aa"/>
    <w:uiPriority w:val="99"/>
    <w:rsid w:val="00F2484F"/>
    <w:rPr>
      <w:rFonts w:eastAsiaTheme="minorEastAsia"/>
      <w:lang w:val="ru-RU" w:eastAsia="ru-RU"/>
    </w:rPr>
  </w:style>
  <w:style w:type="character" w:customStyle="1" w:styleId="ac">
    <w:name w:val="Основной текст_"/>
    <w:basedOn w:val="a0"/>
    <w:link w:val="11"/>
    <w:rsid w:val="00F2484F"/>
    <w:rPr>
      <w:rFonts w:ascii="Times New Roman" w:eastAsia="Times New Roman" w:hAnsi="Times New Roman" w:cs="Times New Roman"/>
      <w:spacing w:val="1"/>
      <w:shd w:val="clear" w:color="auto" w:fill="FFFFFF"/>
    </w:rPr>
  </w:style>
  <w:style w:type="paragraph" w:customStyle="1" w:styleId="11">
    <w:name w:val="Основной текст1"/>
    <w:basedOn w:val="a"/>
    <w:link w:val="ac"/>
    <w:rsid w:val="00F2484F"/>
    <w:pPr>
      <w:widowControl w:val="0"/>
      <w:shd w:val="clear" w:color="auto" w:fill="FFFFFF"/>
      <w:spacing w:before="300" w:beforeAutospacing="0" w:after="0" w:afterAutospacing="0" w:line="312" w:lineRule="exact"/>
      <w:ind w:hanging="340"/>
      <w:jc w:val="both"/>
    </w:pPr>
    <w:rPr>
      <w:rFonts w:ascii="Times New Roman" w:eastAsia="Times New Roman" w:hAnsi="Times New Roman" w:cs="Times New Roman"/>
      <w:spacing w:val="1"/>
    </w:rPr>
  </w:style>
  <w:style w:type="paragraph" w:customStyle="1" w:styleId="c1">
    <w:name w:val="c1"/>
    <w:basedOn w:val="a"/>
    <w:rsid w:val="00F2484F"/>
    <w:rPr>
      <w:rFonts w:ascii="Times New Roman" w:eastAsia="Times New Roman" w:hAnsi="Times New Roman" w:cs="Times New Roman"/>
      <w:sz w:val="24"/>
      <w:szCs w:val="24"/>
      <w:lang w:val="ru-RU" w:eastAsia="ru-RU"/>
    </w:rPr>
  </w:style>
  <w:style w:type="character" w:customStyle="1" w:styleId="c36">
    <w:name w:val="c36"/>
    <w:basedOn w:val="a0"/>
    <w:rsid w:val="00F2484F"/>
  </w:style>
  <w:style w:type="paragraph" w:styleId="ad">
    <w:name w:val="No Spacing"/>
    <w:link w:val="ae"/>
    <w:qFormat/>
    <w:rsid w:val="00F2484F"/>
    <w:pPr>
      <w:spacing w:before="0" w:beforeAutospacing="0" w:after="0" w:afterAutospacing="0"/>
    </w:pPr>
    <w:rPr>
      <w:rFonts w:ascii="Calibri" w:eastAsia="Calibri" w:hAnsi="Calibri" w:cs="Times New Roman"/>
      <w:lang w:val="ru-RU"/>
    </w:rPr>
  </w:style>
  <w:style w:type="character" w:customStyle="1" w:styleId="ae">
    <w:name w:val="Без интервала Знак"/>
    <w:link w:val="ad"/>
    <w:locked/>
    <w:rsid w:val="00F2484F"/>
    <w:rPr>
      <w:rFonts w:ascii="Calibri" w:eastAsia="Calibri" w:hAnsi="Calibri" w:cs="Times New Roman"/>
      <w:lang w:val="ru-RU"/>
    </w:rPr>
  </w:style>
  <w:style w:type="paragraph" w:styleId="af">
    <w:name w:val="header"/>
    <w:basedOn w:val="a"/>
    <w:link w:val="af0"/>
    <w:uiPriority w:val="99"/>
    <w:unhideWhenUsed/>
    <w:rsid w:val="00F2484F"/>
    <w:pPr>
      <w:tabs>
        <w:tab w:val="center" w:pos="4677"/>
        <w:tab w:val="right" w:pos="9355"/>
      </w:tabs>
      <w:spacing w:before="0" w:after="0"/>
    </w:pPr>
  </w:style>
  <w:style w:type="character" w:customStyle="1" w:styleId="af0">
    <w:name w:val="Верхний колонтитул Знак"/>
    <w:basedOn w:val="a0"/>
    <w:link w:val="af"/>
    <w:uiPriority w:val="99"/>
    <w:rsid w:val="00F2484F"/>
  </w:style>
  <w:style w:type="paragraph" w:styleId="af1">
    <w:name w:val="footer"/>
    <w:basedOn w:val="a"/>
    <w:link w:val="af2"/>
    <w:uiPriority w:val="99"/>
    <w:unhideWhenUsed/>
    <w:rsid w:val="00F2484F"/>
    <w:pPr>
      <w:tabs>
        <w:tab w:val="center" w:pos="4677"/>
        <w:tab w:val="right" w:pos="9355"/>
      </w:tabs>
      <w:spacing w:before="0" w:after="0"/>
    </w:pPr>
  </w:style>
  <w:style w:type="character" w:customStyle="1" w:styleId="af2">
    <w:name w:val="Нижний колонтитул Знак"/>
    <w:basedOn w:val="a0"/>
    <w:link w:val="af1"/>
    <w:uiPriority w:val="99"/>
    <w:rsid w:val="00F24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B560D7"/>
    <w:pPr>
      <w:spacing w:before="0" w:beforeAutospacing="0" w:after="200" w:afterAutospacing="0" w:line="276" w:lineRule="auto"/>
      <w:ind w:left="720"/>
      <w:contextualSpacing/>
    </w:pPr>
    <w:rPr>
      <w:rFonts w:eastAsiaTheme="minorEastAsia"/>
      <w:lang w:val="ru-RU" w:eastAsia="ru-RU"/>
    </w:rPr>
  </w:style>
  <w:style w:type="character" w:customStyle="1" w:styleId="a4">
    <w:name w:val="Абзац списка Знак"/>
    <w:link w:val="a3"/>
    <w:uiPriority w:val="99"/>
    <w:qFormat/>
    <w:locked/>
    <w:rsid w:val="00B560D7"/>
    <w:rPr>
      <w:rFonts w:eastAsiaTheme="minorEastAsia"/>
      <w:lang w:val="ru-RU" w:eastAsia="ru-RU"/>
    </w:rPr>
  </w:style>
  <w:style w:type="character" w:customStyle="1" w:styleId="CharAttribute484">
    <w:name w:val="CharAttribute484"/>
    <w:uiPriority w:val="99"/>
    <w:rsid w:val="00F118FC"/>
    <w:rPr>
      <w:rFonts w:ascii="Times New Roman" w:eastAsia="Times New Roman"/>
      <w:i/>
      <w:sz w:val="28"/>
    </w:rPr>
  </w:style>
  <w:style w:type="paragraph" w:styleId="a5">
    <w:name w:val="Balloon Text"/>
    <w:basedOn w:val="a"/>
    <w:link w:val="a6"/>
    <w:uiPriority w:val="99"/>
    <w:semiHidden/>
    <w:unhideWhenUsed/>
    <w:rsid w:val="007E0F6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7E0F60"/>
    <w:rPr>
      <w:rFonts w:ascii="Tahoma" w:hAnsi="Tahoma" w:cs="Tahoma"/>
      <w:sz w:val="16"/>
      <w:szCs w:val="16"/>
    </w:rPr>
  </w:style>
  <w:style w:type="character" w:styleId="a7">
    <w:name w:val="Hyperlink"/>
    <w:uiPriority w:val="99"/>
    <w:unhideWhenUsed/>
    <w:rsid w:val="00570646"/>
    <w:rPr>
      <w:color w:val="0563C1"/>
      <w:u w:val="single"/>
    </w:rPr>
  </w:style>
  <w:style w:type="table" w:styleId="a8">
    <w:name w:val="Table Grid"/>
    <w:basedOn w:val="a1"/>
    <w:uiPriority w:val="59"/>
    <w:rsid w:val="00802F3F"/>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02F3F"/>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D25C8F"/>
    <w:rPr>
      <w:rFonts w:ascii="Times New Roman" w:eastAsiaTheme="minorEastAsia" w:hAnsi="Times New Roman" w:cs="Times New Roman"/>
      <w:sz w:val="24"/>
      <w:szCs w:val="24"/>
      <w:lang w:val="ru-RU" w:eastAsia="ru-RU"/>
    </w:rPr>
  </w:style>
  <w:style w:type="paragraph" w:styleId="2">
    <w:name w:val="Body Text Indent 2"/>
    <w:basedOn w:val="a"/>
    <w:link w:val="20"/>
    <w:uiPriority w:val="99"/>
    <w:semiHidden/>
    <w:unhideWhenUsed/>
    <w:rsid w:val="00D25C8F"/>
    <w:pPr>
      <w:spacing w:before="0" w:beforeAutospacing="0" w:after="120" w:afterAutospacing="0" w:line="480" w:lineRule="auto"/>
      <w:ind w:left="283"/>
    </w:pPr>
    <w:rPr>
      <w:rFonts w:eastAsiaTheme="minorEastAsia"/>
      <w:lang w:val="ru-RU" w:eastAsia="ru-RU"/>
    </w:rPr>
  </w:style>
  <w:style w:type="character" w:customStyle="1" w:styleId="20">
    <w:name w:val="Основной текст с отступом 2 Знак"/>
    <w:basedOn w:val="a0"/>
    <w:link w:val="2"/>
    <w:uiPriority w:val="99"/>
    <w:semiHidden/>
    <w:rsid w:val="00D25C8F"/>
    <w:rPr>
      <w:rFonts w:eastAsiaTheme="minorEastAsia"/>
      <w:lang w:val="ru-RU" w:eastAsia="ru-RU"/>
    </w:rPr>
  </w:style>
  <w:style w:type="paragraph" w:styleId="aa">
    <w:name w:val="Body Text"/>
    <w:basedOn w:val="a"/>
    <w:link w:val="ab"/>
    <w:uiPriority w:val="99"/>
    <w:unhideWhenUsed/>
    <w:rsid w:val="00F2484F"/>
    <w:pPr>
      <w:spacing w:before="0" w:beforeAutospacing="0" w:after="120" w:afterAutospacing="0" w:line="276" w:lineRule="auto"/>
    </w:pPr>
    <w:rPr>
      <w:rFonts w:eastAsiaTheme="minorEastAsia"/>
      <w:lang w:val="ru-RU" w:eastAsia="ru-RU"/>
    </w:rPr>
  </w:style>
  <w:style w:type="character" w:customStyle="1" w:styleId="ab">
    <w:name w:val="Основной текст Знак"/>
    <w:basedOn w:val="a0"/>
    <w:link w:val="aa"/>
    <w:uiPriority w:val="99"/>
    <w:rsid w:val="00F2484F"/>
    <w:rPr>
      <w:rFonts w:eastAsiaTheme="minorEastAsia"/>
      <w:lang w:val="ru-RU" w:eastAsia="ru-RU"/>
    </w:rPr>
  </w:style>
  <w:style w:type="character" w:customStyle="1" w:styleId="ac">
    <w:name w:val="Основной текст_"/>
    <w:basedOn w:val="a0"/>
    <w:link w:val="11"/>
    <w:rsid w:val="00F2484F"/>
    <w:rPr>
      <w:rFonts w:ascii="Times New Roman" w:eastAsia="Times New Roman" w:hAnsi="Times New Roman" w:cs="Times New Roman"/>
      <w:spacing w:val="1"/>
      <w:shd w:val="clear" w:color="auto" w:fill="FFFFFF"/>
    </w:rPr>
  </w:style>
  <w:style w:type="paragraph" w:customStyle="1" w:styleId="11">
    <w:name w:val="Основной текст1"/>
    <w:basedOn w:val="a"/>
    <w:link w:val="ac"/>
    <w:rsid w:val="00F2484F"/>
    <w:pPr>
      <w:widowControl w:val="0"/>
      <w:shd w:val="clear" w:color="auto" w:fill="FFFFFF"/>
      <w:spacing w:before="300" w:beforeAutospacing="0" w:after="0" w:afterAutospacing="0" w:line="312" w:lineRule="exact"/>
      <w:ind w:hanging="340"/>
      <w:jc w:val="both"/>
    </w:pPr>
    <w:rPr>
      <w:rFonts w:ascii="Times New Roman" w:eastAsia="Times New Roman" w:hAnsi="Times New Roman" w:cs="Times New Roman"/>
      <w:spacing w:val="1"/>
    </w:rPr>
  </w:style>
  <w:style w:type="paragraph" w:customStyle="1" w:styleId="c1">
    <w:name w:val="c1"/>
    <w:basedOn w:val="a"/>
    <w:rsid w:val="00F2484F"/>
    <w:rPr>
      <w:rFonts w:ascii="Times New Roman" w:eastAsia="Times New Roman" w:hAnsi="Times New Roman" w:cs="Times New Roman"/>
      <w:sz w:val="24"/>
      <w:szCs w:val="24"/>
      <w:lang w:val="ru-RU" w:eastAsia="ru-RU"/>
    </w:rPr>
  </w:style>
  <w:style w:type="character" w:customStyle="1" w:styleId="c36">
    <w:name w:val="c36"/>
    <w:basedOn w:val="a0"/>
    <w:rsid w:val="00F2484F"/>
  </w:style>
  <w:style w:type="paragraph" w:styleId="ad">
    <w:name w:val="No Spacing"/>
    <w:link w:val="ae"/>
    <w:qFormat/>
    <w:rsid w:val="00F2484F"/>
    <w:pPr>
      <w:spacing w:before="0" w:beforeAutospacing="0" w:after="0" w:afterAutospacing="0"/>
    </w:pPr>
    <w:rPr>
      <w:rFonts w:ascii="Calibri" w:eastAsia="Calibri" w:hAnsi="Calibri" w:cs="Times New Roman"/>
      <w:lang w:val="ru-RU"/>
    </w:rPr>
  </w:style>
  <w:style w:type="character" w:customStyle="1" w:styleId="ae">
    <w:name w:val="Без интервала Знак"/>
    <w:link w:val="ad"/>
    <w:locked/>
    <w:rsid w:val="00F2484F"/>
    <w:rPr>
      <w:rFonts w:ascii="Calibri" w:eastAsia="Calibri" w:hAnsi="Calibri" w:cs="Times New Roman"/>
      <w:lang w:val="ru-RU"/>
    </w:rPr>
  </w:style>
  <w:style w:type="paragraph" w:styleId="af">
    <w:name w:val="header"/>
    <w:basedOn w:val="a"/>
    <w:link w:val="af0"/>
    <w:uiPriority w:val="99"/>
    <w:unhideWhenUsed/>
    <w:rsid w:val="00F2484F"/>
    <w:pPr>
      <w:tabs>
        <w:tab w:val="center" w:pos="4677"/>
        <w:tab w:val="right" w:pos="9355"/>
      </w:tabs>
      <w:spacing w:before="0" w:after="0"/>
    </w:pPr>
  </w:style>
  <w:style w:type="character" w:customStyle="1" w:styleId="af0">
    <w:name w:val="Верхний колонтитул Знак"/>
    <w:basedOn w:val="a0"/>
    <w:link w:val="af"/>
    <w:uiPriority w:val="99"/>
    <w:rsid w:val="00F2484F"/>
  </w:style>
  <w:style w:type="paragraph" w:styleId="af1">
    <w:name w:val="footer"/>
    <w:basedOn w:val="a"/>
    <w:link w:val="af2"/>
    <w:uiPriority w:val="99"/>
    <w:unhideWhenUsed/>
    <w:rsid w:val="00F2484F"/>
    <w:pPr>
      <w:tabs>
        <w:tab w:val="center" w:pos="4677"/>
        <w:tab w:val="right" w:pos="9355"/>
      </w:tabs>
      <w:spacing w:before="0" w:after="0"/>
    </w:pPr>
  </w:style>
  <w:style w:type="character" w:customStyle="1" w:styleId="af2">
    <w:name w:val="Нижний колонтитул Знак"/>
    <w:basedOn w:val="a0"/>
    <w:link w:val="af1"/>
    <w:uiPriority w:val="99"/>
    <w:rsid w:val="00F2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vozd_shkola"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hyperlink" Target="http://base.garant.ru/70581476/" TargetMode="External"/><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0" i="0" u="none" strike="noStrike" baseline="0">
                <a:solidFill>
                  <a:srgbClr val="000000"/>
                </a:solidFill>
                <a:latin typeface="Times New Roman"/>
                <a:ea typeface="Times New Roman"/>
                <a:cs typeface="Times New Roman"/>
              </a:defRPr>
            </a:pPr>
            <a:r>
              <a:rPr lang="ru-RU"/>
              <a:t>Динамика показателей личностного роста учащихся школы</a:t>
            </a:r>
          </a:p>
        </c:rich>
      </c:tx>
      <c:layout>
        <c:manualLayout>
          <c:xMode val="edge"/>
          <c:yMode val="edge"/>
          <c:x val="0.16209150326797386"/>
          <c:y val="2.0295202952029519E-2"/>
        </c:manualLayout>
      </c:layout>
      <c:overlay val="0"/>
      <c:spPr>
        <a:noFill/>
        <a:ln w="25343">
          <a:noFill/>
        </a:ln>
      </c:spPr>
    </c:title>
    <c:autoTitleDeleted val="0"/>
    <c:plotArea>
      <c:layout>
        <c:manualLayout>
          <c:layoutTarget val="inner"/>
          <c:xMode val="edge"/>
          <c:yMode val="edge"/>
          <c:x val="6.7973856209150335E-2"/>
          <c:y val="0.12915129151291513"/>
          <c:w val="0.78300653594771241"/>
          <c:h val="0.57380073800738018"/>
        </c:manualLayout>
      </c:layout>
      <c:barChart>
        <c:barDir val="col"/>
        <c:grouping val="clustered"/>
        <c:varyColors val="0"/>
        <c:ser>
          <c:idx val="0"/>
          <c:order val="0"/>
          <c:tx>
            <c:strRef>
              <c:f>Sheet1!$B$1</c:f>
              <c:strCache>
                <c:ptCount val="1"/>
                <c:pt idx="0">
                  <c:v>6 класс</c:v>
                </c:pt>
              </c:strCache>
            </c:strRef>
          </c:tx>
          <c:spPr>
            <a:solidFill>
              <a:srgbClr val="9999FF"/>
            </a:solidFill>
            <a:ln w="12671">
              <a:solidFill>
                <a:srgbClr val="000000"/>
              </a:solidFill>
              <a:prstDash val="solid"/>
            </a:ln>
          </c:spPr>
          <c:invertIfNegative val="0"/>
          <c:cat>
            <c:strRef>
              <c:f>Sheet1!$A$2:$A$14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 Таковому</c:v>
                </c:pt>
                <c:pt idx="8">
                  <c:v>К чел. Другому</c:v>
                </c:pt>
                <c:pt idx="9">
                  <c:v>К чел. Иному</c:v>
                </c:pt>
                <c:pt idx="10">
                  <c:v>К телесному Я</c:v>
                </c:pt>
                <c:pt idx="11">
                  <c:v>К душевному Я</c:v>
                </c:pt>
                <c:pt idx="12">
                  <c:v>К духовному Я</c:v>
                </c:pt>
              </c:strCache>
            </c:strRef>
          </c:cat>
          <c:val>
            <c:numRef>
              <c:f>Sheet1!$B$2:$B$14</c:f>
              <c:numCache>
                <c:formatCode>General</c:formatCode>
                <c:ptCount val="13"/>
                <c:pt idx="0">
                  <c:v>16</c:v>
                </c:pt>
                <c:pt idx="1">
                  <c:v>13</c:v>
                </c:pt>
                <c:pt idx="2">
                  <c:v>12</c:v>
                </c:pt>
                <c:pt idx="3">
                  <c:v>9</c:v>
                </c:pt>
                <c:pt idx="4">
                  <c:v>17</c:v>
                </c:pt>
                <c:pt idx="5">
                  <c:v>13</c:v>
                </c:pt>
                <c:pt idx="6">
                  <c:v>11</c:v>
                </c:pt>
                <c:pt idx="7">
                  <c:v>7</c:v>
                </c:pt>
                <c:pt idx="8">
                  <c:v>13</c:v>
                </c:pt>
                <c:pt idx="9">
                  <c:v>6</c:v>
                </c:pt>
                <c:pt idx="10">
                  <c:v>16</c:v>
                </c:pt>
                <c:pt idx="11">
                  <c:v>3</c:v>
                </c:pt>
                <c:pt idx="12">
                  <c:v>7</c:v>
                </c:pt>
              </c:numCache>
            </c:numRef>
          </c:val>
        </c:ser>
        <c:ser>
          <c:idx val="1"/>
          <c:order val="1"/>
          <c:tx>
            <c:strRef>
              <c:f>Sheet1!$C$1</c:f>
              <c:strCache>
                <c:ptCount val="1"/>
                <c:pt idx="0">
                  <c:v>10-11 классы</c:v>
                </c:pt>
              </c:strCache>
            </c:strRef>
          </c:tx>
          <c:spPr>
            <a:solidFill>
              <a:srgbClr val="993366"/>
            </a:solidFill>
            <a:ln w="12671">
              <a:solidFill>
                <a:srgbClr val="000000"/>
              </a:solidFill>
              <a:prstDash val="solid"/>
            </a:ln>
          </c:spPr>
          <c:invertIfNegative val="0"/>
          <c:cat>
            <c:strRef>
              <c:f>Sheet1!$A$2:$A$14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 Таковому</c:v>
                </c:pt>
                <c:pt idx="8">
                  <c:v>К чел. Другому</c:v>
                </c:pt>
                <c:pt idx="9">
                  <c:v>К чел. Иному</c:v>
                </c:pt>
                <c:pt idx="10">
                  <c:v>К телесному Я</c:v>
                </c:pt>
                <c:pt idx="11">
                  <c:v>К душевному Я</c:v>
                </c:pt>
                <c:pt idx="12">
                  <c:v>К духовному Я</c:v>
                </c:pt>
              </c:strCache>
            </c:strRef>
          </c:cat>
          <c:val>
            <c:numRef>
              <c:f>Sheet1!$C$2:$C$14</c:f>
              <c:numCache>
                <c:formatCode>General</c:formatCode>
                <c:ptCount val="13"/>
                <c:pt idx="0">
                  <c:v>20</c:v>
                </c:pt>
                <c:pt idx="1">
                  <c:v>16</c:v>
                </c:pt>
                <c:pt idx="2">
                  <c:v>14</c:v>
                </c:pt>
                <c:pt idx="3">
                  <c:v>12</c:v>
                </c:pt>
                <c:pt idx="4">
                  <c:v>19</c:v>
                </c:pt>
                <c:pt idx="5">
                  <c:v>18</c:v>
                </c:pt>
                <c:pt idx="6">
                  <c:v>15</c:v>
                </c:pt>
                <c:pt idx="7">
                  <c:v>10</c:v>
                </c:pt>
                <c:pt idx="8">
                  <c:v>17</c:v>
                </c:pt>
                <c:pt idx="9">
                  <c:v>8</c:v>
                </c:pt>
                <c:pt idx="10">
                  <c:v>18</c:v>
                </c:pt>
                <c:pt idx="11">
                  <c:v>4</c:v>
                </c:pt>
                <c:pt idx="12">
                  <c:v>11</c:v>
                </c:pt>
              </c:numCache>
            </c:numRef>
          </c:val>
        </c:ser>
        <c:dLbls>
          <c:showLegendKey val="0"/>
          <c:showVal val="0"/>
          <c:showCatName val="0"/>
          <c:showSerName val="0"/>
          <c:showPercent val="0"/>
          <c:showBubbleSize val="0"/>
        </c:dLbls>
        <c:gapWidth val="150"/>
        <c:axId val="124791808"/>
        <c:axId val="129057536"/>
      </c:barChart>
      <c:catAx>
        <c:axId val="124791808"/>
        <c:scaling>
          <c:orientation val="minMax"/>
        </c:scaling>
        <c:delete val="0"/>
        <c:axPos val="b"/>
        <c:numFmt formatCode="General" sourceLinked="1"/>
        <c:majorTickMark val="out"/>
        <c:minorTickMark val="none"/>
        <c:tickLblPos val="nextTo"/>
        <c:spPr>
          <a:ln w="3168">
            <a:solidFill>
              <a:srgbClr val="000000"/>
            </a:solidFill>
            <a:prstDash val="solid"/>
          </a:ln>
        </c:spPr>
        <c:txPr>
          <a:bodyPr rot="-2700000" vert="horz"/>
          <a:lstStyle/>
          <a:p>
            <a:pPr>
              <a:defRPr sz="798" b="0" i="0" u="none" strike="noStrike" baseline="0">
                <a:solidFill>
                  <a:srgbClr val="000000"/>
                </a:solidFill>
                <a:latin typeface="Arial"/>
                <a:ea typeface="Arial"/>
                <a:cs typeface="Arial"/>
              </a:defRPr>
            </a:pPr>
            <a:endParaRPr lang="ru-RU"/>
          </a:p>
        </c:txPr>
        <c:crossAx val="129057536"/>
        <c:crosses val="autoZero"/>
        <c:auto val="1"/>
        <c:lblAlgn val="ctr"/>
        <c:lblOffset val="100"/>
        <c:tickLblSkip val="1"/>
        <c:tickMarkSkip val="1"/>
        <c:noMultiLvlLbl val="0"/>
      </c:catAx>
      <c:valAx>
        <c:axId val="129057536"/>
        <c:scaling>
          <c:orientation val="minMax"/>
        </c:scaling>
        <c:delete val="0"/>
        <c:axPos val="l"/>
        <c:numFmt formatCode="General" sourceLinked="1"/>
        <c:majorTickMark val="out"/>
        <c:minorTickMark val="none"/>
        <c:tickLblPos val="nextTo"/>
        <c:spPr>
          <a:ln w="3168">
            <a:solidFill>
              <a:srgbClr val="000000"/>
            </a:solidFill>
            <a:prstDash val="solid"/>
          </a:ln>
        </c:spPr>
        <c:txPr>
          <a:bodyPr rot="0" vert="horz"/>
          <a:lstStyle/>
          <a:p>
            <a:pPr>
              <a:defRPr sz="1073" b="1" i="0" u="none" strike="noStrike" baseline="0">
                <a:solidFill>
                  <a:srgbClr val="000000"/>
                </a:solidFill>
                <a:latin typeface="Calibri"/>
                <a:ea typeface="Calibri"/>
                <a:cs typeface="Calibri"/>
              </a:defRPr>
            </a:pPr>
            <a:endParaRPr lang="ru-RU"/>
          </a:p>
        </c:txPr>
        <c:crossAx val="124791808"/>
        <c:crosses val="autoZero"/>
        <c:crossBetween val="between"/>
        <c:majorUnit val="1"/>
      </c:valAx>
      <c:spPr>
        <a:solidFill>
          <a:srgbClr val="CCFFCC"/>
        </a:solidFill>
        <a:ln w="12671">
          <a:solidFill>
            <a:srgbClr val="808080"/>
          </a:solidFill>
          <a:prstDash val="solid"/>
        </a:ln>
      </c:spPr>
    </c:plotArea>
    <c:legend>
      <c:legendPos val="b"/>
      <c:layout>
        <c:manualLayout>
          <c:xMode val="edge"/>
          <c:yMode val="edge"/>
          <c:x val="0.34901960784313729"/>
          <c:y val="0.94464944649446492"/>
          <c:w val="0.30849680826933673"/>
          <c:h val="4.4280442804428048E-2"/>
        </c:manualLayout>
      </c:layout>
      <c:overlay val="0"/>
      <c:spPr>
        <a:solidFill>
          <a:srgbClr val="FFFFFF"/>
        </a:solidFill>
        <a:ln w="3168">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746"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ru-RU" sz="1100"/>
              <a:t>Удовлетворённость родителей работой ОО в 2022-2023 учебном году </a:t>
            </a:r>
          </a:p>
        </c:rich>
      </c:tx>
      <c:layout>
        <c:manualLayout>
          <c:xMode val="edge"/>
          <c:yMode val="edge"/>
          <c:x val="0.15277777777777776"/>
          <c:y val="1.8912529550827423E-2"/>
        </c:manualLayout>
      </c:layout>
      <c:overlay val="0"/>
      <c:spPr>
        <a:noFill/>
        <a:ln w="25333">
          <a:noFill/>
        </a:ln>
      </c:spPr>
    </c:title>
    <c:autoTitleDeleted val="0"/>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7037037037037035E-2"/>
          <c:y val="0.13947990543735225"/>
          <c:w val="0.94598765432098764"/>
          <c:h val="0.35697399527186763"/>
        </c:manualLayout>
      </c:layout>
      <c:bar3DChart>
        <c:barDir val="col"/>
        <c:grouping val="clustered"/>
        <c:varyColors val="0"/>
        <c:ser>
          <c:idx val="0"/>
          <c:order val="0"/>
          <c:tx>
            <c:strRef>
              <c:f>Sheet1!$A$2</c:f>
              <c:strCache>
                <c:ptCount val="1"/>
                <c:pt idx="0">
                  <c:v>Коллектив дружный</c:v>
                </c:pt>
              </c:strCache>
            </c:strRef>
          </c:tx>
          <c:spPr>
            <a:solidFill>
              <a:srgbClr val="9999FF"/>
            </a:solidFill>
            <a:ln w="12667">
              <a:solidFill>
                <a:srgbClr val="000000"/>
              </a:solidFill>
              <a:prstDash val="solid"/>
            </a:ln>
          </c:spPr>
          <c:invertIfNegative val="0"/>
          <c:dLbls>
            <c:dLbl>
              <c:idx val="0"/>
              <c:layout>
                <c:manualLayout>
                  <c:x val="4.5580887105777929E-3"/>
                  <c:y val="-8.5066377193193838E-4"/>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Sheet1!$B$2:$B$2</c:f>
              <c:numCache>
                <c:formatCode>General</c:formatCode>
                <c:ptCount val="1"/>
                <c:pt idx="0">
                  <c:v>3</c:v>
                </c:pt>
              </c:numCache>
            </c:numRef>
          </c:val>
        </c:ser>
        <c:ser>
          <c:idx val="1"/>
          <c:order val="1"/>
          <c:tx>
            <c:strRef>
              <c:f>Sheet1!$A$3</c:f>
              <c:strCache>
                <c:ptCount val="1"/>
                <c:pt idx="0">
                  <c:v>Комфортно</c:v>
                </c:pt>
              </c:strCache>
            </c:strRef>
          </c:tx>
          <c:spPr>
            <a:solidFill>
              <a:srgbClr val="993366"/>
            </a:solidFill>
            <a:ln w="12667">
              <a:solidFill>
                <a:srgbClr val="000000"/>
              </a:solidFill>
              <a:prstDash val="solid"/>
            </a:ln>
          </c:spPr>
          <c:invertIfNegative val="0"/>
          <c:dLbls>
            <c:dLbl>
              <c:idx val="0"/>
              <c:layout>
                <c:manualLayout>
                  <c:x val="1.6822691815174543E-2"/>
                  <c:y val="-4.5785629189627197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Sheet1!$B$3:$B$3</c:f>
              <c:numCache>
                <c:formatCode>General</c:formatCode>
                <c:ptCount val="1"/>
                <c:pt idx="0">
                  <c:v>3.1</c:v>
                </c:pt>
              </c:numCache>
            </c:numRef>
          </c:val>
        </c:ser>
        <c:ser>
          <c:idx val="2"/>
          <c:order val="2"/>
          <c:tx>
            <c:strRef>
              <c:f>Sheet1!$A$4</c:f>
              <c:strCache>
                <c:ptCount val="1"/>
                <c:pt idx="0">
                  <c:v>Доброжелательно</c:v>
                </c:pt>
              </c:strCache>
            </c:strRef>
          </c:tx>
          <c:spPr>
            <a:solidFill>
              <a:srgbClr val="FFFFCC"/>
            </a:solidFill>
            <a:ln w="12667">
              <a:solidFill>
                <a:srgbClr val="000000"/>
              </a:solidFill>
              <a:prstDash val="solid"/>
            </a:ln>
          </c:spPr>
          <c:invertIfNegative val="0"/>
          <c:dLbls>
            <c:dLbl>
              <c:idx val="0"/>
              <c:layout>
                <c:manualLayout>
                  <c:x val="1.3678390910836117E-2"/>
                  <c:y val="-1.2139636536877183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Sheet1!$B$4:$B$4</c:f>
              <c:numCache>
                <c:formatCode>General</c:formatCode>
                <c:ptCount val="1"/>
                <c:pt idx="0">
                  <c:v>3.2</c:v>
                </c:pt>
              </c:numCache>
            </c:numRef>
          </c:val>
        </c:ser>
        <c:ser>
          <c:idx val="3"/>
          <c:order val="3"/>
          <c:tx>
            <c:strRef>
              <c:f>Sheet1!$A$5</c:f>
              <c:strCache>
                <c:ptCount val="1"/>
                <c:pt idx="0">
                  <c:v>Взаимопонимание с администрацией</c:v>
                </c:pt>
              </c:strCache>
            </c:strRef>
          </c:tx>
          <c:spPr>
            <a:solidFill>
              <a:srgbClr val="CCFFFF"/>
            </a:solidFill>
            <a:ln w="12667">
              <a:solidFill>
                <a:srgbClr val="000000"/>
              </a:solidFill>
              <a:prstDash val="solid"/>
            </a:ln>
          </c:spPr>
          <c:invertIfNegative val="0"/>
          <c:dLbls>
            <c:dLbl>
              <c:idx val="0"/>
              <c:layout>
                <c:manualLayout>
                  <c:x val="1.3643307301508527E-2"/>
                  <c:y val="-8.5066377193193838E-4"/>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Sheet1!$B$5:$B$5</c:f>
              <c:numCache>
                <c:formatCode>General</c:formatCode>
                <c:ptCount val="1"/>
                <c:pt idx="0">
                  <c:v>3</c:v>
                </c:pt>
              </c:numCache>
            </c:numRef>
          </c:val>
        </c:ser>
        <c:ser>
          <c:idx val="4"/>
          <c:order val="4"/>
          <c:tx>
            <c:strRef>
              <c:f>Sheet1!$A$6</c:f>
              <c:strCache>
                <c:ptCount val="1"/>
                <c:pt idx="0">
                  <c:v>Классный руеководитель </c:v>
                </c:pt>
              </c:strCache>
            </c:strRef>
          </c:tx>
          <c:spPr>
            <a:solidFill>
              <a:srgbClr val="660066"/>
            </a:solidFill>
            <a:ln w="12667">
              <a:solidFill>
                <a:srgbClr val="000000"/>
              </a:solidFill>
              <a:prstDash val="solid"/>
            </a:ln>
          </c:spPr>
          <c:invertIfNegative val="0"/>
          <c:dLbls>
            <c:dLbl>
              <c:idx val="0"/>
              <c:layout>
                <c:manualLayout>
                  <c:x val="1.5105639877589082E-2"/>
                  <c:y val="3.7881020419292381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Sheet1!$B$6:$B$6</c:f>
              <c:numCache>
                <c:formatCode>General</c:formatCode>
                <c:ptCount val="1"/>
                <c:pt idx="0">
                  <c:v>3.7</c:v>
                </c:pt>
              </c:numCache>
            </c:numRef>
          </c:val>
        </c:ser>
        <c:ser>
          <c:idx val="5"/>
          <c:order val="5"/>
          <c:tx>
            <c:strRef>
              <c:f>Sheet1!$A$7</c:f>
              <c:strCache>
                <c:ptCount val="1"/>
                <c:pt idx="0">
                  <c:v>Справедливо оценивают</c:v>
                </c:pt>
              </c:strCache>
            </c:strRef>
          </c:tx>
          <c:spPr>
            <a:solidFill>
              <a:srgbClr val="FF8080"/>
            </a:solidFill>
            <a:ln w="12667">
              <a:solidFill>
                <a:srgbClr val="000000"/>
              </a:solidFill>
              <a:prstDash val="solid"/>
            </a:ln>
          </c:spPr>
          <c:invertIfNegative val="0"/>
          <c:dLbls>
            <c:dLbl>
              <c:idx val="0"/>
              <c:layout>
                <c:manualLayout>
                  <c:x val="1.5047560119050851E-2"/>
                  <c:y val="2.5136356625975464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Sheet1!$B$7:$B$7</c:f>
              <c:numCache>
                <c:formatCode>General</c:formatCode>
                <c:ptCount val="1"/>
                <c:pt idx="0">
                  <c:v>3.1</c:v>
                </c:pt>
              </c:numCache>
            </c:numRef>
          </c:val>
        </c:ser>
        <c:ser>
          <c:idx val="6"/>
          <c:order val="6"/>
          <c:tx>
            <c:strRef>
              <c:f>Sheet1!$A$8</c:f>
              <c:strCache>
                <c:ptCount val="1"/>
                <c:pt idx="0">
                  <c:v>Домашние задания</c:v>
                </c:pt>
              </c:strCache>
            </c:strRef>
          </c:tx>
          <c:spPr>
            <a:solidFill>
              <a:srgbClr val="0066CC"/>
            </a:solidFill>
            <a:ln w="12667">
              <a:solidFill>
                <a:srgbClr val="000000"/>
              </a:solidFill>
              <a:prstDash val="solid"/>
            </a:ln>
          </c:spPr>
          <c:invertIfNegative val="0"/>
          <c:dLbls>
            <c:dLbl>
              <c:idx val="0"/>
              <c:layout>
                <c:manualLayout>
                  <c:x val="2.2705529743228647E-2"/>
                  <c:y val="-2.8517299147751618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Sheet1!$B$8:$B$8</c:f>
              <c:numCache>
                <c:formatCode>General</c:formatCode>
                <c:ptCount val="1"/>
                <c:pt idx="0">
                  <c:v>2.8</c:v>
                </c:pt>
              </c:numCache>
            </c:numRef>
          </c:val>
        </c:ser>
        <c:ser>
          <c:idx val="7"/>
          <c:order val="7"/>
          <c:tx>
            <c:strRef>
              <c:f>Sheet1!$A$9</c:f>
              <c:strCache>
                <c:ptCount val="1"/>
                <c:pt idx="0">
                  <c:v>Индивид особ</c:v>
                </c:pt>
              </c:strCache>
            </c:strRef>
          </c:tx>
          <c:spPr>
            <a:solidFill>
              <a:srgbClr val="CCCCFF"/>
            </a:solidFill>
            <a:ln w="12667">
              <a:solidFill>
                <a:srgbClr val="000000"/>
              </a:solidFill>
              <a:prstDash val="solid"/>
            </a:ln>
          </c:spPr>
          <c:invertIfNegative val="0"/>
          <c:dLbls>
            <c:dLbl>
              <c:idx val="0"/>
              <c:layout>
                <c:manualLayout>
                  <c:x val="1.6474809085803704E-2"/>
                  <c:y val="5.2410017382067296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Sheet1!$B$9:$B$9</c:f>
              <c:numCache>
                <c:formatCode>General</c:formatCode>
                <c:ptCount val="1"/>
                <c:pt idx="0">
                  <c:v>2.9</c:v>
                </c:pt>
              </c:numCache>
            </c:numRef>
          </c:val>
        </c:ser>
        <c:ser>
          <c:idx val="8"/>
          <c:order val="8"/>
          <c:tx>
            <c:strRef>
              <c:f>Sheet1!$A$10</c:f>
              <c:strCache>
                <c:ptCount val="1"/>
                <c:pt idx="0">
                  <c:v>Мероприятия</c:v>
                </c:pt>
              </c:strCache>
            </c:strRef>
          </c:tx>
          <c:spPr>
            <a:solidFill>
              <a:srgbClr val="000080"/>
            </a:solidFill>
            <a:ln w="12667">
              <a:solidFill>
                <a:srgbClr val="000000"/>
              </a:solidFill>
              <a:prstDash val="solid"/>
            </a:ln>
          </c:spPr>
          <c:invertIfNegative val="0"/>
          <c:dLbls>
            <c:dLbl>
              <c:idx val="0"/>
              <c:layout>
                <c:manualLayout>
                  <c:x val="1.7982935353019387E-2"/>
                  <c:y val="-3.2147299657853696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Sheet1!$B$10:$B$10</c:f>
              <c:numCache>
                <c:formatCode>General</c:formatCode>
                <c:ptCount val="1"/>
                <c:pt idx="0">
                  <c:v>3</c:v>
                </c:pt>
              </c:numCache>
            </c:numRef>
          </c:val>
        </c:ser>
        <c:ser>
          <c:idx val="9"/>
          <c:order val="9"/>
          <c:tx>
            <c:strRef>
              <c:f>Sheet1!$A$11</c:f>
              <c:strCache>
                <c:ptCount val="1"/>
                <c:pt idx="0">
                  <c:v>Кружки</c:v>
                </c:pt>
              </c:strCache>
            </c:strRef>
          </c:tx>
          <c:spPr>
            <a:solidFill>
              <a:srgbClr val="FF00FF"/>
            </a:solidFill>
            <a:ln w="12667">
              <a:solidFill>
                <a:srgbClr val="000000"/>
              </a:solidFill>
              <a:prstDash val="solid"/>
            </a:ln>
          </c:spPr>
          <c:invertIfNegative val="0"/>
          <c:dLbls>
            <c:dLbl>
              <c:idx val="0"/>
              <c:layout>
                <c:manualLayout>
                  <c:x val="1.0209004819051282E-2"/>
                  <c:y val="3.8774686157749243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Sheet1!$B$11:$B$11</c:f>
              <c:numCache>
                <c:formatCode>General</c:formatCode>
                <c:ptCount val="1"/>
                <c:pt idx="0">
                  <c:v>3</c:v>
                </c:pt>
              </c:numCache>
            </c:numRef>
          </c:val>
        </c:ser>
        <c:ser>
          <c:idx val="10"/>
          <c:order val="10"/>
          <c:tx>
            <c:strRef>
              <c:f>Sheet1!$A$12</c:f>
              <c:strCache>
                <c:ptCount val="1"/>
                <c:pt idx="0">
                  <c:v>Глубокие знания</c:v>
                </c:pt>
              </c:strCache>
            </c:strRef>
          </c:tx>
          <c:spPr>
            <a:solidFill>
              <a:srgbClr val="FFFF00"/>
            </a:solidFill>
            <a:ln w="12667">
              <a:solidFill>
                <a:srgbClr val="000000"/>
              </a:solidFill>
              <a:prstDash val="solid"/>
            </a:ln>
          </c:spPr>
          <c:invertIfNegative val="0"/>
          <c:dLbls>
            <c:dLbl>
              <c:idx val="0"/>
              <c:layout>
                <c:manualLayout>
                  <c:x val="1.1671138787845571E-2"/>
                  <c:y val="6.6045348606385635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Sheet1!$B$12:$B$12</c:f>
              <c:numCache>
                <c:formatCode>General</c:formatCode>
                <c:ptCount val="1"/>
                <c:pt idx="0">
                  <c:v>2.8</c:v>
                </c:pt>
              </c:numCache>
            </c:numRef>
          </c:val>
        </c:ser>
        <c:ser>
          <c:idx val="11"/>
          <c:order val="11"/>
          <c:tx>
            <c:strRef>
              <c:f>Sheet1!$A$13</c:f>
              <c:strCache>
                <c:ptCount val="1"/>
                <c:pt idx="0">
                  <c:v>Здоровье</c:v>
                </c:pt>
              </c:strCache>
            </c:strRef>
          </c:tx>
          <c:spPr>
            <a:solidFill>
              <a:srgbClr val="00FFFF"/>
            </a:solidFill>
            <a:ln w="12667">
              <a:solidFill>
                <a:srgbClr val="000000"/>
              </a:solidFill>
              <a:prstDash val="solid"/>
            </a:ln>
          </c:spPr>
          <c:invertIfNegative val="0"/>
          <c:dLbls>
            <c:dLbl>
              <c:idx val="0"/>
              <c:layout>
                <c:manualLayout>
                  <c:x val="1.1613257636593551E-2"/>
                  <c:y val="-1.2139636536877183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Sheet1!$B$13:$B$13</c:f>
              <c:numCache>
                <c:formatCode>General</c:formatCode>
                <c:ptCount val="1"/>
                <c:pt idx="0">
                  <c:v>3.2</c:v>
                </c:pt>
              </c:numCache>
            </c:numRef>
          </c:val>
        </c:ser>
        <c:ser>
          <c:idx val="12"/>
          <c:order val="12"/>
          <c:tx>
            <c:strRef>
              <c:f>Sheet1!$A$14</c:f>
              <c:strCache>
                <c:ptCount val="1"/>
                <c:pt idx="0">
                  <c:v>Поведение</c:v>
                </c:pt>
              </c:strCache>
            </c:strRef>
          </c:tx>
          <c:spPr>
            <a:solidFill>
              <a:srgbClr val="800080"/>
            </a:solidFill>
            <a:ln w="12667">
              <a:solidFill>
                <a:srgbClr val="000000"/>
              </a:solidFill>
              <a:prstDash val="solid"/>
            </a:ln>
          </c:spPr>
          <c:invertIfNegative val="0"/>
          <c:dLbls>
            <c:dLbl>
              <c:idx val="0"/>
              <c:layout>
                <c:manualLayout>
                  <c:x val="1.6184807507684914E-2"/>
                  <c:y val="-1.2436383916595054E-4"/>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Sheet1!$B$14:$B$14</c:f>
              <c:numCache>
                <c:formatCode>General</c:formatCode>
                <c:ptCount val="1"/>
                <c:pt idx="0">
                  <c:v>2.6</c:v>
                </c:pt>
              </c:numCache>
            </c:numRef>
          </c:val>
        </c:ser>
        <c:ser>
          <c:idx val="13"/>
          <c:order val="13"/>
          <c:tx>
            <c:strRef>
              <c:f>Sheet1!$A$15</c:f>
              <c:strCache>
                <c:ptCount val="1"/>
                <c:pt idx="0">
                  <c:v>Условия для развития </c:v>
                </c:pt>
              </c:strCache>
            </c:strRef>
          </c:tx>
          <c:spPr>
            <a:solidFill>
              <a:srgbClr val="800000"/>
            </a:solidFill>
            <a:ln w="12667">
              <a:solidFill>
                <a:srgbClr val="000000"/>
              </a:solidFill>
              <a:prstDash val="solid"/>
            </a:ln>
          </c:spPr>
          <c:invertIfNegative val="0"/>
          <c:dLbls>
            <c:dLbl>
              <c:idx val="0"/>
              <c:layout>
                <c:manualLayout>
                  <c:x val="1.6126727749146738E-2"/>
                  <c:y val="5.60430161996251E-3"/>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Sheet1!$B$15:$B$15</c:f>
              <c:numCache>
                <c:formatCode>General</c:formatCode>
                <c:ptCount val="1"/>
                <c:pt idx="0">
                  <c:v>2.7</c:v>
                </c:pt>
              </c:numCache>
            </c:numRef>
          </c:val>
        </c:ser>
        <c:ser>
          <c:idx val="14"/>
          <c:order val="14"/>
          <c:tx>
            <c:strRef>
              <c:f>Sheet1!$A$16</c:f>
              <c:strCache>
                <c:ptCount val="1"/>
                <c:pt idx="0">
                  <c:v>Готовит к жизни</c:v>
                </c:pt>
              </c:strCache>
            </c:strRef>
          </c:tx>
          <c:spPr>
            <a:solidFill>
              <a:srgbClr val="008080"/>
            </a:solidFill>
            <a:ln w="12667">
              <a:solidFill>
                <a:srgbClr val="000000"/>
              </a:solidFill>
              <a:prstDash val="solid"/>
            </a:ln>
          </c:spPr>
          <c:invertIfNegative val="0"/>
          <c:dLbls>
            <c:dLbl>
              <c:idx val="0"/>
              <c:layout>
                <c:manualLayout>
                  <c:x val="2.2241686104067473E-2"/>
                  <c:y val="-1.2436383916595054E-4"/>
                </c:manualLayout>
              </c:layout>
              <c:showLegendKey val="0"/>
              <c:showVal val="1"/>
              <c:showCatName val="0"/>
              <c:showSerName val="0"/>
              <c:showPercent val="0"/>
              <c:showBubbleSize val="0"/>
            </c:dLbl>
            <c:spPr>
              <a:noFill/>
              <a:ln w="25333">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Показатели</c:v>
                </c:pt>
              </c:strCache>
            </c:strRef>
          </c:cat>
          <c:val>
            <c:numRef>
              <c:f>Sheet1!$B$16:$B$16</c:f>
              <c:numCache>
                <c:formatCode>General</c:formatCode>
                <c:ptCount val="1"/>
                <c:pt idx="0">
                  <c:v>2.6</c:v>
                </c:pt>
              </c:numCache>
            </c:numRef>
          </c:val>
        </c:ser>
        <c:dLbls>
          <c:showLegendKey val="0"/>
          <c:showVal val="1"/>
          <c:showCatName val="0"/>
          <c:showSerName val="0"/>
          <c:showPercent val="0"/>
          <c:showBubbleSize val="0"/>
        </c:dLbls>
        <c:gapWidth val="150"/>
        <c:gapDepth val="0"/>
        <c:shape val="box"/>
        <c:axId val="141401088"/>
        <c:axId val="141415168"/>
        <c:axId val="0"/>
      </c:bar3DChart>
      <c:catAx>
        <c:axId val="141401088"/>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41415168"/>
        <c:crosses val="autoZero"/>
        <c:auto val="1"/>
        <c:lblAlgn val="ctr"/>
        <c:lblOffset val="100"/>
        <c:tickLblSkip val="1"/>
        <c:tickMarkSkip val="1"/>
        <c:noMultiLvlLbl val="0"/>
      </c:catAx>
      <c:valAx>
        <c:axId val="141415168"/>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41401088"/>
        <c:crosses val="autoZero"/>
        <c:crossBetween val="between"/>
      </c:valAx>
      <c:spPr>
        <a:noFill/>
        <a:ln w="25333">
          <a:noFill/>
        </a:ln>
      </c:spPr>
    </c:plotArea>
    <c:legend>
      <c:legendPos val="b"/>
      <c:layout>
        <c:manualLayout>
          <c:xMode val="edge"/>
          <c:yMode val="edge"/>
          <c:x val="0.14506172839506173"/>
          <c:y val="0.58865248226950362"/>
          <c:w val="0.70987654320987648"/>
          <c:h val="0.40425531914893625"/>
        </c:manualLayout>
      </c:layout>
      <c:overlay val="0"/>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11364044921086E-2"/>
          <c:y val="8.5027066565600468E-2"/>
          <c:w val="0.9265242241370335"/>
          <c:h val="0.66045400683348299"/>
        </c:manualLayout>
      </c:layout>
      <c:bar3DChart>
        <c:barDir val="col"/>
        <c:grouping val="clustered"/>
        <c:varyColors val="0"/>
        <c:ser>
          <c:idx val="0"/>
          <c:order val="0"/>
          <c:tx>
            <c:strRef>
              <c:f>Лист1!$B$1</c:f>
              <c:strCache>
                <c:ptCount val="1"/>
                <c:pt idx="0">
                  <c:v>2017</c:v>
                </c:pt>
              </c:strCache>
            </c:strRef>
          </c:tx>
          <c:invertIfNegative val="0"/>
          <c:dLbls>
            <c:txPr>
              <a:bodyPr/>
              <a:lstStyle/>
              <a:p>
                <a:pPr>
                  <a:defRPr sz="1200" b="1"/>
                </a:pPr>
                <a:endParaRPr lang="ru-RU"/>
              </a:p>
            </c:txPr>
            <c:showLegendKey val="0"/>
            <c:showVal val="1"/>
            <c:showCatName val="0"/>
            <c:showSerName val="0"/>
            <c:showPercent val="0"/>
            <c:showBubbleSize val="0"/>
            <c:showLeaderLines val="0"/>
          </c:dLbls>
          <c:cat>
            <c:strRef>
              <c:f>Лист1!$A$2:$A$3</c:f>
              <c:strCache>
                <c:ptCount val="2"/>
                <c:pt idx="0">
                  <c:v>русский язык</c:v>
                </c:pt>
                <c:pt idx="1">
                  <c:v>математика</c:v>
                </c:pt>
              </c:strCache>
            </c:strRef>
          </c:cat>
          <c:val>
            <c:numRef>
              <c:f>Лист1!$B$2:$B$3</c:f>
              <c:numCache>
                <c:formatCode>General</c:formatCode>
                <c:ptCount val="2"/>
                <c:pt idx="0">
                  <c:v>37.5</c:v>
                </c:pt>
                <c:pt idx="1">
                  <c:v>87</c:v>
                </c:pt>
              </c:numCache>
            </c:numRef>
          </c:val>
        </c:ser>
        <c:ser>
          <c:idx val="1"/>
          <c:order val="1"/>
          <c:tx>
            <c:strRef>
              <c:f>Лист1!$C$1</c:f>
              <c:strCache>
                <c:ptCount val="1"/>
                <c:pt idx="0">
                  <c:v>2018</c:v>
                </c:pt>
              </c:strCache>
            </c:strRef>
          </c:tx>
          <c:invertIfNegative val="0"/>
          <c:dLbls>
            <c:dLbl>
              <c:idx val="0"/>
              <c:layout>
                <c:manualLayout>
                  <c:x val="4.6296296296296831E-3"/>
                  <c:y val="-3.968253968253968E-2"/>
                </c:manualLayout>
              </c:layout>
              <c:showLegendKey val="0"/>
              <c:showVal val="1"/>
              <c:showCatName val="0"/>
              <c:showSerName val="0"/>
              <c:showPercent val="0"/>
              <c:showBubbleSize val="0"/>
            </c:dLbl>
            <c:dLbl>
              <c:idx val="1"/>
              <c:layout>
                <c:manualLayout>
                  <c:x val="2.3148148148147301E-3"/>
                  <c:y val="-2.7777777777778283E-2"/>
                </c:manualLayout>
              </c:layout>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Лист1!$A$2:$A$3</c:f>
              <c:strCache>
                <c:ptCount val="2"/>
                <c:pt idx="0">
                  <c:v>русский язык</c:v>
                </c:pt>
                <c:pt idx="1">
                  <c:v>математика</c:v>
                </c:pt>
              </c:strCache>
            </c:strRef>
          </c:cat>
          <c:val>
            <c:numRef>
              <c:f>Лист1!$C$2:$C$3</c:f>
              <c:numCache>
                <c:formatCode>General</c:formatCode>
                <c:ptCount val="2"/>
                <c:pt idx="0">
                  <c:v>56.5</c:v>
                </c:pt>
                <c:pt idx="1">
                  <c:v>50</c:v>
                </c:pt>
              </c:numCache>
            </c:numRef>
          </c:val>
        </c:ser>
        <c:ser>
          <c:idx val="2"/>
          <c:order val="2"/>
          <c:tx>
            <c:strRef>
              <c:f>Лист1!$D$1</c:f>
              <c:strCache>
                <c:ptCount val="1"/>
                <c:pt idx="0">
                  <c:v>2019</c:v>
                </c:pt>
              </c:strCache>
            </c:strRef>
          </c:tx>
          <c:invertIfNegative val="0"/>
          <c:dLbls>
            <c:dLbl>
              <c:idx val="0"/>
              <c:layout>
                <c:manualLayout>
                  <c:x val="2.3148148148148147E-2"/>
                  <c:y val="-3.5714285714285712E-2"/>
                </c:manualLayout>
              </c:layout>
              <c:showLegendKey val="0"/>
              <c:showVal val="1"/>
              <c:showCatName val="0"/>
              <c:showSerName val="0"/>
              <c:showPercent val="0"/>
              <c:showBubbleSize val="0"/>
            </c:dLbl>
            <c:dLbl>
              <c:idx val="1"/>
              <c:layout>
                <c:manualLayout>
                  <c:x val="1.8518518518518701E-2"/>
                  <c:y val="-5.1587301587301515E-2"/>
                </c:manualLayout>
              </c:layout>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Лист1!$A$2:$A$3</c:f>
              <c:strCache>
                <c:ptCount val="2"/>
                <c:pt idx="0">
                  <c:v>русский язык</c:v>
                </c:pt>
                <c:pt idx="1">
                  <c:v>математика</c:v>
                </c:pt>
              </c:strCache>
            </c:strRef>
          </c:cat>
          <c:val>
            <c:numRef>
              <c:f>Лист1!$D$2:$D$3</c:f>
              <c:numCache>
                <c:formatCode>General</c:formatCode>
                <c:ptCount val="2"/>
                <c:pt idx="0">
                  <c:v>57.1</c:v>
                </c:pt>
                <c:pt idx="1">
                  <c:v>28.5</c:v>
                </c:pt>
              </c:numCache>
            </c:numRef>
          </c:val>
        </c:ser>
        <c:ser>
          <c:idx val="3"/>
          <c:order val="3"/>
          <c:tx>
            <c:strRef>
              <c:f>Лист1!$E$1</c:f>
              <c:strCache>
                <c:ptCount val="1"/>
                <c:pt idx="0">
                  <c:v>2021</c:v>
                </c:pt>
              </c:strCache>
            </c:strRef>
          </c:tx>
          <c:invertIfNegative val="0"/>
          <c:dLbls>
            <c:txPr>
              <a:bodyPr/>
              <a:lstStyle/>
              <a:p>
                <a:pPr>
                  <a:defRPr sz="1200" b="1"/>
                </a:pPr>
                <a:endParaRPr lang="ru-RU"/>
              </a:p>
            </c:txPr>
            <c:showLegendKey val="0"/>
            <c:showVal val="1"/>
            <c:showCatName val="0"/>
            <c:showSerName val="0"/>
            <c:showPercent val="0"/>
            <c:showBubbleSize val="0"/>
            <c:showLeaderLines val="0"/>
          </c:dLbls>
          <c:cat>
            <c:strRef>
              <c:f>Лист1!$A$2:$A$3</c:f>
              <c:strCache>
                <c:ptCount val="2"/>
                <c:pt idx="0">
                  <c:v>русский язык</c:v>
                </c:pt>
                <c:pt idx="1">
                  <c:v>математика</c:v>
                </c:pt>
              </c:strCache>
            </c:strRef>
          </c:cat>
          <c:val>
            <c:numRef>
              <c:f>Лист1!$E$2:$E$3</c:f>
              <c:numCache>
                <c:formatCode>General</c:formatCode>
                <c:ptCount val="2"/>
                <c:pt idx="0">
                  <c:v>30</c:v>
                </c:pt>
                <c:pt idx="1">
                  <c:v>10</c:v>
                </c:pt>
              </c:numCache>
            </c:numRef>
          </c:val>
        </c:ser>
        <c:ser>
          <c:idx val="4"/>
          <c:order val="4"/>
          <c:tx>
            <c:strRef>
              <c:f>Лист1!$F$1</c:f>
              <c:strCache>
                <c:ptCount val="1"/>
                <c:pt idx="0">
                  <c:v>2022</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Лист1!$A$2:$A$3</c:f>
              <c:strCache>
                <c:ptCount val="2"/>
                <c:pt idx="0">
                  <c:v>русский язык</c:v>
                </c:pt>
                <c:pt idx="1">
                  <c:v>математика</c:v>
                </c:pt>
              </c:strCache>
            </c:strRef>
          </c:cat>
          <c:val>
            <c:numRef>
              <c:f>Лист1!$F$2:$F$3</c:f>
              <c:numCache>
                <c:formatCode>General</c:formatCode>
                <c:ptCount val="2"/>
                <c:pt idx="0">
                  <c:v>76</c:v>
                </c:pt>
                <c:pt idx="1">
                  <c:v>46</c:v>
                </c:pt>
              </c:numCache>
            </c:numRef>
          </c:val>
        </c:ser>
        <c:ser>
          <c:idx val="5"/>
          <c:order val="5"/>
          <c:tx>
            <c:strRef>
              <c:f>Лист1!$G$1</c:f>
              <c:strCache>
                <c:ptCount val="1"/>
                <c:pt idx="0">
                  <c:v>2023</c:v>
                </c:pt>
              </c:strCache>
            </c:strRef>
          </c:tx>
          <c:invertIfNegative val="0"/>
          <c:dLbls>
            <c:dLbl>
              <c:idx val="0"/>
              <c:layout>
                <c:manualLayout>
                  <c:x val="1.7271157167530225E-2"/>
                  <c:y val="-6.3856960408684256E-3"/>
                </c:manualLayout>
              </c:layout>
              <c:spPr/>
              <c:txPr>
                <a:bodyPr/>
                <a:lstStyle/>
                <a:p>
                  <a:pPr>
                    <a:defRPr b="1"/>
                  </a:pPr>
                  <a:endParaRPr lang="ru-RU"/>
                </a:p>
              </c:txPr>
              <c:showLegendKey val="0"/>
              <c:showVal val="1"/>
              <c:showCatName val="0"/>
              <c:showSerName val="0"/>
              <c:showPercent val="0"/>
              <c:showBubbleSize val="0"/>
            </c:dLbl>
            <c:dLbl>
              <c:idx val="1"/>
              <c:layout>
                <c:manualLayout>
                  <c:x val="8.6355785837651123E-3"/>
                  <c:y val="0"/>
                </c:manualLayout>
              </c:layout>
              <c:spPr/>
              <c:txPr>
                <a:bodyPr/>
                <a:lstStyle/>
                <a:p>
                  <a:pPr>
                    <a:defRPr b="1"/>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русский язык</c:v>
                </c:pt>
                <c:pt idx="1">
                  <c:v>математика</c:v>
                </c:pt>
              </c:strCache>
            </c:strRef>
          </c:cat>
          <c:val>
            <c:numRef>
              <c:f>Лист1!$G$2:$G$3</c:f>
              <c:numCache>
                <c:formatCode>General</c:formatCode>
                <c:ptCount val="2"/>
                <c:pt idx="0">
                  <c:v>66</c:v>
                </c:pt>
                <c:pt idx="1">
                  <c:v>33</c:v>
                </c:pt>
              </c:numCache>
            </c:numRef>
          </c:val>
        </c:ser>
        <c:dLbls>
          <c:showLegendKey val="0"/>
          <c:showVal val="0"/>
          <c:showCatName val="0"/>
          <c:showSerName val="0"/>
          <c:showPercent val="0"/>
          <c:showBubbleSize val="0"/>
        </c:dLbls>
        <c:gapWidth val="150"/>
        <c:shape val="cylinder"/>
        <c:axId val="143954304"/>
        <c:axId val="143955840"/>
        <c:axId val="0"/>
      </c:bar3DChart>
      <c:catAx>
        <c:axId val="143954304"/>
        <c:scaling>
          <c:orientation val="minMax"/>
        </c:scaling>
        <c:delete val="0"/>
        <c:axPos val="b"/>
        <c:majorTickMark val="out"/>
        <c:minorTickMark val="none"/>
        <c:tickLblPos val="nextTo"/>
        <c:crossAx val="143955840"/>
        <c:crosses val="autoZero"/>
        <c:auto val="1"/>
        <c:lblAlgn val="ctr"/>
        <c:lblOffset val="100"/>
        <c:noMultiLvlLbl val="0"/>
      </c:catAx>
      <c:valAx>
        <c:axId val="143955840"/>
        <c:scaling>
          <c:orientation val="minMax"/>
        </c:scaling>
        <c:delete val="0"/>
        <c:axPos val="l"/>
        <c:majorGridlines/>
        <c:numFmt formatCode="General" sourceLinked="1"/>
        <c:majorTickMark val="out"/>
        <c:minorTickMark val="none"/>
        <c:tickLblPos val="nextTo"/>
        <c:crossAx val="143954304"/>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0.4575</cdr:x>
      <cdr:y>0.5805</cdr:y>
    </cdr:from>
    <cdr:to>
      <cdr:x>0.46275</cdr:x>
      <cdr:y>0.61925</cdr:y>
    </cdr:to>
    <cdr:sp macro="" textlink="">
      <cdr:nvSpPr>
        <cdr:cNvPr id="1025" name="Text Box 1"/>
        <cdr:cNvSpPr txBox="1">
          <a:spLocks xmlns:a="http://schemas.openxmlformats.org/drawingml/2006/main" noChangeArrowheads="1"/>
        </cdr:cNvSpPr>
      </cdr:nvSpPr>
      <cdr:spPr bwMode="auto">
        <a:xfrm xmlns:a="http://schemas.openxmlformats.org/drawingml/2006/main">
          <a:off x="2666905" y="2397488"/>
          <a:ext cx="30604" cy="1600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0.4575</cdr:x>
      <cdr:y>0.5805</cdr:y>
    </cdr:from>
    <cdr:to>
      <cdr:x>0.46525</cdr:x>
      <cdr:y>0.61925</cdr:y>
    </cdr:to>
    <cdr:sp macro="" textlink="">
      <cdr:nvSpPr>
        <cdr:cNvPr id="1026" name="Text Box 2"/>
        <cdr:cNvSpPr txBox="1">
          <a:spLocks xmlns:a="http://schemas.openxmlformats.org/drawingml/2006/main" noChangeArrowheads="1"/>
        </cdr:cNvSpPr>
      </cdr:nvSpPr>
      <cdr:spPr bwMode="auto">
        <a:xfrm xmlns:a="http://schemas.openxmlformats.org/drawingml/2006/main">
          <a:off x="2666905" y="2397488"/>
          <a:ext cx="45177" cy="1600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11806</Words>
  <Characters>67298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2024-04-08T10:00:00Z</cp:lastPrinted>
  <dcterms:created xsi:type="dcterms:W3CDTF">2024-04-16T02:19:00Z</dcterms:created>
  <dcterms:modified xsi:type="dcterms:W3CDTF">2024-04-16T02:19:00Z</dcterms:modified>
</cp:coreProperties>
</file>