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7A" w:rsidRPr="00C9077A" w:rsidRDefault="00C9077A" w:rsidP="00C9077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</w:t>
      </w:r>
      <w:r w:rsidRPr="00C9077A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Способы подачи заявления о приеме на обучение</w:t>
      </w:r>
    </w:p>
    <w:p w:rsidR="00C9077A" w:rsidRPr="00C9077A" w:rsidRDefault="00C9077A" w:rsidP="00C9077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b/>
          <w:color w:val="00B0F0"/>
          <w:kern w:val="36"/>
          <w:sz w:val="28"/>
          <w:szCs w:val="28"/>
          <w:lang w:eastAsia="ru-RU"/>
        </w:rPr>
        <w:t>1. В электронном виде через</w:t>
      </w:r>
      <w:r w:rsidRPr="00C9077A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  ЕПГУ, РПГУ</w:t>
      </w:r>
    </w:p>
    <w:p w:rsidR="00C9077A" w:rsidRPr="00C9077A" w:rsidRDefault="00C9077A" w:rsidP="00C9077A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tgtFrame="_blank" w:history="1">
        <w:r w:rsidRPr="00C9077A">
          <w:rPr>
            <w:rFonts w:ascii="Times New Roman" w:eastAsia="Times New Roman" w:hAnsi="Times New Roman" w:cs="Times New Roman"/>
            <w:color w:val="003300"/>
            <w:sz w:val="28"/>
            <w:szCs w:val="28"/>
            <w:u w:val="single"/>
            <w:lang w:eastAsia="ru-RU"/>
          </w:rPr>
          <w:t>Заявление о приеме на обучение в 1 класс можно подать на Едином портале государственных услуг (ЕПГУ)</w:t>
        </w:r>
      </w:hyperlink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 Через операторов почтовой связи общего пользования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3. При личном обращении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Обучение детей в МОУ Воздвиженская  СШ начинается с достижения ими возраста 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6 (шести) лет 6 (шести) месяцев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при отсутствии противопоказаний по состоянию здоровья, но не позже достижения ими возраста 8 (восьми) лет. Прием детей в более раннем возрасте возможен по заявлению родителей (законных представителей) и с разрешения 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Учредителя</w:t>
      </w:r>
      <w:r w:rsidRPr="00C9077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.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1.План комплектования перв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ого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а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МОУ Во</w:t>
      </w: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здвиженская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 xml:space="preserve"> СШ  на 2025/2026 учебный год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     Количество первых классов –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1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     Количество мест в первых классах –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14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2. Сроки приема документов в первый класс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    Прием документов детей, </w:t>
      </w:r>
      <w:r w:rsidRPr="00C9077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зарегистрированных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на закрепленной территории, начинается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 1 апреля 2025 года и заканчивается не позднее 30 июня 2025 года.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Прием документов детей, </w:t>
      </w:r>
      <w:r w:rsidRPr="00C9077A">
        <w:rPr>
          <w:rFonts w:ascii="Times New Roman" w:eastAsia="Times New Roman" w:hAnsi="Times New Roman" w:cs="Times New Roman"/>
          <w:b/>
          <w:bCs/>
          <w:i/>
          <w:iCs/>
          <w:color w:val="003300"/>
          <w:sz w:val="28"/>
          <w:szCs w:val="28"/>
          <w:lang w:eastAsia="ru-RU"/>
        </w:rPr>
        <w:t>не зарегистрированных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 закрепленной территории МОУ Во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здвиженская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СШ начинается </w:t>
      </w: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с 6 июля 2025 года до момента заполнения вакантных мест, но не позднее 5 сентября 2025 года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в порядке очереди на вакантные места.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Перечень документов при поступлении в первый класс: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br/>
        <w:t>-копию документа, удостоверяющего личность родителя (законного представителя) ребенка или поступающего;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-копию свидетельства о рождении ребенка или документа, подтверждающего родство заявителя;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-копию документа, подтверждающего установление опеки или попечительства (при необходимости);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жительства (в случае приема на обучение ребенка или поступающего, проживающего на закрепленной территории);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-копию заключения психолого-медико-педагогической комиссии (при наличии).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077A" w:rsidRPr="00C9077A" w:rsidRDefault="00C9077A" w:rsidP="00C907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9077A" w:rsidRPr="00C9077A" w:rsidRDefault="00C9077A" w:rsidP="00C9077A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График приёма документов в 1-й класс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(для детей, зарегистрированных на закреплённой территории)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1499"/>
        <w:gridCol w:w="1493"/>
        <w:gridCol w:w="4518"/>
      </w:tblGrid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14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Сроки приёма</w:t>
            </w:r>
            <w:hyperlink r:id="rId6" w:history="1">
              <w:r w:rsidRPr="00C9077A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466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Ответственный за приём и регистрацию</w:t>
            </w: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br/>
              <w:t>документов</w:t>
            </w:r>
          </w:p>
        </w:tc>
      </w:tr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6C3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2.30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44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 1 апреля по 30 июня</w:t>
            </w:r>
          </w:p>
        </w:tc>
        <w:tc>
          <w:tcPr>
            <w:tcW w:w="466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9077A" w:rsidRPr="00C9077A" w:rsidRDefault="00C9077A" w:rsidP="006C33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Секретарь 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Лебедева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Татьяна 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6C3334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2.30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6C3334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2.30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6C3334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2.30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192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3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6C3334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2.30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6C3334" w:rsidRDefault="006C3334" w:rsidP="00C9077A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C3334" w:rsidRDefault="006C3334" w:rsidP="00C9077A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9077A" w:rsidRPr="00C9077A" w:rsidRDefault="00C9077A" w:rsidP="00C9077A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График приёма документов в 1-й класс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(для детей, не зарегистрированных на закреплённой территории)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7"/>
        <w:gridCol w:w="1751"/>
        <w:gridCol w:w="1459"/>
        <w:gridCol w:w="4183"/>
      </w:tblGrid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Время приёма</w:t>
            </w:r>
          </w:p>
        </w:tc>
        <w:tc>
          <w:tcPr>
            <w:tcW w:w="14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Сроки приёма</w:t>
            </w:r>
          </w:p>
        </w:tc>
        <w:tc>
          <w:tcPr>
            <w:tcW w:w="4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i/>
                <w:iCs/>
                <w:color w:val="003300"/>
                <w:sz w:val="28"/>
                <w:szCs w:val="28"/>
                <w:lang w:eastAsia="ru-RU"/>
              </w:rPr>
              <w:t>Ответственный за приём и регистрацию документов</w:t>
            </w:r>
          </w:p>
        </w:tc>
      </w:tr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00 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– 13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470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9077A" w:rsidRPr="00C9077A" w:rsidRDefault="00C9077A" w:rsidP="00C9077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 6 июля по 5 сентября</w:t>
            </w:r>
          </w:p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9077A" w:rsidRPr="00C9077A" w:rsidRDefault="00C9077A" w:rsidP="006C33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Секретарь 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Лебедева 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Татьяна </w:t>
            </w:r>
            <w:r w:rsidR="006C3334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00 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– 13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00 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– 13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00 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– 13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6C3334" w:rsidRPr="00C9077A" w:rsidTr="00C9077A">
        <w:tc>
          <w:tcPr>
            <w:tcW w:w="20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9077A" w:rsidRPr="00C9077A" w:rsidRDefault="00C9077A" w:rsidP="00C907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9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00 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– 13</w:t>
            </w:r>
            <w:r w:rsidRPr="00C9077A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C9077A" w:rsidRPr="00C9077A" w:rsidRDefault="00C9077A" w:rsidP="00C90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6C3334" w:rsidRDefault="006C3334" w:rsidP="00C9077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9077A" w:rsidRPr="00C9077A" w:rsidRDefault="00C9077A" w:rsidP="00C9077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u w:val="single"/>
          <w:lang w:eastAsia="ru-RU"/>
        </w:rPr>
        <w:t>Телефоны для связи: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8-831-63-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3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33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-7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2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– 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Смирнова Татьяна Михайловна, директор</w:t>
      </w:r>
      <w:r w:rsidRPr="00C907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8-831-63-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3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33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72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–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Лебедева</w:t>
      </w:r>
      <w:r w:rsidRPr="00C90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Татьяна </w:t>
      </w:r>
      <w:r w:rsidR="006C333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Викторовна, секретарь</w:t>
      </w:r>
      <w:r w:rsidRPr="00C9077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C9077A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Подача документов в другое время возможна по предварительной договоренности по телефону 8-831-63-</w:t>
      </w:r>
      <w:r w:rsidR="006C3334" w:rsidRPr="006C3334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3</w:t>
      </w:r>
      <w:r w:rsidRPr="00C9077A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-</w:t>
      </w:r>
      <w:r w:rsidR="006C3334" w:rsidRPr="006C3334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33</w:t>
      </w:r>
      <w:r w:rsidRPr="00C9077A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-</w:t>
      </w:r>
      <w:r w:rsidR="006C3334" w:rsidRPr="006C3334"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  <w:lang w:eastAsia="ru-RU"/>
        </w:rPr>
        <w:t>72</w:t>
      </w:r>
    </w:p>
    <w:p w:rsidR="00010970" w:rsidRPr="00C9077A" w:rsidRDefault="00010970">
      <w:pPr>
        <w:rPr>
          <w:rFonts w:ascii="Times New Roman" w:hAnsi="Times New Roman" w:cs="Times New Roman"/>
        </w:rPr>
      </w:pPr>
    </w:p>
    <w:sectPr w:rsidR="00010970" w:rsidRPr="00C9077A" w:rsidSect="0001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77A"/>
    <w:rsid w:val="00010970"/>
    <w:rsid w:val="006C3334"/>
    <w:rsid w:val="00C9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70"/>
  </w:style>
  <w:style w:type="paragraph" w:styleId="1">
    <w:name w:val="heading 1"/>
    <w:basedOn w:val="a"/>
    <w:link w:val="10"/>
    <w:uiPriority w:val="9"/>
    <w:qFormat/>
    <w:rsid w:val="00C9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C9077A"/>
  </w:style>
  <w:style w:type="character" w:styleId="a4">
    <w:name w:val="Hyperlink"/>
    <w:basedOn w:val="a0"/>
    <w:uiPriority w:val="99"/>
    <w:semiHidden/>
    <w:unhideWhenUsed/>
    <w:rsid w:val="00C9077A"/>
    <w:rPr>
      <w:color w:val="0000FF"/>
      <w:u w:val="single"/>
    </w:rPr>
  </w:style>
  <w:style w:type="character" w:styleId="a5">
    <w:name w:val="Strong"/>
    <w:basedOn w:val="a0"/>
    <w:uiPriority w:val="22"/>
    <w:qFormat/>
    <w:rsid w:val="00C9077A"/>
    <w:rPr>
      <w:b/>
      <w:bCs/>
    </w:rPr>
  </w:style>
  <w:style w:type="character" w:styleId="a6">
    <w:name w:val="Emphasis"/>
    <w:basedOn w:val="a0"/>
    <w:uiPriority w:val="20"/>
    <w:qFormat/>
    <w:rsid w:val="00C9077A"/>
    <w:rPr>
      <w:i/>
      <w:iCs/>
    </w:rPr>
  </w:style>
  <w:style w:type="paragraph" w:customStyle="1" w:styleId="formattext">
    <w:name w:val="formattext"/>
    <w:basedOn w:val="a"/>
    <w:rsid w:val="00C9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3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vsks.nnov.ru/wp-content/uploads/2019/01/Zayavlenie-na-portale-EPG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B134-5C6B-4F37-BE93-69967160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2025-05-15T06:15:00Z</dcterms:created>
  <dcterms:modified xsi:type="dcterms:W3CDTF">2025-05-15T06:31:00Z</dcterms:modified>
</cp:coreProperties>
</file>